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57C4" w14:textId="55111E81" w:rsidR="008F46D0" w:rsidRPr="00CD4960" w:rsidRDefault="00D33D09" w:rsidP="00B36E04">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58240" behindDoc="1" locked="0" layoutInCell="0" allowOverlap="1" wp14:anchorId="1BB045E2" wp14:editId="54D3E7DA">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00F57680" w:rsidRPr="00CD4960">
        <w:rPr>
          <w:rFonts w:ascii="Times New Roman" w:hAnsi="Times New Roman" w:cs="Times New Roman"/>
          <w:b/>
          <w:bCs/>
          <w:noProof/>
          <w:sz w:val="24"/>
          <w:szCs w:val="24"/>
        </w:rPr>
        <w:drawing>
          <wp:anchor distT="0" distB="0" distL="114300" distR="114300" simplePos="0" relativeHeight="251658241" behindDoc="0" locked="0" layoutInCell="1" allowOverlap="1" wp14:anchorId="40AB70C6" wp14:editId="0C122DC1">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68" w:rsidRPr="00CD4960">
        <w:rPr>
          <w:rFonts w:ascii="Times New Roman" w:hAnsi="Times New Roman" w:cs="Times New Roman"/>
          <w:b/>
          <w:bCs/>
          <w:sz w:val="24"/>
          <w:szCs w:val="24"/>
        </w:rPr>
        <w:t>SIMATS</w:t>
      </w:r>
      <w:r w:rsidR="00684268" w:rsidRPr="00CD4960">
        <w:rPr>
          <w:noProof/>
          <w:sz w:val="24"/>
          <w:szCs w:val="24"/>
          <w:lang w:val="en-IN" w:eastAsia="en-IN"/>
        </w:rPr>
        <w:t xml:space="preserve"> </w:t>
      </w:r>
      <w:r w:rsidR="00684268" w:rsidRPr="00CD4960">
        <w:rPr>
          <w:rFonts w:ascii="Times New Roman" w:hAnsi="Times New Roman" w:cs="Times New Roman"/>
          <w:b/>
          <w:bCs/>
          <w:sz w:val="24"/>
          <w:szCs w:val="24"/>
        </w:rPr>
        <w:t>ENGINEERING</w:t>
      </w:r>
    </w:p>
    <w:p w14:paraId="7B6F7927"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b/>
          <w:bCs/>
          <w:sz w:val="24"/>
          <w:szCs w:val="24"/>
        </w:rPr>
      </w:pPr>
    </w:p>
    <w:p w14:paraId="76694DFD" w14:textId="7CF7B66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1AFC7DD3" w14:textId="4F12B9E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6B05D3A2" w14:textId="77777777" w:rsidR="00684268" w:rsidRPr="00CD4960" w:rsidRDefault="00684268" w:rsidP="00F536C5">
      <w:pPr>
        <w:widowControl w:val="0"/>
        <w:autoSpaceDE w:val="0"/>
        <w:autoSpaceDN w:val="0"/>
        <w:adjustRightInd w:val="0"/>
        <w:spacing w:after="0" w:line="240" w:lineRule="auto"/>
        <w:jc w:val="center"/>
        <w:rPr>
          <w:rFonts w:ascii="Times New Roman" w:hAnsi="Times New Roman" w:cs="Times New Roman"/>
          <w:sz w:val="24"/>
          <w:szCs w:val="24"/>
        </w:rPr>
      </w:pPr>
    </w:p>
    <w:p w14:paraId="68326B25" w14:textId="005BDD92" w:rsidR="00684268" w:rsidRPr="00D65816" w:rsidRDefault="62B43BED" w:rsidP="62B43BED">
      <w:pPr>
        <w:widowControl w:val="0"/>
        <w:autoSpaceDE w:val="0"/>
        <w:autoSpaceDN w:val="0"/>
        <w:adjustRightInd w:val="0"/>
        <w:spacing w:after="0" w:line="360" w:lineRule="auto"/>
        <w:rPr>
          <w:rFonts w:ascii="Times New Roman" w:hAnsi="Times New Roman" w:cs="Times New Roman"/>
          <w:sz w:val="24"/>
          <w:szCs w:val="24"/>
        </w:rPr>
      </w:pPr>
      <w:r w:rsidRPr="62B43BED">
        <w:rPr>
          <w:rFonts w:ascii="Times New Roman" w:hAnsi="Times New Roman" w:cs="Times New Roman"/>
          <w:b/>
          <w:bCs/>
          <w:sz w:val="24"/>
          <w:szCs w:val="24"/>
        </w:rPr>
        <w:t xml:space="preserve">Student Name: </w:t>
      </w:r>
      <w:r w:rsidR="00982BFC">
        <w:rPr>
          <w:rFonts w:ascii="Times New Roman" w:hAnsi="Times New Roman" w:cs="Times New Roman"/>
          <w:sz w:val="24"/>
          <w:szCs w:val="24"/>
          <w:lang w:val="en-IN"/>
        </w:rPr>
        <w:t>Juhi Surin</w:t>
      </w:r>
      <w:r w:rsidR="00684268">
        <w:tab/>
      </w:r>
      <w:r w:rsidR="00684268">
        <w:tab/>
      </w:r>
      <w:r w:rsidR="00684268">
        <w:tab/>
      </w:r>
      <w:r w:rsidR="00684268">
        <w:tab/>
      </w:r>
      <w:r w:rsidRPr="62B43BED">
        <w:rPr>
          <w:rFonts w:ascii="Times New Roman" w:hAnsi="Times New Roman" w:cs="Times New Roman"/>
          <w:b/>
          <w:bCs/>
          <w:sz w:val="24"/>
          <w:szCs w:val="24"/>
        </w:rPr>
        <w:t xml:space="preserve">           </w:t>
      </w:r>
      <w:r w:rsidR="00BC194A">
        <w:rPr>
          <w:rFonts w:ascii="Times New Roman" w:hAnsi="Times New Roman" w:cs="Times New Roman"/>
          <w:b/>
          <w:bCs/>
          <w:sz w:val="24"/>
          <w:szCs w:val="24"/>
        </w:rPr>
        <w:t xml:space="preserve">              </w:t>
      </w:r>
      <w:r w:rsidR="00982BFC">
        <w:rPr>
          <w:rFonts w:ascii="Times New Roman" w:hAnsi="Times New Roman" w:cs="Times New Roman"/>
          <w:b/>
          <w:bCs/>
          <w:sz w:val="24"/>
          <w:szCs w:val="24"/>
        </w:rPr>
        <w:t xml:space="preserve">             </w:t>
      </w:r>
      <w:r w:rsidR="00BC194A">
        <w:rPr>
          <w:rFonts w:ascii="Times New Roman" w:hAnsi="Times New Roman" w:cs="Times New Roman"/>
          <w:b/>
          <w:bCs/>
          <w:sz w:val="24"/>
          <w:szCs w:val="24"/>
        </w:rPr>
        <w:t xml:space="preserve">     </w:t>
      </w:r>
      <w:r w:rsidRPr="62B43BED">
        <w:rPr>
          <w:rFonts w:ascii="Times New Roman" w:hAnsi="Times New Roman" w:cs="Times New Roman"/>
          <w:b/>
          <w:bCs/>
          <w:sz w:val="24"/>
          <w:szCs w:val="24"/>
        </w:rPr>
        <w:t xml:space="preserve"> Reg. No.:</w:t>
      </w:r>
      <w:r w:rsidR="009C6DE9" w:rsidRPr="009C6DE9">
        <w:rPr>
          <w:b/>
          <w:bCs/>
          <w:color w:val="000000" w:themeColor="text1"/>
          <w:sz w:val="28"/>
          <w:szCs w:val="28"/>
          <w:lang w:val="en-IN"/>
        </w:rPr>
        <w:t xml:space="preserve"> </w:t>
      </w:r>
      <w:r w:rsidR="009C6DE9" w:rsidRPr="009C6DE9">
        <w:rPr>
          <w:rFonts w:ascii="Times New Roman" w:hAnsi="Times New Roman" w:cs="Times New Roman"/>
          <w:sz w:val="24"/>
          <w:szCs w:val="24"/>
          <w:lang w:val="en-IN"/>
        </w:rPr>
        <w:t>19252</w:t>
      </w:r>
      <w:r w:rsidR="00982BFC">
        <w:rPr>
          <w:rFonts w:ascii="Times New Roman" w:hAnsi="Times New Roman" w:cs="Times New Roman"/>
          <w:sz w:val="24"/>
          <w:szCs w:val="24"/>
          <w:lang w:val="en-IN"/>
        </w:rPr>
        <w:t>514</w:t>
      </w:r>
      <w:r w:rsidR="009C6DE9" w:rsidRPr="009C6DE9">
        <w:rPr>
          <w:rFonts w:ascii="Times New Roman" w:hAnsi="Times New Roman" w:cs="Times New Roman"/>
          <w:sz w:val="24"/>
          <w:szCs w:val="24"/>
          <w:lang w:val="en-IN"/>
        </w:rPr>
        <w:t>8</w:t>
      </w:r>
    </w:p>
    <w:p w14:paraId="40696D40" w14:textId="290DF24B"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Code</w:t>
      </w:r>
      <w:r w:rsidRPr="00CD4960">
        <w:rPr>
          <w:rFonts w:ascii="Times New Roman" w:hAnsi="Times New Roman" w:cs="Times New Roman"/>
          <w:sz w:val="24"/>
          <w:szCs w:val="24"/>
        </w:rPr>
        <w:t>:</w:t>
      </w:r>
      <w:r w:rsidR="00F732E9">
        <w:tab/>
      </w:r>
      <w:r w:rsidR="00804B88">
        <w:t>MLA0101</w:t>
      </w:r>
      <w:r w:rsidR="00F732E9">
        <w:tab/>
      </w:r>
      <w:r w:rsidR="00F732E9">
        <w:tab/>
      </w:r>
      <w:r w:rsidR="00CD4960">
        <w:tab/>
      </w:r>
      <w:r w:rsidR="00CD4960">
        <w:tab/>
      </w:r>
      <w:r w:rsidR="00BC194A">
        <w:t xml:space="preserve">                                             </w:t>
      </w:r>
      <w:r w:rsidR="00DB4164">
        <w:t xml:space="preserve">     </w:t>
      </w:r>
      <w:r w:rsidR="00BC194A">
        <w:t xml:space="preserve"> </w:t>
      </w:r>
      <w:r w:rsidR="00463B02">
        <w:t xml:space="preserve">  </w:t>
      </w:r>
      <w:r w:rsidR="009C6DE9">
        <w:t xml:space="preserve">               </w:t>
      </w:r>
      <w:r w:rsidR="00F732E9" w:rsidRPr="00CD4960">
        <w:rPr>
          <w:rFonts w:ascii="Times New Roman" w:hAnsi="Times New Roman" w:cs="Times New Roman"/>
          <w:b/>
          <w:bCs/>
          <w:sz w:val="24"/>
          <w:szCs w:val="24"/>
        </w:rPr>
        <w:t>Slot:</w:t>
      </w:r>
      <w:r w:rsidR="00F732E9" w:rsidRPr="00CD4960">
        <w:rPr>
          <w:rFonts w:ascii="Times New Roman" w:hAnsi="Times New Roman" w:cs="Times New Roman"/>
          <w:sz w:val="24"/>
          <w:szCs w:val="24"/>
        </w:rPr>
        <w:t xml:space="preserve"> </w:t>
      </w:r>
      <w:r w:rsidR="00804B88">
        <w:rPr>
          <w:rFonts w:ascii="Times New Roman" w:hAnsi="Times New Roman" w:cs="Times New Roman"/>
          <w:sz w:val="24"/>
          <w:szCs w:val="24"/>
        </w:rPr>
        <w:t>A</w:t>
      </w:r>
    </w:p>
    <w:p w14:paraId="1A0BCAC2" w14:textId="011CC409" w:rsidR="0086477D" w:rsidRDefault="00684268" w:rsidP="00F732E9">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Name</w:t>
      </w:r>
      <w:r w:rsidRPr="00CD4960">
        <w:rPr>
          <w:rFonts w:ascii="Times New Roman" w:hAnsi="Times New Roman" w:cs="Times New Roman"/>
          <w:sz w:val="24"/>
          <w:szCs w:val="24"/>
        </w:rPr>
        <w:t xml:space="preserve">: </w:t>
      </w:r>
      <w:r w:rsidR="00804B88">
        <w:rPr>
          <w:rFonts w:ascii="Times New Roman" w:hAnsi="Times New Roman" w:cs="Times New Roman"/>
          <w:sz w:val="24"/>
          <w:szCs w:val="24"/>
        </w:rPr>
        <w:t>Artificial Intelligence with Expert Systems</w:t>
      </w:r>
    </w:p>
    <w:p w14:paraId="6BC5F8E5" w14:textId="4D893348" w:rsidR="00F732E9" w:rsidRPr="00CD4960" w:rsidRDefault="00F732E9" w:rsidP="00F732E9">
      <w:pPr>
        <w:widowControl w:val="0"/>
        <w:autoSpaceDE w:val="0"/>
        <w:autoSpaceDN w:val="0"/>
        <w:adjustRightInd w:val="0"/>
        <w:spacing w:after="0" w:line="360" w:lineRule="auto"/>
        <w:rPr>
          <w:rFonts w:ascii="Times New Roman" w:hAnsi="Times New Roman" w:cs="Times New Roman"/>
          <w:b/>
          <w:bCs/>
          <w:sz w:val="24"/>
          <w:szCs w:val="24"/>
        </w:rPr>
      </w:pPr>
      <w:r w:rsidRPr="00CD4960">
        <w:rPr>
          <w:rFonts w:ascii="Times New Roman" w:hAnsi="Times New Roman" w:cs="Times New Roman"/>
          <w:b/>
          <w:bCs/>
          <w:sz w:val="24"/>
          <w:szCs w:val="24"/>
        </w:rPr>
        <w:t xml:space="preserve">Course Faculty: </w:t>
      </w:r>
      <w:r w:rsidR="00DB4164" w:rsidRPr="00D65816">
        <w:rPr>
          <w:rFonts w:ascii="Times New Roman" w:hAnsi="Times New Roman" w:cs="Times New Roman"/>
          <w:sz w:val="24"/>
          <w:szCs w:val="24"/>
        </w:rPr>
        <w:t>Dr</w:t>
      </w:r>
      <w:r w:rsidR="0086477D" w:rsidRPr="00D65816">
        <w:rPr>
          <w:rFonts w:ascii="Times New Roman" w:hAnsi="Times New Roman" w:cs="Times New Roman"/>
          <w:sz w:val="24"/>
          <w:szCs w:val="24"/>
        </w:rPr>
        <w:t>.</w:t>
      </w:r>
      <w:r w:rsidR="00D65816">
        <w:rPr>
          <w:rFonts w:ascii="Times New Roman" w:hAnsi="Times New Roman" w:cs="Times New Roman"/>
          <w:sz w:val="24"/>
          <w:szCs w:val="24"/>
        </w:rPr>
        <w:t xml:space="preserve"> </w:t>
      </w:r>
      <w:r w:rsidR="00804B88">
        <w:rPr>
          <w:rFonts w:ascii="Times New Roman" w:hAnsi="Times New Roman" w:cs="Times New Roman"/>
          <w:sz w:val="24"/>
          <w:szCs w:val="24"/>
        </w:rPr>
        <w:t>Subramanian P</w:t>
      </w:r>
    </w:p>
    <w:tbl>
      <w:tblPr>
        <w:tblStyle w:val="TableGrid"/>
        <w:tblW w:w="0" w:type="auto"/>
        <w:tblLook w:val="04A0" w:firstRow="1" w:lastRow="0" w:firstColumn="1" w:lastColumn="0" w:noHBand="0" w:noVBand="1"/>
      </w:tblPr>
      <w:tblGrid>
        <w:gridCol w:w="10450"/>
      </w:tblGrid>
      <w:tr w:rsidR="00E50B25" w:rsidRPr="00E50B25" w14:paraId="657E157E" w14:textId="77777777">
        <w:tc>
          <w:tcPr>
            <w:tcW w:w="10450" w:type="dxa"/>
          </w:tcPr>
          <w:p w14:paraId="0D0720B2" w14:textId="6ED34F3D" w:rsidR="00E50B25" w:rsidRPr="00E50B25" w:rsidRDefault="00E50B25">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Titl</w:t>
            </w:r>
            <w:r w:rsidR="00804B88">
              <w:rPr>
                <w:rFonts w:ascii="Times New Roman" w:hAnsi="Times New Roman" w:cs="Times New Roman"/>
                <w:b/>
                <w:bCs/>
                <w:sz w:val="24"/>
                <w:szCs w:val="24"/>
              </w:rPr>
              <w:t xml:space="preserve">e: </w:t>
            </w:r>
            <w:r w:rsidR="00804B88" w:rsidRPr="00804B88">
              <w:rPr>
                <w:rFonts w:ascii="Times New Roman" w:hAnsi="Times New Roman" w:cs="Times New Roman"/>
                <w:sz w:val="24"/>
                <w:szCs w:val="24"/>
              </w:rPr>
              <w:t>AI-Enhanced Voice Recognition System for Arduino LED Control</w:t>
            </w:r>
          </w:p>
        </w:tc>
      </w:tr>
      <w:tr w:rsidR="00E50B25" w:rsidRPr="00E50B25" w14:paraId="1F1D1FFB" w14:textId="77777777">
        <w:tc>
          <w:tcPr>
            <w:tcW w:w="10450" w:type="dxa"/>
          </w:tcPr>
          <w:p w14:paraId="310B71E5" w14:textId="77777777" w:rsidR="00E50B25" w:rsidRPr="00E50B25" w:rsidRDefault="00E50B25">
            <w:pPr>
              <w:widowControl w:val="0"/>
              <w:autoSpaceDE w:val="0"/>
              <w:autoSpaceDN w:val="0"/>
              <w:adjustRightInd w:val="0"/>
              <w:rPr>
                <w:rFonts w:ascii="Times New Roman" w:hAnsi="Times New Roman" w:cs="Times New Roman"/>
                <w:b/>
                <w:bCs/>
                <w:sz w:val="24"/>
                <w:szCs w:val="24"/>
              </w:rPr>
            </w:pPr>
          </w:p>
        </w:tc>
      </w:tr>
      <w:tr w:rsidR="00E50B25" w:rsidRPr="00E50B25" w14:paraId="05D0AC42" w14:textId="77777777">
        <w:tc>
          <w:tcPr>
            <w:tcW w:w="10450" w:type="dxa"/>
          </w:tcPr>
          <w:p w14:paraId="3B60A618" w14:textId="6B7809C1" w:rsidR="00E50B25" w:rsidRPr="00E50B25" w:rsidRDefault="00E50B25">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Module Photographs</w:t>
            </w:r>
            <w:r w:rsidRPr="00E50B25">
              <w:rPr>
                <w:rFonts w:ascii="Times New Roman" w:hAnsi="Times New Roman" w:cs="Times New Roman"/>
                <w:sz w:val="24"/>
                <w:szCs w:val="24"/>
              </w:rPr>
              <w:t>:</w:t>
            </w:r>
          </w:p>
        </w:tc>
      </w:tr>
      <w:tr w:rsidR="00E50B25" w:rsidRPr="00E50B25" w14:paraId="3E0C37C8" w14:textId="77777777" w:rsidTr="000F1E0D">
        <w:trPr>
          <w:trHeight w:val="3614"/>
        </w:trPr>
        <w:tc>
          <w:tcPr>
            <w:tcW w:w="10450" w:type="dxa"/>
          </w:tcPr>
          <w:p w14:paraId="316D02AB" w14:textId="3876055F" w:rsidR="00BA1A10" w:rsidRPr="002354C9" w:rsidRDefault="000F1E0D" w:rsidP="002354C9">
            <w:pPr>
              <w:widowControl w:val="0"/>
              <w:autoSpaceDE w:val="0"/>
              <w:autoSpaceDN w:val="0"/>
              <w:adjustRightInd w:val="0"/>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60289" behindDoc="1" locked="0" layoutInCell="1" allowOverlap="1" wp14:anchorId="6DA21E33" wp14:editId="275F7F06">
                  <wp:simplePos x="0" y="0"/>
                  <wp:positionH relativeFrom="column">
                    <wp:posOffset>3187065</wp:posOffset>
                  </wp:positionH>
                  <wp:positionV relativeFrom="paragraph">
                    <wp:posOffset>0</wp:posOffset>
                  </wp:positionV>
                  <wp:extent cx="3375660" cy="2293620"/>
                  <wp:effectExtent l="0" t="0" r="0" b="0"/>
                  <wp:wrapThrough wrapText="bothSides">
                    <wp:wrapPolygon edited="0">
                      <wp:start x="0" y="0"/>
                      <wp:lineTo x="0" y="21349"/>
                      <wp:lineTo x="21454" y="21349"/>
                      <wp:lineTo x="21454" y="0"/>
                      <wp:lineTo x="0" y="0"/>
                    </wp:wrapPolygon>
                  </wp:wrapThrough>
                  <wp:docPr id="231833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33467" name="Picture 231833467"/>
                          <pic:cNvPicPr/>
                        </pic:nvPicPr>
                        <pic:blipFill>
                          <a:blip r:embed="rId8"/>
                          <a:stretch>
                            <a:fillRect/>
                          </a:stretch>
                        </pic:blipFill>
                        <pic:spPr>
                          <a:xfrm>
                            <a:off x="0" y="0"/>
                            <a:ext cx="3375660" cy="2293620"/>
                          </a:xfrm>
                          <a:prstGeom prst="rect">
                            <a:avLst/>
                          </a:prstGeom>
                        </pic:spPr>
                      </pic:pic>
                    </a:graphicData>
                  </a:graphic>
                  <wp14:sizeRelH relativeFrom="margin">
                    <wp14:pctWidth>0</wp14:pctWidth>
                  </wp14:sizeRelH>
                  <wp14:sizeRelV relativeFrom="margin">
                    <wp14:pctHeight>0</wp14:pctHeight>
                  </wp14:sizeRelV>
                </wp:anchor>
              </w:drawing>
            </w:r>
            <w:r w:rsidRPr="000F1E0D">
              <w:rPr>
                <w:rFonts w:ascii="Times New Roman" w:hAnsi="Times New Roman" w:cs="Times New Roman"/>
                <w:b/>
                <w:bCs/>
                <w:sz w:val="24"/>
                <w:szCs w:val="24"/>
              </w:rPr>
              <w:drawing>
                <wp:anchor distT="0" distB="0" distL="114300" distR="114300" simplePos="0" relativeHeight="251659265" behindDoc="1" locked="0" layoutInCell="1" allowOverlap="1" wp14:anchorId="1EA59A54" wp14:editId="0721DE43">
                  <wp:simplePos x="0" y="0"/>
                  <wp:positionH relativeFrom="column">
                    <wp:posOffset>1905</wp:posOffset>
                  </wp:positionH>
                  <wp:positionV relativeFrom="paragraph">
                    <wp:posOffset>0</wp:posOffset>
                  </wp:positionV>
                  <wp:extent cx="3162300" cy="2438400"/>
                  <wp:effectExtent l="0" t="0" r="0" b="0"/>
                  <wp:wrapTight wrapText="bothSides">
                    <wp:wrapPolygon edited="0">
                      <wp:start x="0" y="0"/>
                      <wp:lineTo x="0" y="21431"/>
                      <wp:lineTo x="21470" y="21431"/>
                      <wp:lineTo x="21470" y="0"/>
                      <wp:lineTo x="0" y="0"/>
                    </wp:wrapPolygon>
                  </wp:wrapTight>
                  <wp:docPr id="2057391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91156" name=""/>
                          <pic:cNvPicPr/>
                        </pic:nvPicPr>
                        <pic:blipFill>
                          <a:blip r:embed="rId9"/>
                          <a:stretch>
                            <a:fillRect/>
                          </a:stretch>
                        </pic:blipFill>
                        <pic:spPr>
                          <a:xfrm>
                            <a:off x="0" y="0"/>
                            <a:ext cx="3162300" cy="2438400"/>
                          </a:xfrm>
                          <a:prstGeom prst="rect">
                            <a:avLst/>
                          </a:prstGeom>
                        </pic:spPr>
                      </pic:pic>
                    </a:graphicData>
                  </a:graphic>
                  <wp14:sizeRelH relativeFrom="margin">
                    <wp14:pctWidth>0</wp14:pctWidth>
                  </wp14:sizeRelH>
                  <wp14:sizeRelV relativeFrom="margin">
                    <wp14:pctHeight>0</wp14:pctHeight>
                  </wp14:sizeRelV>
                </wp:anchor>
              </w:drawing>
            </w:r>
          </w:p>
        </w:tc>
      </w:tr>
      <w:tr w:rsidR="00E50B25" w:rsidRPr="00E50B25" w14:paraId="18B2ADA9" w14:textId="77777777">
        <w:tc>
          <w:tcPr>
            <w:tcW w:w="10450" w:type="dxa"/>
          </w:tcPr>
          <w:p w14:paraId="215D7087" w14:textId="42884A0F" w:rsidR="00E50B25" w:rsidRPr="00E50B25" w:rsidRDefault="00E50B25">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Description</w:t>
            </w:r>
            <w:r w:rsidRPr="00E50B25">
              <w:rPr>
                <w:rFonts w:ascii="Times New Roman" w:hAnsi="Times New Roman" w:cs="Times New Roman"/>
                <w:sz w:val="24"/>
                <w:szCs w:val="24"/>
              </w:rPr>
              <w:t xml:space="preserve">: </w:t>
            </w:r>
            <w:r w:rsidR="00982BFC">
              <w:rPr>
                <w:rFonts w:ascii="Times New Roman" w:hAnsi="Times New Roman" w:cs="Times New Roman"/>
                <w:sz w:val="24"/>
                <w:szCs w:val="24"/>
              </w:rPr>
              <w:t xml:space="preserve">Module </w:t>
            </w:r>
            <w:r w:rsidR="00804B88">
              <w:rPr>
                <w:rFonts w:ascii="Times New Roman" w:hAnsi="Times New Roman" w:cs="Times New Roman"/>
                <w:sz w:val="24"/>
                <w:szCs w:val="24"/>
              </w:rPr>
              <w:t>3</w:t>
            </w:r>
            <w:r w:rsidR="00982BFC">
              <w:rPr>
                <w:rFonts w:ascii="Times New Roman" w:hAnsi="Times New Roman" w:cs="Times New Roman"/>
                <w:sz w:val="24"/>
                <w:szCs w:val="24"/>
              </w:rPr>
              <w:t xml:space="preserve">:   </w:t>
            </w:r>
            <w:r w:rsidR="00804B88" w:rsidRPr="00804B88">
              <w:rPr>
                <w:rFonts w:ascii="Times New Roman" w:hAnsi="Times New Roman" w:cs="Times New Roman"/>
                <w:sz w:val="24"/>
                <w:szCs w:val="24"/>
              </w:rPr>
              <w:t>ARDUINO LED CONTROL</w:t>
            </w:r>
          </w:p>
        </w:tc>
      </w:tr>
      <w:tr w:rsidR="001B1EB1" w:rsidRPr="00E50B25" w14:paraId="7E583A82" w14:textId="77777777">
        <w:trPr>
          <w:trHeight w:val="4575"/>
        </w:trPr>
        <w:tc>
          <w:tcPr>
            <w:tcW w:w="10450" w:type="dxa"/>
          </w:tcPr>
          <w:p w14:paraId="6263EAA5" w14:textId="77777777" w:rsidR="001B1EB1" w:rsidRDefault="00804B88" w:rsidP="00804B88">
            <w:pPr>
              <w:widowControl w:val="0"/>
              <w:autoSpaceDE w:val="0"/>
              <w:autoSpaceDN w:val="0"/>
              <w:adjustRightInd w:val="0"/>
              <w:jc w:val="both"/>
              <w:rPr>
                <w:rFonts w:ascii="Times New Roman" w:hAnsi="Times New Roman" w:cs="Times New Roman"/>
                <w:sz w:val="24"/>
                <w:szCs w:val="24"/>
              </w:rPr>
            </w:pPr>
            <w:r w:rsidRPr="00804B88">
              <w:rPr>
                <w:rFonts w:ascii="Times New Roman" w:hAnsi="Times New Roman" w:cs="Times New Roman"/>
                <w:sz w:val="24"/>
                <w:szCs w:val="24"/>
              </w:rPr>
              <w:t xml:space="preserve">The </w:t>
            </w:r>
            <w:r w:rsidRPr="00804B88">
              <w:rPr>
                <w:rFonts w:ascii="Times New Roman" w:hAnsi="Times New Roman" w:cs="Times New Roman"/>
                <w:b/>
                <w:bCs/>
                <w:sz w:val="24"/>
                <w:szCs w:val="24"/>
              </w:rPr>
              <w:t>AI-Enhanced Voice Recognition System for Arduino LED Control</w:t>
            </w:r>
            <w:r w:rsidRPr="00804B88">
              <w:rPr>
                <w:rFonts w:ascii="Times New Roman" w:hAnsi="Times New Roman" w:cs="Times New Roman"/>
                <w:sz w:val="24"/>
                <w:szCs w:val="24"/>
              </w:rPr>
              <w:t xml:space="preserve"> is a smart automation project that combines Artificial Intelligence, voice recognition, Bluetooth communication, and Arduino Uno. In this system, the user gives a voice command through a microphone or smartphone, and the AI-based voice recognition system identifies the intended command. The recognized command is then transmitted wirelessly to the Arduino Uno using the HC-05 Bluetooth module. Based on the received command, the Arduino processes the instruction and controls the Red, Green, or Blue LED accordingly. The system provides a simple, affordable, fast, and hands-free method of controlling electronic devices through voice commands, making it suitable for smart-home automation and similar applications.</w:t>
            </w:r>
          </w:p>
          <w:p w14:paraId="19BCE2DF" w14:textId="0174DF8D" w:rsidR="00804B88" w:rsidRPr="00463B02" w:rsidRDefault="00804B88" w:rsidP="00804B88">
            <w:pPr>
              <w:widowControl w:val="0"/>
              <w:autoSpaceDE w:val="0"/>
              <w:autoSpaceDN w:val="0"/>
              <w:adjustRightInd w:val="0"/>
              <w:jc w:val="both"/>
              <w:rPr>
                <w:rFonts w:ascii="Times New Roman" w:hAnsi="Times New Roman" w:cs="Times New Roman"/>
                <w:sz w:val="24"/>
                <w:szCs w:val="24"/>
                <w:lang w:val="en-IN"/>
              </w:rPr>
            </w:pPr>
            <w:r w:rsidRPr="00804B88">
              <w:rPr>
                <w:rFonts w:ascii="Times New Roman" w:hAnsi="Times New Roman" w:cs="Times New Roman"/>
                <w:b/>
                <w:bCs/>
                <w:sz w:val="24"/>
                <w:szCs w:val="24"/>
              </w:rPr>
              <w:t>Module 3</w:t>
            </w:r>
            <w:r w:rsidRPr="00804B88">
              <w:rPr>
                <w:rFonts w:ascii="Times New Roman" w:hAnsi="Times New Roman" w:cs="Times New Roman"/>
                <w:sz w:val="24"/>
                <w:szCs w:val="24"/>
              </w:rPr>
              <w:t xml:space="preserve"> is responsible for executing the commands received from the Bluetooth module and controlling the LEDs connected to the Arduino Uno. The Arduino receives the recognized voice command through the HC-05 Bluetooth module and compares it with a set of predefined actions. When a matching command is identified, the Arduino activates or deactivates the corresponding GPIO pin. This causes the required Red, Green, or Blue LED to turn ON or OFF according to the user's voice instruction. For example, when the command </w:t>
            </w:r>
            <w:r w:rsidRPr="00804B88">
              <w:rPr>
                <w:rFonts w:ascii="Times New Roman" w:hAnsi="Times New Roman" w:cs="Times New Roman"/>
                <w:b/>
                <w:bCs/>
                <w:sz w:val="24"/>
                <w:szCs w:val="24"/>
              </w:rPr>
              <w:t>“LED_ON”</w:t>
            </w:r>
            <w:r w:rsidRPr="00804B88">
              <w:rPr>
                <w:rFonts w:ascii="Times New Roman" w:hAnsi="Times New Roman" w:cs="Times New Roman"/>
                <w:sz w:val="24"/>
                <w:szCs w:val="24"/>
              </w:rPr>
              <w:t xml:space="preserve"> is received, the Arduino sets the corresponding GPIO pin to </w:t>
            </w:r>
            <w:r w:rsidRPr="00804B88">
              <w:rPr>
                <w:rFonts w:ascii="Times New Roman" w:hAnsi="Times New Roman" w:cs="Times New Roman"/>
                <w:b/>
                <w:bCs/>
                <w:sz w:val="24"/>
                <w:szCs w:val="24"/>
              </w:rPr>
              <w:t>HIGH</w:t>
            </w:r>
            <w:r w:rsidRPr="00804B88">
              <w:rPr>
                <w:rFonts w:ascii="Times New Roman" w:hAnsi="Times New Roman" w:cs="Times New Roman"/>
                <w:sz w:val="24"/>
                <w:szCs w:val="24"/>
              </w:rPr>
              <w:t>, which switches the LED ON. Thus, this module acts as the final control stage that converts the AI-recognized voice command into a physical LED action.</w:t>
            </w:r>
          </w:p>
        </w:tc>
      </w:tr>
    </w:tbl>
    <w:p w14:paraId="072F4D06" w14:textId="77777777" w:rsidR="00684268" w:rsidRDefault="00684268" w:rsidP="00684268">
      <w:pPr>
        <w:widowControl w:val="0"/>
        <w:autoSpaceDE w:val="0"/>
        <w:autoSpaceDN w:val="0"/>
        <w:adjustRightInd w:val="0"/>
        <w:spacing w:after="0" w:line="240" w:lineRule="auto"/>
        <w:rPr>
          <w:rFonts w:ascii="Times New Roman" w:hAnsi="Times New Roman" w:cs="Times New Roman"/>
          <w:sz w:val="24"/>
          <w:szCs w:val="24"/>
        </w:rPr>
      </w:pPr>
    </w:p>
    <w:p w14:paraId="35D073C9" w14:textId="77777777" w:rsidR="00E50B25" w:rsidRPr="00CD4960" w:rsidRDefault="00E50B25" w:rsidP="00684268">
      <w:pPr>
        <w:widowControl w:val="0"/>
        <w:autoSpaceDE w:val="0"/>
        <w:autoSpaceDN w:val="0"/>
        <w:adjustRightInd w:val="0"/>
        <w:spacing w:after="0" w:line="240" w:lineRule="auto"/>
        <w:rPr>
          <w:rFonts w:ascii="Times New Roman" w:hAnsi="Times New Roman" w:cs="Times New Roman"/>
          <w:sz w:val="24"/>
          <w:szCs w:val="24"/>
        </w:rPr>
      </w:pPr>
    </w:p>
    <w:p w14:paraId="6E560FFF" w14:textId="18F6BEF6" w:rsidR="00684268" w:rsidRPr="00CD4960" w:rsidRDefault="00684268" w:rsidP="00684268">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CD4960" w:rsidRPr="00CD4960">
        <w:rPr>
          <w:rFonts w:ascii="Times New Roman" w:hAnsi="Times New Roman" w:cs="Times New Roman"/>
          <w:b/>
          <w:bCs/>
          <w:sz w:val="24"/>
          <w:szCs w:val="24"/>
        </w:rPr>
        <w:tab/>
      </w:r>
      <w:r w:rsidR="00E50B25">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p w14:paraId="2EE984ED" w14:textId="5545D06A" w:rsidR="008F46D0" w:rsidRPr="00CD4960" w:rsidRDefault="008F46D0" w:rsidP="008F46D0">
      <w:pPr>
        <w:widowControl w:val="0"/>
        <w:autoSpaceDE w:val="0"/>
        <w:autoSpaceDN w:val="0"/>
        <w:adjustRightInd w:val="0"/>
        <w:spacing w:after="0" w:line="48" w:lineRule="exact"/>
        <w:rPr>
          <w:rFonts w:ascii="Times New Roman" w:hAnsi="Times New Roman" w:cs="Times New Roman"/>
          <w:b/>
          <w:bCs/>
          <w:sz w:val="24"/>
          <w:szCs w:val="24"/>
        </w:rPr>
      </w:pPr>
    </w:p>
    <w:sectPr w:rsidR="008F46D0" w:rsidRPr="00CD4960" w:rsidSect="00684268">
      <w:pgSz w:w="12240" w:h="15840"/>
      <w:pgMar w:top="1135" w:right="780" w:bottom="552"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2949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37C2"/>
    <w:rsid w:val="00004715"/>
    <w:rsid w:val="00010C32"/>
    <w:rsid w:val="00014537"/>
    <w:rsid w:val="000253EA"/>
    <w:rsid w:val="0003287C"/>
    <w:rsid w:val="0004451A"/>
    <w:rsid w:val="000507FF"/>
    <w:rsid w:val="00062070"/>
    <w:rsid w:val="000751DB"/>
    <w:rsid w:val="000832BC"/>
    <w:rsid w:val="000E2EE9"/>
    <w:rsid w:val="000F1E0D"/>
    <w:rsid w:val="00150CA5"/>
    <w:rsid w:val="0015546E"/>
    <w:rsid w:val="001727AE"/>
    <w:rsid w:val="001930F8"/>
    <w:rsid w:val="001964A5"/>
    <w:rsid w:val="001B1EB1"/>
    <w:rsid w:val="001C6E86"/>
    <w:rsid w:val="001D71E0"/>
    <w:rsid w:val="001F09F3"/>
    <w:rsid w:val="00205A07"/>
    <w:rsid w:val="00206757"/>
    <w:rsid w:val="00212568"/>
    <w:rsid w:val="00212F6E"/>
    <w:rsid w:val="002354C9"/>
    <w:rsid w:val="002449D4"/>
    <w:rsid w:val="00250B61"/>
    <w:rsid w:val="00256C2D"/>
    <w:rsid w:val="0027339B"/>
    <w:rsid w:val="00276959"/>
    <w:rsid w:val="00281CEE"/>
    <w:rsid w:val="00284DFB"/>
    <w:rsid w:val="002B2515"/>
    <w:rsid w:val="002B4A98"/>
    <w:rsid w:val="002C0288"/>
    <w:rsid w:val="002D3203"/>
    <w:rsid w:val="002E12F4"/>
    <w:rsid w:val="002E7572"/>
    <w:rsid w:val="00316124"/>
    <w:rsid w:val="00325480"/>
    <w:rsid w:val="00325DB2"/>
    <w:rsid w:val="00347121"/>
    <w:rsid w:val="00371C78"/>
    <w:rsid w:val="003A3B82"/>
    <w:rsid w:val="003A720D"/>
    <w:rsid w:val="003B3248"/>
    <w:rsid w:val="003E521D"/>
    <w:rsid w:val="003F3535"/>
    <w:rsid w:val="00427BD7"/>
    <w:rsid w:val="004340CA"/>
    <w:rsid w:val="0045516A"/>
    <w:rsid w:val="004604C4"/>
    <w:rsid w:val="00463B02"/>
    <w:rsid w:val="004B20AB"/>
    <w:rsid w:val="004D05FF"/>
    <w:rsid w:val="004D0D92"/>
    <w:rsid w:val="004F3B49"/>
    <w:rsid w:val="00501447"/>
    <w:rsid w:val="0050704A"/>
    <w:rsid w:val="00511E11"/>
    <w:rsid w:val="00513C50"/>
    <w:rsid w:val="00531C2C"/>
    <w:rsid w:val="00556D00"/>
    <w:rsid w:val="0058036C"/>
    <w:rsid w:val="005A2C1E"/>
    <w:rsid w:val="006467B0"/>
    <w:rsid w:val="00665F28"/>
    <w:rsid w:val="00666EF1"/>
    <w:rsid w:val="0067100F"/>
    <w:rsid w:val="00672FAA"/>
    <w:rsid w:val="00684268"/>
    <w:rsid w:val="006A6D84"/>
    <w:rsid w:val="006B30DA"/>
    <w:rsid w:val="006C57BB"/>
    <w:rsid w:val="006E40D2"/>
    <w:rsid w:val="006E7C93"/>
    <w:rsid w:val="006F32AB"/>
    <w:rsid w:val="007174B4"/>
    <w:rsid w:val="00722264"/>
    <w:rsid w:val="007606B5"/>
    <w:rsid w:val="007661EB"/>
    <w:rsid w:val="007C623C"/>
    <w:rsid w:val="007C6856"/>
    <w:rsid w:val="007D4CE0"/>
    <w:rsid w:val="007E1504"/>
    <w:rsid w:val="007E3C7A"/>
    <w:rsid w:val="00804B88"/>
    <w:rsid w:val="00813FA4"/>
    <w:rsid w:val="008232A5"/>
    <w:rsid w:val="00850F2A"/>
    <w:rsid w:val="00853CC3"/>
    <w:rsid w:val="008627EB"/>
    <w:rsid w:val="0086477D"/>
    <w:rsid w:val="008A51C0"/>
    <w:rsid w:val="008A6F33"/>
    <w:rsid w:val="008B194B"/>
    <w:rsid w:val="008C2CFD"/>
    <w:rsid w:val="008F46D0"/>
    <w:rsid w:val="00902655"/>
    <w:rsid w:val="009218EA"/>
    <w:rsid w:val="009257C6"/>
    <w:rsid w:val="00931AEC"/>
    <w:rsid w:val="009327B9"/>
    <w:rsid w:val="009331DB"/>
    <w:rsid w:val="00960BD1"/>
    <w:rsid w:val="00982BFC"/>
    <w:rsid w:val="009C6DE9"/>
    <w:rsid w:val="009D6AA8"/>
    <w:rsid w:val="009F77A2"/>
    <w:rsid w:val="00A143B6"/>
    <w:rsid w:val="00A254D7"/>
    <w:rsid w:val="00A260BA"/>
    <w:rsid w:val="00A27120"/>
    <w:rsid w:val="00A54EBE"/>
    <w:rsid w:val="00A64601"/>
    <w:rsid w:val="00A653DF"/>
    <w:rsid w:val="00A7244E"/>
    <w:rsid w:val="00A7481C"/>
    <w:rsid w:val="00A86AE4"/>
    <w:rsid w:val="00A90B61"/>
    <w:rsid w:val="00A9686D"/>
    <w:rsid w:val="00A9790A"/>
    <w:rsid w:val="00AB15A4"/>
    <w:rsid w:val="00AB28C8"/>
    <w:rsid w:val="00AC4609"/>
    <w:rsid w:val="00AE744C"/>
    <w:rsid w:val="00B13AC9"/>
    <w:rsid w:val="00B24C14"/>
    <w:rsid w:val="00B36E04"/>
    <w:rsid w:val="00B577F3"/>
    <w:rsid w:val="00B63535"/>
    <w:rsid w:val="00BA1A10"/>
    <w:rsid w:val="00BC194A"/>
    <w:rsid w:val="00C23077"/>
    <w:rsid w:val="00C24295"/>
    <w:rsid w:val="00C5170A"/>
    <w:rsid w:val="00C66F4C"/>
    <w:rsid w:val="00C817C2"/>
    <w:rsid w:val="00C8426F"/>
    <w:rsid w:val="00CD4960"/>
    <w:rsid w:val="00CE5713"/>
    <w:rsid w:val="00CF5D21"/>
    <w:rsid w:val="00D23A4B"/>
    <w:rsid w:val="00D2486E"/>
    <w:rsid w:val="00D2747D"/>
    <w:rsid w:val="00D33D09"/>
    <w:rsid w:val="00D44A33"/>
    <w:rsid w:val="00D65816"/>
    <w:rsid w:val="00DB3CA3"/>
    <w:rsid w:val="00DB4164"/>
    <w:rsid w:val="00DB5F43"/>
    <w:rsid w:val="00DD6CAF"/>
    <w:rsid w:val="00DE3B7C"/>
    <w:rsid w:val="00DF5B5A"/>
    <w:rsid w:val="00E14B87"/>
    <w:rsid w:val="00E22BD2"/>
    <w:rsid w:val="00E36A6B"/>
    <w:rsid w:val="00E40E5E"/>
    <w:rsid w:val="00E50B25"/>
    <w:rsid w:val="00E858A7"/>
    <w:rsid w:val="00E8632B"/>
    <w:rsid w:val="00E91318"/>
    <w:rsid w:val="00EA1413"/>
    <w:rsid w:val="00EA213A"/>
    <w:rsid w:val="00EB6BB6"/>
    <w:rsid w:val="00EB7011"/>
    <w:rsid w:val="00ED23CB"/>
    <w:rsid w:val="00ED5325"/>
    <w:rsid w:val="00ED711E"/>
    <w:rsid w:val="00EE2E84"/>
    <w:rsid w:val="00EE31A8"/>
    <w:rsid w:val="00EE5C2E"/>
    <w:rsid w:val="00EE6472"/>
    <w:rsid w:val="00EF43E5"/>
    <w:rsid w:val="00F03669"/>
    <w:rsid w:val="00F05AF6"/>
    <w:rsid w:val="00F3732E"/>
    <w:rsid w:val="00F42DD0"/>
    <w:rsid w:val="00F536C5"/>
    <w:rsid w:val="00F567A3"/>
    <w:rsid w:val="00F57680"/>
    <w:rsid w:val="00F732E9"/>
    <w:rsid w:val="00F80F9A"/>
    <w:rsid w:val="00F95EBB"/>
    <w:rsid w:val="00FB5868"/>
    <w:rsid w:val="00FE1CA4"/>
    <w:rsid w:val="00FF5A2D"/>
    <w:rsid w:val="11062A07"/>
    <w:rsid w:val="62B43BE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A730D"/>
  <w15:docId w15:val="{1560913D-9CE7-4B0F-8E4C-05241D986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E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9DE4-D3A2-4382-8530-19B5AA423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314</Words>
  <Characters>1794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SSETSMECH004</dc:creator>
  <cp:keywords/>
  <cp:lastModifiedBy>Juhi Sakshi</cp:lastModifiedBy>
  <cp:revision>2</cp:revision>
  <cp:lastPrinted>2026-09-03T00:52:00Z</cp:lastPrinted>
  <dcterms:created xsi:type="dcterms:W3CDTF">2026-09-03T15:52:00Z</dcterms:created>
  <dcterms:modified xsi:type="dcterms:W3CDTF">2026-09-03T15:52:00Z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