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8C" w:rsidRDefault="0079158C"/>
    <w:p w:rsidR="0079158C" w:rsidRDefault="0079158C"/>
    <w:p w:rsidR="0079158C" w:rsidRDefault="0079158C"/>
    <w:p w:rsidR="0079158C" w:rsidRDefault="0079158C"/>
    <w:p w:rsidR="00B76553" w:rsidRPr="0079158C" w:rsidRDefault="0079158C" w:rsidP="0079158C">
      <w:pPr>
        <w:jc w:val="center"/>
        <w:rPr>
          <w:sz w:val="48"/>
          <w:szCs w:val="48"/>
        </w:rPr>
      </w:pPr>
      <w:r w:rsidRPr="0079158C">
        <w:rPr>
          <w:sz w:val="48"/>
          <w:szCs w:val="48"/>
        </w:rPr>
        <w:t>Расчет лабораторной установки</w:t>
      </w:r>
    </w:p>
    <w:p w:rsidR="0079158C" w:rsidRDefault="0079158C"/>
    <w:p w:rsidR="0079158C" w:rsidRDefault="0079158C"/>
    <w:p w:rsidR="0079158C" w:rsidRDefault="0079158C"/>
    <w:p w:rsidR="0079158C" w:rsidRDefault="0079158C"/>
    <w:sdt>
      <w:sdtPr>
        <w:id w:val="109332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9158C" w:rsidRDefault="0079158C">
          <w:pPr>
            <w:pStyle w:val="a3"/>
          </w:pPr>
          <w:r>
            <w:t>Оглавление</w:t>
          </w:r>
        </w:p>
        <w:p w:rsidR="0079158C" w:rsidRDefault="0079158C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9158C" w:rsidRDefault="0079158C"/>
    <w:p w:rsidR="0079158C" w:rsidRDefault="0079158C">
      <w:r>
        <w:br w:type="page"/>
      </w:r>
    </w:p>
    <w:p w:rsidR="0079158C" w:rsidRDefault="0079158C" w:rsidP="0079158C">
      <w:pPr>
        <w:pStyle w:val="1"/>
      </w:pPr>
      <w:r>
        <w:lastRenderedPageBreak/>
        <w:t>Расчет источника</w:t>
      </w:r>
    </w:p>
    <w:p w:rsidR="0079158C" w:rsidRPr="004430C8" w:rsidRDefault="0079158C" w:rsidP="004430C8">
      <w:pPr>
        <w:pStyle w:val="2"/>
        <w:rPr>
          <w:lang w:val="en-US"/>
        </w:rPr>
      </w:pPr>
      <w:r>
        <w:t>Оценка химических</w:t>
      </w:r>
      <w:r w:rsidR="004430C8">
        <w:t xml:space="preserve"> связей </w:t>
      </w:r>
    </w:p>
    <w:p w:rsidR="0079158C" w:rsidRDefault="004430C8">
      <w:pPr>
        <w:rPr>
          <w:lang w:val="en-US"/>
        </w:rPr>
      </w:pPr>
      <w:r>
        <w:rPr>
          <w:lang w:val="en-US"/>
        </w:rPr>
        <w:t>[1]</w:t>
      </w:r>
    </w:p>
    <w:p w:rsidR="004430C8" w:rsidRDefault="004430C8">
      <w:pPr>
        <w:rPr>
          <w:lang w:val="en-US"/>
        </w:rPr>
      </w:pPr>
      <w:bookmarkStart w:id="0" w:name="_GoBack"/>
      <w:bookmarkEnd w:id="0"/>
    </w:p>
    <w:p w:rsidR="004430C8" w:rsidRDefault="004430C8">
      <w:pPr>
        <w:rPr>
          <w:lang w:val="en-US"/>
        </w:rPr>
      </w:pPr>
    </w:p>
    <w:p w:rsidR="004430C8" w:rsidRDefault="004430C8">
      <w:pPr>
        <w:rPr>
          <w:lang w:val="en-US"/>
        </w:rPr>
      </w:pPr>
    </w:p>
    <w:p w:rsidR="004430C8" w:rsidRPr="004430C8" w:rsidRDefault="004430C8">
      <w:pPr>
        <w:rPr>
          <w:lang w:val="en-US"/>
        </w:rPr>
      </w:pPr>
    </w:p>
    <w:p w:rsidR="0079158C" w:rsidRDefault="0079158C">
      <w:r>
        <w:br w:type="page"/>
      </w:r>
    </w:p>
    <w:p w:rsidR="0079158C" w:rsidRDefault="0079158C">
      <w:r>
        <w:lastRenderedPageBreak/>
        <w:t>Список литературы</w:t>
      </w:r>
    </w:p>
    <w:p w:rsidR="0079158C" w:rsidRPr="0079158C" w:rsidRDefault="0079158C">
      <w:pPr>
        <w:rPr>
          <w:lang w:val="en-US"/>
        </w:rPr>
      </w:pPr>
      <w:r w:rsidRPr="0079158C">
        <w:t xml:space="preserve">[1] Веденеев В. И., Гурвич Л. В., Кондратьев В. Н. и др. Энергия разрыва химических связей. Потенциалы ионизации и сродство к электрону. </w:t>
      </w:r>
      <w:proofErr w:type="spellStart"/>
      <w:r w:rsidRPr="0079158C">
        <w:rPr>
          <w:lang w:val="en-US"/>
        </w:rPr>
        <w:t>Справочник</w:t>
      </w:r>
      <w:proofErr w:type="spellEnd"/>
      <w:r w:rsidRPr="0079158C">
        <w:rPr>
          <w:lang w:val="en-US"/>
        </w:rPr>
        <w:t>. — М.: АНСССР, 1962 pdf</w:t>
      </w:r>
    </w:p>
    <w:sectPr w:rsidR="0079158C" w:rsidRPr="0079158C" w:rsidSect="005E679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8C"/>
    <w:rsid w:val="004430C8"/>
    <w:rsid w:val="005E679B"/>
    <w:rsid w:val="00641741"/>
    <w:rsid w:val="0079158C"/>
    <w:rsid w:val="00B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E03F8"/>
  <w15:chartTrackingRefBased/>
  <w15:docId w15:val="{B4C863E4-2DDE-A749-AE1F-2EEDA023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30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9158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79158C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79158C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158C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158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158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158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158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158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158C"/>
    <w:pPr>
      <w:ind w:left="192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4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304782-DA1B-714A-9FF7-2A134173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</Words>
  <Characters>309</Characters>
  <Application>Microsoft Office Word</Application>
  <DocSecurity>0</DocSecurity>
  <Lines>61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2021-02-11T08:31:00Z</dcterms:created>
  <dcterms:modified xsi:type="dcterms:W3CDTF">2021-02-11T09:27:00Z</dcterms:modified>
</cp:coreProperties>
</file>