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0C" w:rsidRPr="00CD0AC1" w:rsidRDefault="00CD0AC1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D0AC1">
        <w:rPr>
          <w:rFonts w:ascii="Times New Roman" w:hAnsi="Times New Roman"/>
          <w:bCs/>
          <w:sz w:val="24"/>
          <w:szCs w:val="24"/>
        </w:rPr>
        <w:t>МИНОБРНАУКИ РОССИИ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5374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5374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D0AC1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D0AC1">
        <w:rPr>
          <w:rFonts w:ascii="Times New Roman" w:hAnsi="Times New Roman"/>
          <w:bCs/>
          <w:sz w:val="24"/>
          <w:szCs w:val="24"/>
        </w:rPr>
        <w:t>ТЕХНИЧЕСКИЙУНИВЕРСИТЕТ ИМ. Р.Е. АЛЕКСЕЕВА» (НГТУ)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Кафедра «</w:t>
      </w:r>
      <w:r w:rsidR="005C3176" w:rsidRPr="00CD0AC1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CD0AC1">
        <w:rPr>
          <w:rFonts w:ascii="Times New Roman" w:hAnsi="Times New Roman"/>
          <w:bCs/>
          <w:sz w:val="28"/>
          <w:szCs w:val="28"/>
        </w:rPr>
        <w:t xml:space="preserve">» </w:t>
      </w: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Фонд оценочных средств (ФОС)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46305E" w:rsidRPr="00335C0C">
        <w:rPr>
          <w:rFonts w:ascii="Times New Roman" w:hAnsi="Times New Roman"/>
          <w:b/>
          <w:iCs/>
          <w:sz w:val="28"/>
          <w:szCs w:val="28"/>
        </w:rPr>
        <w:t>История и методология науки и техники в области биотехнических систем и технологий</w:t>
      </w:r>
      <w:r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</w:t>
      </w:r>
      <w:r w:rsidR="005C3176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247101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5C3176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C3176"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 w:rsidR="005C3176"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5C3176" w:rsidRPr="005C3176" w:rsidRDefault="00247101" w:rsidP="005C31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47101">
        <w:rPr>
          <w:rFonts w:ascii="Times New Roman" w:hAnsi="Times New Roman"/>
          <w:b/>
          <w:bCs/>
          <w:sz w:val="28"/>
          <w:szCs w:val="28"/>
        </w:rPr>
        <w:t>Медико-биологические аппараты, системы и комплексы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Квалификация (Степень)</w:t>
      </w:r>
    </w:p>
    <w:p w:rsidR="00E1460C" w:rsidRPr="00553745" w:rsidRDefault="00247101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Магистр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1460C" w:rsidRPr="00CD0AC1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D0AC1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7B12" w:rsidRDefault="00617B1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7B12" w:rsidRDefault="00617B1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7B12" w:rsidRPr="00553745" w:rsidRDefault="00617B12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1460C" w:rsidRPr="00553745" w:rsidRDefault="00E1460C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617B12" w:rsidRDefault="00E1460C" w:rsidP="00617B12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  <w:r w:rsidR="00617B12">
        <w:rPr>
          <w:rFonts w:ascii="Times New Roman" w:hAnsi="Times New Roman"/>
          <w:sz w:val="28"/>
          <w:szCs w:val="28"/>
        </w:rPr>
        <w:br w:type="page"/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lastRenderedPageBreak/>
        <w:t>Разработчик /</w:t>
      </w:r>
      <w:r w:rsidR="005C3176" w:rsidRPr="00CE4C69">
        <w:rPr>
          <w:rFonts w:ascii="Times New Roman" w:hAnsi="Times New Roman"/>
          <w:sz w:val="24"/>
          <w:szCs w:val="28"/>
        </w:rPr>
        <w:t xml:space="preserve"> </w:t>
      </w:r>
      <w:r w:rsidRPr="00CE4C69">
        <w:rPr>
          <w:rFonts w:ascii="Times New Roman" w:hAnsi="Times New Roman"/>
          <w:sz w:val="24"/>
          <w:szCs w:val="28"/>
        </w:rPr>
        <w:t xml:space="preserve">составитель фонда оценочных средств по дисциплине </w:t>
      </w:r>
      <w:r w:rsidRPr="00CE4C69">
        <w:rPr>
          <w:rFonts w:ascii="Times New Roman" w:hAnsi="Times New Roman"/>
          <w:iCs/>
          <w:sz w:val="24"/>
          <w:szCs w:val="28"/>
        </w:rPr>
        <w:t>«</w:t>
      </w:r>
      <w:r w:rsidR="0046305E" w:rsidRPr="0046305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CE4C69">
        <w:rPr>
          <w:rFonts w:ascii="Times New Roman" w:hAnsi="Times New Roman"/>
          <w:iCs/>
          <w:sz w:val="24"/>
          <w:szCs w:val="28"/>
        </w:rPr>
        <w:t>»</w:t>
      </w:r>
    </w:p>
    <w:p w:rsidR="005C3176" w:rsidRPr="00CE4C69" w:rsidRDefault="005C3176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46305E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6A477D">
        <w:rPr>
          <w:rFonts w:ascii="Times New Roman" w:hAnsi="Times New Roman"/>
          <w:sz w:val="24"/>
          <w:szCs w:val="28"/>
        </w:rPr>
        <w:t>п</w:t>
      </w:r>
      <w:r>
        <w:rPr>
          <w:rFonts w:ascii="Times New Roman" w:hAnsi="Times New Roman"/>
          <w:sz w:val="24"/>
          <w:szCs w:val="28"/>
        </w:rPr>
        <w:t>рофессор, д.б.н., проф. Монич В.А.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Кафедра «</w:t>
      </w:r>
      <w:r w:rsidR="005C3176" w:rsidRPr="00CE4C69">
        <w:rPr>
          <w:rFonts w:ascii="Times New Roman" w:hAnsi="Times New Roman"/>
          <w:iCs/>
          <w:sz w:val="24"/>
          <w:szCs w:val="28"/>
        </w:rPr>
        <w:t>Биоинженерия и ядерная медицина</w:t>
      </w:r>
      <w:r w:rsidRPr="00CE4C69">
        <w:rPr>
          <w:rFonts w:ascii="Times New Roman" w:hAnsi="Times New Roman"/>
          <w:iCs/>
          <w:sz w:val="24"/>
          <w:szCs w:val="28"/>
        </w:rPr>
        <w:t>»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 xml:space="preserve">Фонд оценочных средств по дисциплине </w:t>
      </w:r>
      <w:r w:rsidRPr="00CE4C69">
        <w:rPr>
          <w:rFonts w:ascii="Times New Roman" w:hAnsi="Times New Roman"/>
          <w:iCs/>
          <w:sz w:val="24"/>
          <w:szCs w:val="28"/>
        </w:rPr>
        <w:t>«</w:t>
      </w:r>
      <w:r w:rsidR="0046305E" w:rsidRPr="0046305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CE4C69">
        <w:rPr>
          <w:rFonts w:ascii="Times New Roman" w:hAnsi="Times New Roman"/>
          <w:iCs/>
          <w:sz w:val="24"/>
          <w:szCs w:val="28"/>
        </w:rPr>
        <w:t xml:space="preserve">» </w:t>
      </w:r>
      <w:r w:rsidRPr="00CE4C69">
        <w:rPr>
          <w:rFonts w:ascii="Times New Roman" w:hAnsi="Times New Roman"/>
          <w:sz w:val="24"/>
          <w:szCs w:val="28"/>
        </w:rPr>
        <w:t>рассмотрен на</w:t>
      </w:r>
      <w:r w:rsidRPr="00CE4C69">
        <w:rPr>
          <w:rFonts w:ascii="Times New Roman" w:hAnsi="Times New Roman"/>
          <w:iCs/>
          <w:sz w:val="24"/>
          <w:szCs w:val="28"/>
        </w:rPr>
        <w:t xml:space="preserve"> </w:t>
      </w:r>
      <w:r w:rsidRPr="00CE4C69">
        <w:rPr>
          <w:rFonts w:ascii="Times New Roman" w:hAnsi="Times New Roman"/>
          <w:sz w:val="24"/>
          <w:szCs w:val="28"/>
        </w:rPr>
        <w:t>заседании кафедры «</w:t>
      </w:r>
      <w:r w:rsidR="005C3176" w:rsidRPr="00CE4C69">
        <w:rPr>
          <w:rFonts w:ascii="Times New Roman" w:hAnsi="Times New Roman"/>
          <w:iCs/>
          <w:sz w:val="24"/>
          <w:szCs w:val="28"/>
        </w:rPr>
        <w:t>Биоинженерия и ядерная медицина</w:t>
      </w:r>
      <w:r w:rsidRPr="00CE4C69">
        <w:rPr>
          <w:rFonts w:ascii="Times New Roman" w:hAnsi="Times New Roman"/>
          <w:iCs/>
          <w:sz w:val="24"/>
          <w:szCs w:val="28"/>
        </w:rPr>
        <w:t>»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 xml:space="preserve">Заведующий кафедрой      </w:t>
      </w:r>
      <w:r w:rsidRPr="00CE4C69">
        <w:rPr>
          <w:rFonts w:ascii="Times New Roman" w:hAnsi="Times New Roman"/>
          <w:i/>
          <w:iCs/>
          <w:sz w:val="24"/>
          <w:szCs w:val="28"/>
        </w:rPr>
        <w:t xml:space="preserve"> </w:t>
      </w:r>
      <w:r w:rsidRPr="00CE4C69">
        <w:rPr>
          <w:rFonts w:ascii="Times New Roman" w:hAnsi="Times New Roman"/>
          <w:iCs/>
          <w:sz w:val="24"/>
          <w:szCs w:val="28"/>
        </w:rPr>
        <w:t xml:space="preserve">профессор, д.т.н.   </w:t>
      </w:r>
      <w:r w:rsidR="005C3176" w:rsidRPr="00CE4C69">
        <w:rPr>
          <w:rFonts w:ascii="Times New Roman" w:hAnsi="Times New Roman"/>
          <w:iCs/>
          <w:sz w:val="24"/>
          <w:szCs w:val="28"/>
        </w:rPr>
        <w:t>Снегирев С.Д.</w:t>
      </w:r>
      <w:r w:rsidRPr="00CE4C69">
        <w:rPr>
          <w:rFonts w:ascii="Times New Roman" w:hAnsi="Times New Roman"/>
          <w:sz w:val="24"/>
          <w:szCs w:val="28"/>
        </w:rPr>
        <w:t xml:space="preserve"> 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 xml:space="preserve">Фонд оценочных средств по дисциплине </w:t>
      </w:r>
      <w:r w:rsidRPr="00CE4C69">
        <w:rPr>
          <w:rFonts w:ascii="Times New Roman" w:hAnsi="Times New Roman"/>
          <w:iCs/>
          <w:sz w:val="24"/>
          <w:szCs w:val="28"/>
        </w:rPr>
        <w:t>«</w:t>
      </w:r>
      <w:r w:rsidR="0046305E" w:rsidRPr="0046305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CE4C69">
        <w:rPr>
          <w:rFonts w:ascii="Times New Roman" w:hAnsi="Times New Roman"/>
          <w:iCs/>
          <w:sz w:val="24"/>
          <w:szCs w:val="28"/>
        </w:rPr>
        <w:t xml:space="preserve">» </w:t>
      </w:r>
      <w:r w:rsidRPr="00CE4C69">
        <w:rPr>
          <w:rFonts w:ascii="Times New Roman" w:hAnsi="Times New Roman"/>
          <w:sz w:val="24"/>
          <w:szCs w:val="28"/>
        </w:rPr>
        <w:t xml:space="preserve">утвержден методическим советом </w:t>
      </w:r>
      <w:r w:rsidRPr="00CE4C69">
        <w:rPr>
          <w:rFonts w:ascii="Times New Roman" w:hAnsi="Times New Roman"/>
          <w:iCs/>
          <w:sz w:val="24"/>
          <w:szCs w:val="28"/>
        </w:rPr>
        <w:t xml:space="preserve">образовательно-научного </w:t>
      </w:r>
      <w:r w:rsidRPr="00CE4C69">
        <w:rPr>
          <w:rFonts w:ascii="Times New Roman" w:hAnsi="Times New Roman"/>
          <w:sz w:val="24"/>
          <w:szCs w:val="28"/>
        </w:rPr>
        <w:t>института «</w:t>
      </w:r>
      <w:r w:rsidRPr="00CE4C69">
        <w:rPr>
          <w:rFonts w:ascii="Times New Roman" w:hAnsi="Times New Roman"/>
          <w:iCs/>
          <w:sz w:val="24"/>
          <w:szCs w:val="28"/>
        </w:rPr>
        <w:t>Ядерной энергетики и технической физики</w:t>
      </w:r>
      <w:r w:rsidRPr="00CE4C69">
        <w:rPr>
          <w:rFonts w:ascii="Times New Roman" w:hAnsi="Times New Roman"/>
          <w:sz w:val="24"/>
          <w:szCs w:val="28"/>
        </w:rPr>
        <w:t>»</w:t>
      </w:r>
    </w:p>
    <w:p w:rsidR="00E1460C" w:rsidRPr="00CE4C69" w:rsidRDefault="00E1460C" w:rsidP="00EF0914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E1460C" w:rsidRPr="00CE4C69" w:rsidRDefault="00E1460C" w:rsidP="00EF0914">
      <w:pPr>
        <w:spacing w:after="0"/>
        <w:rPr>
          <w:rFonts w:ascii="Times New Roman" w:hAnsi="Times New Roman"/>
          <w:sz w:val="24"/>
          <w:szCs w:val="28"/>
        </w:rPr>
      </w:pPr>
      <w:r w:rsidRPr="00CE4C69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E1460C" w:rsidRPr="002B0C2E" w:rsidRDefault="00E1460C" w:rsidP="00EF0914">
      <w:pPr>
        <w:spacing w:after="0"/>
        <w:rPr>
          <w:rFonts w:ascii="Times New Roman" w:hAnsi="Times New Roman"/>
          <w:sz w:val="28"/>
          <w:szCs w:val="28"/>
        </w:rPr>
      </w:pPr>
    </w:p>
    <w:p w:rsidR="004E0084" w:rsidRPr="004E0084" w:rsidRDefault="004E0084" w:rsidP="004E008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r w:rsidRPr="004E0084">
        <w:rPr>
          <w:rFonts w:ascii="Times New Roman" w:eastAsia="Times New Roman" w:hAnsi="Times New Roman"/>
          <w:sz w:val="24"/>
          <w:szCs w:val="24"/>
        </w:rPr>
        <w:t xml:space="preserve">Председатель методического совета/комиссии _________________  / </w:t>
      </w:r>
      <w:r w:rsidRPr="004E0084"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Хробостов   </w:t>
      </w:r>
      <w:r w:rsidRPr="004E0084">
        <w:rPr>
          <w:rFonts w:ascii="Times New Roman" w:eastAsia="Times New Roman" w:hAnsi="Times New Roman"/>
          <w:sz w:val="24"/>
          <w:szCs w:val="24"/>
        </w:rPr>
        <w:t>/</w:t>
      </w:r>
    </w:p>
    <w:p w:rsidR="004E0084" w:rsidRPr="004E0084" w:rsidRDefault="004E0084" w:rsidP="004E008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 w:rsidRPr="004E0084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</w:r>
      <w:r w:rsidRPr="004E0084"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 w:rsidRPr="004E0084">
        <w:rPr>
          <w:rFonts w:ascii="Times New Roman" w:eastAsia="Times New Roman" w:hAnsi="Times New Roman"/>
          <w:sz w:val="24"/>
          <w:szCs w:val="24"/>
        </w:rPr>
        <w:tab/>
        <w:t>(</w:t>
      </w:r>
      <w:r w:rsidRPr="004E0084">
        <w:rPr>
          <w:rFonts w:ascii="Times New Roman" w:eastAsia="Times New Roman" w:hAnsi="Times New Roman"/>
          <w:i/>
          <w:sz w:val="20"/>
          <w:szCs w:val="20"/>
        </w:rPr>
        <w:t>подпись</w:t>
      </w:r>
      <w:r w:rsidRPr="004E0084">
        <w:rPr>
          <w:rFonts w:ascii="Times New Roman" w:eastAsia="Times New Roman" w:hAnsi="Times New Roman"/>
          <w:sz w:val="20"/>
          <w:szCs w:val="20"/>
        </w:rPr>
        <w:t>)</w:t>
      </w:r>
      <w:r w:rsidRPr="004E0084">
        <w:rPr>
          <w:rFonts w:ascii="Times New Roman" w:eastAsia="Times New Roman" w:hAnsi="Times New Roman"/>
          <w:sz w:val="20"/>
          <w:szCs w:val="20"/>
        </w:rPr>
        <w:tab/>
      </w:r>
      <w:r w:rsidRPr="004E0084">
        <w:rPr>
          <w:rFonts w:ascii="Times New Roman" w:eastAsia="Times New Roman" w:hAnsi="Times New Roman"/>
          <w:sz w:val="20"/>
          <w:szCs w:val="20"/>
        </w:rPr>
        <w:tab/>
      </w:r>
      <w:r w:rsidRPr="004E0084">
        <w:rPr>
          <w:rFonts w:ascii="Times New Roman" w:eastAsia="Times New Roman" w:hAnsi="Times New Roman"/>
          <w:i/>
          <w:sz w:val="18"/>
          <w:szCs w:val="18"/>
        </w:rPr>
        <w:t>(Ф. И. О.)</w:t>
      </w:r>
    </w:p>
    <w:p w:rsidR="004E0084" w:rsidRPr="004E0084" w:rsidRDefault="004E0084" w:rsidP="004E008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E0084">
        <w:rPr>
          <w:rFonts w:ascii="Times New Roman" w:eastAsia="Times New Roman" w:hAnsi="Times New Roman"/>
          <w:sz w:val="24"/>
          <w:szCs w:val="24"/>
        </w:rPr>
        <w:t xml:space="preserve">«___»_____________________20___г.                                </w:t>
      </w:r>
    </w:p>
    <w:p w:rsidR="004E0084" w:rsidRPr="004E0084" w:rsidRDefault="004E0084" w:rsidP="004E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4E0084" w:rsidRPr="004E0084" w:rsidRDefault="004E0084" w:rsidP="004E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E1460C" w:rsidRDefault="00E1460C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E1460C" w:rsidRDefault="00E1460C" w:rsidP="00553745">
      <w:pPr>
        <w:jc w:val="center"/>
        <w:rPr>
          <w:sz w:val="28"/>
          <w:szCs w:val="28"/>
        </w:rPr>
      </w:pPr>
    </w:p>
    <w:p w:rsidR="00E1460C" w:rsidRDefault="00E1460C" w:rsidP="00553745">
      <w:pPr>
        <w:jc w:val="center"/>
        <w:rPr>
          <w:sz w:val="28"/>
          <w:szCs w:val="28"/>
        </w:rPr>
      </w:pPr>
    </w:p>
    <w:p w:rsidR="00617B12" w:rsidRDefault="00617B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460C" w:rsidRDefault="00E1460C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7781E">
        <w:rPr>
          <w:rFonts w:ascii="Times New Roman" w:hAnsi="Times New Roman"/>
          <w:b/>
          <w:bCs/>
          <w:sz w:val="24"/>
          <w:szCs w:val="24"/>
        </w:rPr>
        <w:lastRenderedPageBreak/>
        <w:t>СОДЕРЖАНИЕ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1460C" w:rsidRPr="0097781E" w:rsidRDefault="00E1460C" w:rsidP="00977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1460C" w:rsidRPr="00617B12" w:rsidRDefault="00E1460C" w:rsidP="00617B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Введение. Цели и задачи освоения </w:t>
      </w:r>
      <w:r w:rsidR="00617B12">
        <w:rPr>
          <w:rFonts w:ascii="Times New Roman" w:hAnsi="Times New Roman"/>
          <w:sz w:val="24"/>
          <w:szCs w:val="24"/>
        </w:rPr>
        <w:t>дисциплины……………………………………………</w:t>
      </w:r>
      <w:r w:rsidRPr="00617B12">
        <w:rPr>
          <w:rFonts w:ascii="Times New Roman" w:hAnsi="Times New Roman"/>
          <w:sz w:val="24"/>
          <w:szCs w:val="24"/>
        </w:rPr>
        <w:t>4</w:t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1. Паспорт оценочных средств для текущей и промежуточной аттестации</w:t>
      </w:r>
      <w:r w:rsidR="00617B12">
        <w:rPr>
          <w:rFonts w:ascii="Times New Roman" w:hAnsi="Times New Roman"/>
          <w:sz w:val="24"/>
          <w:szCs w:val="24"/>
        </w:rPr>
        <w:t>………………</w:t>
      </w:r>
      <w:r w:rsidRPr="00617B12">
        <w:rPr>
          <w:rFonts w:ascii="Times New Roman" w:hAnsi="Times New Roman"/>
          <w:sz w:val="24"/>
          <w:szCs w:val="24"/>
        </w:rPr>
        <w:t>5</w:t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2. Фонд оценочных средств для текущей </w:t>
      </w:r>
      <w:r w:rsidR="00617B12" w:rsidRPr="00617B12">
        <w:rPr>
          <w:rFonts w:ascii="Times New Roman" w:hAnsi="Times New Roman"/>
          <w:sz w:val="24"/>
          <w:szCs w:val="24"/>
        </w:rPr>
        <w:t>аттестации…</w:t>
      </w:r>
      <w:r w:rsidR="00617B12">
        <w:rPr>
          <w:rFonts w:ascii="Times New Roman" w:hAnsi="Times New Roman"/>
          <w:sz w:val="24"/>
          <w:szCs w:val="24"/>
        </w:rPr>
        <w:t>……………………………………</w:t>
      </w:r>
      <w:r w:rsidRPr="00617B12">
        <w:rPr>
          <w:rFonts w:ascii="Times New Roman" w:hAnsi="Times New Roman"/>
          <w:sz w:val="24"/>
          <w:szCs w:val="24"/>
        </w:rPr>
        <w:t>7</w:t>
      </w:r>
    </w:p>
    <w:p w:rsidR="00E1460C" w:rsidRPr="00617B12" w:rsidRDefault="00E1460C" w:rsidP="00617B12">
      <w:pPr>
        <w:tabs>
          <w:tab w:val="left" w:pos="907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3. Фонд оценочных </w:t>
      </w:r>
      <w:r w:rsidR="0032288F" w:rsidRPr="00617B12">
        <w:rPr>
          <w:rFonts w:ascii="Times New Roman" w:hAnsi="Times New Roman"/>
          <w:sz w:val="24"/>
          <w:szCs w:val="24"/>
        </w:rPr>
        <w:t>средств и</w:t>
      </w:r>
      <w:r w:rsidR="005C598A" w:rsidRPr="00617B12">
        <w:rPr>
          <w:rFonts w:ascii="Times New Roman" w:hAnsi="Times New Roman"/>
          <w:sz w:val="24"/>
          <w:szCs w:val="24"/>
        </w:rPr>
        <w:t xml:space="preserve"> шкала оценивания </w:t>
      </w:r>
      <w:r w:rsidRPr="00617B12">
        <w:rPr>
          <w:rFonts w:ascii="Times New Roman" w:hAnsi="Times New Roman"/>
          <w:sz w:val="24"/>
          <w:szCs w:val="24"/>
        </w:rPr>
        <w:t>для промежуточной аттестации……</w:t>
      </w:r>
      <w:r w:rsidR="00617B12">
        <w:rPr>
          <w:rFonts w:ascii="Times New Roman" w:hAnsi="Times New Roman"/>
          <w:sz w:val="24"/>
          <w:szCs w:val="24"/>
        </w:rPr>
        <w:t>....</w:t>
      </w:r>
      <w:r w:rsidR="006B3355">
        <w:rPr>
          <w:rFonts w:ascii="Times New Roman" w:hAnsi="Times New Roman"/>
          <w:sz w:val="24"/>
          <w:szCs w:val="24"/>
        </w:rPr>
        <w:t>7</w:t>
      </w:r>
    </w:p>
    <w:p w:rsidR="00617B12" w:rsidRDefault="00617B1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17B12">
        <w:rPr>
          <w:rFonts w:ascii="Times New Roman" w:hAnsi="Times New Roman"/>
          <w:b/>
          <w:bCs/>
          <w:sz w:val="24"/>
          <w:szCs w:val="24"/>
        </w:rPr>
        <w:lastRenderedPageBreak/>
        <w:t>Введение. Цели и задачи освоения дисциплины</w:t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Дисциплина «</w:t>
      </w:r>
      <w:r w:rsidR="00286C3C" w:rsidRPr="00286C3C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 относится к вариативной части первого </w:t>
      </w:r>
      <w:r w:rsidR="005C3176" w:rsidRPr="00617B12">
        <w:rPr>
          <w:rFonts w:ascii="Times New Roman" w:hAnsi="Times New Roman"/>
          <w:sz w:val="24"/>
          <w:szCs w:val="24"/>
        </w:rPr>
        <w:t>блока (</w:t>
      </w:r>
      <w:r w:rsidR="005C3176" w:rsidRPr="00617B1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</w:t>
      </w:r>
      <w:r w:rsidR="007B097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Б.3</w:t>
      </w:r>
      <w:r w:rsidRPr="00617B1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617B1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="005C3176" w:rsidRPr="00617B12">
        <w:rPr>
          <w:rStyle w:val="FontStyle135"/>
          <w:i w:val="0"/>
          <w:iCs/>
          <w:color w:val="000000"/>
          <w:sz w:val="24"/>
          <w:szCs w:val="24"/>
        </w:rPr>
        <w:t>научно-исследовательскому</w:t>
      </w:r>
      <w:r w:rsidRPr="00617B1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E1460C" w:rsidRPr="00617B12" w:rsidRDefault="00E1460C" w:rsidP="00617B1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Подготовка специалистов по направлению 1</w:t>
      </w:r>
      <w:r w:rsidR="005C3176" w:rsidRPr="00617B12"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.0</w:t>
      </w:r>
      <w:r w:rsidR="00247101">
        <w:rPr>
          <w:rFonts w:ascii="Times New Roman" w:hAnsi="Times New Roman"/>
          <w:sz w:val="24"/>
          <w:szCs w:val="24"/>
        </w:rPr>
        <w:t>4</w:t>
      </w:r>
      <w:r w:rsidRPr="00617B12">
        <w:rPr>
          <w:rFonts w:ascii="Times New Roman" w:hAnsi="Times New Roman"/>
          <w:sz w:val="24"/>
          <w:szCs w:val="24"/>
        </w:rPr>
        <w:t>.0</w:t>
      </w:r>
      <w:r w:rsidR="005C3176" w:rsidRPr="00617B12">
        <w:rPr>
          <w:rFonts w:ascii="Times New Roman" w:hAnsi="Times New Roman"/>
          <w:sz w:val="24"/>
          <w:szCs w:val="24"/>
        </w:rPr>
        <w:t>4</w:t>
      </w:r>
      <w:r w:rsidRPr="00617B12">
        <w:rPr>
          <w:rFonts w:ascii="Times New Roman" w:hAnsi="Times New Roman"/>
          <w:sz w:val="24"/>
          <w:szCs w:val="24"/>
        </w:rPr>
        <w:t xml:space="preserve"> – «</w:t>
      </w:r>
      <w:r w:rsidR="005C3176" w:rsidRPr="00617B12">
        <w:rPr>
          <w:rFonts w:ascii="Times New Roman" w:hAnsi="Times New Roman"/>
          <w:sz w:val="24"/>
          <w:szCs w:val="24"/>
        </w:rPr>
        <w:t>Биотехнические системы и технологии</w:t>
      </w:r>
      <w:r w:rsidRPr="00617B12">
        <w:rPr>
          <w:rFonts w:ascii="Times New Roman" w:hAnsi="Times New Roman"/>
          <w:sz w:val="24"/>
          <w:szCs w:val="24"/>
        </w:rPr>
        <w:t>», профиль подготовки: «</w:t>
      </w:r>
      <w:r w:rsidR="00247101" w:rsidRPr="00247101">
        <w:rPr>
          <w:rFonts w:ascii="Times New Roman" w:hAnsi="Times New Roman"/>
          <w:sz w:val="24"/>
          <w:szCs w:val="24"/>
        </w:rPr>
        <w:t>Медико-биологические аппараты, системы и комплексы</w:t>
      </w:r>
      <w:r w:rsidR="005C3176" w:rsidRPr="00617B12">
        <w:rPr>
          <w:rFonts w:ascii="Times New Roman" w:hAnsi="Times New Roman"/>
          <w:sz w:val="24"/>
          <w:szCs w:val="24"/>
        </w:rPr>
        <w:t>» реализуется</w:t>
      </w:r>
      <w:r w:rsidRPr="00617B12">
        <w:rPr>
          <w:rFonts w:ascii="Times New Roman" w:hAnsi="Times New Roman"/>
          <w:sz w:val="24"/>
          <w:szCs w:val="24"/>
        </w:rPr>
        <w:t xml:space="preserve"> в институте ядерной энергетики и технической физики на кафедре «</w:t>
      </w:r>
      <w:r w:rsidR="005C3176" w:rsidRPr="00617B12">
        <w:rPr>
          <w:rFonts w:ascii="Times New Roman" w:hAnsi="Times New Roman"/>
          <w:sz w:val="24"/>
          <w:szCs w:val="24"/>
        </w:rPr>
        <w:t>Биоинженерия и ядерная медицина</w:t>
      </w:r>
      <w:r w:rsidRPr="00617B12">
        <w:rPr>
          <w:rFonts w:ascii="Times New Roman" w:hAnsi="Times New Roman"/>
          <w:sz w:val="24"/>
          <w:szCs w:val="24"/>
        </w:rPr>
        <w:t>».</w:t>
      </w:r>
    </w:p>
    <w:p w:rsidR="00286C3C" w:rsidRPr="00286C3C" w:rsidRDefault="00E1460C" w:rsidP="00286C3C">
      <w:pPr>
        <w:pStyle w:val="a3"/>
        <w:ind w:firstLine="567"/>
        <w:jc w:val="both"/>
        <w:rPr>
          <w:bCs/>
          <w:sz w:val="24"/>
          <w:szCs w:val="24"/>
        </w:rPr>
      </w:pPr>
      <w:r w:rsidRPr="00617B12">
        <w:rPr>
          <w:sz w:val="24"/>
          <w:szCs w:val="24"/>
        </w:rPr>
        <w:t>Целью учебной дисциплины «</w:t>
      </w:r>
      <w:r w:rsidR="00286C3C" w:rsidRPr="00286C3C">
        <w:rPr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65357F" w:rsidRPr="00617B12">
        <w:rPr>
          <w:iCs/>
          <w:sz w:val="24"/>
          <w:szCs w:val="24"/>
        </w:rPr>
        <w:t>»</w:t>
      </w:r>
      <w:r w:rsidRPr="00617B12">
        <w:rPr>
          <w:iCs/>
          <w:sz w:val="24"/>
          <w:szCs w:val="24"/>
        </w:rPr>
        <w:t xml:space="preserve"> </w:t>
      </w:r>
      <w:r w:rsidR="004E0084" w:rsidRPr="004E0084">
        <w:rPr>
          <w:sz w:val="24"/>
          <w:szCs w:val="24"/>
        </w:rPr>
        <w:t xml:space="preserve">является </w:t>
      </w:r>
      <w:r w:rsidR="00286C3C" w:rsidRPr="00286C3C">
        <w:rPr>
          <w:bCs/>
          <w:sz w:val="24"/>
          <w:szCs w:val="24"/>
        </w:rPr>
        <w:t>формирование знаний о ходе исторического процесса создания медицинских диагностических, терапевтических и исследовательских технологий, аппаратов и систем, а также развитие компетенций в сфере биомедицинской инженерии</w:t>
      </w:r>
      <w:r w:rsidR="004E0084" w:rsidRPr="004E0084">
        <w:rPr>
          <w:sz w:val="24"/>
          <w:szCs w:val="24"/>
        </w:rPr>
        <w:t>.</w:t>
      </w:r>
      <w:r w:rsidR="00286C3C" w:rsidRPr="00286C3C">
        <w:rPr>
          <w:sz w:val="24"/>
          <w:szCs w:val="24"/>
        </w:rPr>
        <w:t xml:space="preserve"> Задачи </w:t>
      </w:r>
      <w:r w:rsidR="00286C3C" w:rsidRPr="00617B12">
        <w:rPr>
          <w:sz w:val="24"/>
          <w:szCs w:val="24"/>
        </w:rPr>
        <w:t>учебной дисциплины «</w:t>
      </w:r>
      <w:r w:rsidR="00286C3C" w:rsidRPr="00286C3C">
        <w:rPr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="00286C3C" w:rsidRPr="00617B12">
        <w:rPr>
          <w:iCs/>
          <w:sz w:val="24"/>
          <w:szCs w:val="24"/>
        </w:rPr>
        <w:t xml:space="preserve">» </w:t>
      </w:r>
      <w:r w:rsidR="00286C3C" w:rsidRPr="004E0084">
        <w:rPr>
          <w:sz w:val="24"/>
          <w:szCs w:val="24"/>
        </w:rPr>
        <w:t>является</w:t>
      </w:r>
      <w:r w:rsidR="00286C3C" w:rsidRPr="00286C3C">
        <w:rPr>
          <w:bCs/>
          <w:sz w:val="24"/>
          <w:szCs w:val="24"/>
        </w:rPr>
        <w:t xml:space="preserve"> </w:t>
      </w:r>
      <w:r w:rsidR="00286C3C" w:rsidRPr="00286C3C">
        <w:rPr>
          <w:sz w:val="24"/>
          <w:szCs w:val="24"/>
        </w:rPr>
        <w:t>изучение</w:t>
      </w:r>
      <w:r w:rsidR="00286C3C" w:rsidRPr="00286C3C">
        <w:rPr>
          <w:bCs/>
          <w:sz w:val="24"/>
          <w:szCs w:val="24"/>
        </w:rPr>
        <w:t xml:space="preserve"> основных этапов создания и развития </w:t>
      </w:r>
      <w:r w:rsidR="00286C3C" w:rsidRPr="00286C3C">
        <w:rPr>
          <w:sz w:val="24"/>
          <w:szCs w:val="24"/>
          <w:u w:val="single"/>
        </w:rPr>
        <w:t>биотехнических систем и технологий</w:t>
      </w:r>
      <w:r w:rsidR="00286C3C" w:rsidRPr="00286C3C">
        <w:rPr>
          <w:bCs/>
          <w:sz w:val="24"/>
          <w:szCs w:val="24"/>
        </w:rPr>
        <w:t>; изучение инновационных процессов, об</w:t>
      </w:r>
      <w:r w:rsidR="00B0214E">
        <w:rPr>
          <w:bCs/>
          <w:sz w:val="24"/>
          <w:szCs w:val="24"/>
        </w:rPr>
        <w:t xml:space="preserve">еспечивших создание и развитие </w:t>
      </w:r>
      <w:r w:rsidR="00286C3C" w:rsidRPr="00286C3C">
        <w:rPr>
          <w:sz w:val="24"/>
          <w:szCs w:val="24"/>
          <w:u w:val="single"/>
        </w:rPr>
        <w:t>биотехнических систем и технологий,</w:t>
      </w:r>
      <w:r w:rsidR="00286C3C" w:rsidRPr="00286C3C">
        <w:rPr>
          <w:sz w:val="24"/>
          <w:szCs w:val="24"/>
        </w:rPr>
        <w:t xml:space="preserve"> применяемых для диагностических исследований в медицине; </w:t>
      </w:r>
      <w:r w:rsidR="00286C3C" w:rsidRPr="00286C3C">
        <w:rPr>
          <w:bCs/>
          <w:sz w:val="24"/>
          <w:szCs w:val="24"/>
        </w:rPr>
        <w:t>изучение инновационных процессов, об</w:t>
      </w:r>
      <w:r w:rsidR="00B0214E">
        <w:rPr>
          <w:bCs/>
          <w:sz w:val="24"/>
          <w:szCs w:val="24"/>
        </w:rPr>
        <w:t xml:space="preserve">еспечивших создание и развитие </w:t>
      </w:r>
      <w:r w:rsidR="00286C3C" w:rsidRPr="00286C3C">
        <w:rPr>
          <w:sz w:val="24"/>
          <w:szCs w:val="24"/>
          <w:u w:val="single"/>
        </w:rPr>
        <w:t>биотехнических систем и технологий,</w:t>
      </w:r>
      <w:r w:rsidR="00286C3C" w:rsidRPr="00286C3C">
        <w:rPr>
          <w:sz w:val="24"/>
          <w:szCs w:val="24"/>
        </w:rPr>
        <w:t xml:space="preserve"> применяемых для терапевтических и хирургических процедур в медицине; </w:t>
      </w:r>
      <w:r w:rsidR="00286C3C" w:rsidRPr="00286C3C">
        <w:rPr>
          <w:bCs/>
          <w:sz w:val="24"/>
          <w:szCs w:val="24"/>
        </w:rPr>
        <w:t>изучение инновационных процессов, обесп</w:t>
      </w:r>
      <w:r w:rsidR="00B0214E">
        <w:rPr>
          <w:bCs/>
          <w:sz w:val="24"/>
          <w:szCs w:val="24"/>
        </w:rPr>
        <w:t xml:space="preserve">ечивших создание и развитие </w:t>
      </w:r>
      <w:r w:rsidR="00286C3C" w:rsidRPr="00286C3C">
        <w:rPr>
          <w:sz w:val="24"/>
          <w:szCs w:val="24"/>
          <w:u w:val="single"/>
        </w:rPr>
        <w:t>биотехнических систем и технологий,</w:t>
      </w:r>
      <w:r w:rsidR="00286C3C" w:rsidRPr="00286C3C">
        <w:rPr>
          <w:sz w:val="24"/>
          <w:szCs w:val="24"/>
        </w:rPr>
        <w:t xml:space="preserve"> применяемых для лабораторных исследований в медицине;</w:t>
      </w:r>
      <w:r w:rsidR="00286C3C" w:rsidRPr="00286C3C">
        <w:rPr>
          <w:bCs/>
          <w:sz w:val="24"/>
          <w:szCs w:val="24"/>
        </w:rPr>
        <w:t xml:space="preserve"> </w:t>
      </w:r>
      <w:r w:rsidR="00286C3C" w:rsidRPr="00286C3C">
        <w:rPr>
          <w:sz w:val="24"/>
          <w:szCs w:val="24"/>
        </w:rPr>
        <w:t>овладение</w:t>
      </w:r>
      <w:r w:rsidR="00286C3C" w:rsidRPr="00286C3C">
        <w:rPr>
          <w:bCs/>
          <w:sz w:val="24"/>
          <w:szCs w:val="24"/>
        </w:rPr>
        <w:t xml:space="preserve"> методологией оценки инновационного характера </w:t>
      </w:r>
      <w:r w:rsidR="00286C3C" w:rsidRPr="00286C3C">
        <w:rPr>
          <w:sz w:val="24"/>
          <w:szCs w:val="24"/>
          <w:u w:val="single"/>
        </w:rPr>
        <w:t>биотехнических систем и технологий.</w:t>
      </w:r>
    </w:p>
    <w:p w:rsidR="00E1460C" w:rsidRPr="00617B12" w:rsidRDefault="00E1460C" w:rsidP="00F008FD">
      <w:pPr>
        <w:pStyle w:val="a3"/>
        <w:ind w:firstLine="709"/>
        <w:jc w:val="both"/>
        <w:rPr>
          <w:sz w:val="24"/>
          <w:szCs w:val="24"/>
        </w:rPr>
      </w:pPr>
      <w:r w:rsidRPr="00617B12">
        <w:rPr>
          <w:sz w:val="24"/>
          <w:szCs w:val="24"/>
        </w:rPr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</w:t>
      </w:r>
      <w:r w:rsidR="0065357F" w:rsidRPr="00617B12">
        <w:rPr>
          <w:sz w:val="24"/>
          <w:szCs w:val="24"/>
        </w:rPr>
        <w:t>2</w:t>
      </w:r>
      <w:r w:rsidRPr="00617B12">
        <w:rPr>
          <w:sz w:val="24"/>
          <w:szCs w:val="24"/>
        </w:rPr>
        <w:t>.0</w:t>
      </w:r>
      <w:r w:rsidR="00247101">
        <w:rPr>
          <w:sz w:val="24"/>
          <w:szCs w:val="24"/>
        </w:rPr>
        <w:t>4</w:t>
      </w:r>
      <w:r w:rsidRPr="00617B12">
        <w:rPr>
          <w:sz w:val="24"/>
          <w:szCs w:val="24"/>
        </w:rPr>
        <w:t>.0</w:t>
      </w:r>
      <w:r w:rsidR="0065357F" w:rsidRPr="00617B12">
        <w:rPr>
          <w:sz w:val="24"/>
          <w:szCs w:val="24"/>
        </w:rPr>
        <w:t>4</w:t>
      </w:r>
      <w:r w:rsidRPr="00617B12">
        <w:rPr>
          <w:sz w:val="24"/>
          <w:szCs w:val="24"/>
        </w:rPr>
        <w:t xml:space="preserve"> «</w:t>
      </w:r>
      <w:r w:rsidR="0065357F" w:rsidRPr="00617B12">
        <w:rPr>
          <w:sz w:val="24"/>
          <w:szCs w:val="24"/>
        </w:rPr>
        <w:t>Биотехнические системы и технологии</w:t>
      </w:r>
      <w:r w:rsidRPr="00617B12">
        <w:rPr>
          <w:sz w:val="24"/>
          <w:szCs w:val="24"/>
        </w:rPr>
        <w:t>», профиль подготовки: «</w:t>
      </w:r>
      <w:r w:rsidR="00247101" w:rsidRPr="00247101">
        <w:rPr>
          <w:sz w:val="24"/>
          <w:szCs w:val="24"/>
        </w:rPr>
        <w:t>Медико-биологические аппараты, системы и комплексы</w:t>
      </w:r>
      <w:r w:rsidR="0065357F" w:rsidRPr="00617B12">
        <w:rPr>
          <w:sz w:val="24"/>
          <w:szCs w:val="24"/>
        </w:rPr>
        <w:t>».</w:t>
      </w:r>
    </w:p>
    <w:p w:rsidR="00E1460C" w:rsidRDefault="00E1460C" w:rsidP="00617B1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</w:t>
      </w:r>
      <w:r w:rsidR="00617B12">
        <w:rPr>
          <w:rFonts w:ascii="Times New Roman" w:hAnsi="Times New Roman"/>
          <w:sz w:val="24"/>
          <w:szCs w:val="24"/>
        </w:rPr>
        <w:t xml:space="preserve"> (таблица 1)</w:t>
      </w:r>
      <w:r w:rsidRPr="00617B12">
        <w:rPr>
          <w:rFonts w:ascii="Times New Roman" w:hAnsi="Times New Roman"/>
          <w:sz w:val="24"/>
          <w:szCs w:val="24"/>
        </w:rPr>
        <w:t>:</w:t>
      </w:r>
    </w:p>
    <w:p w:rsidR="00617B12" w:rsidRPr="00617B12" w:rsidRDefault="00617B12" w:rsidP="00617B1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17B12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E1460C" w:rsidRPr="00251B9D" w:rsidTr="00251B9D">
        <w:tc>
          <w:tcPr>
            <w:tcW w:w="2411" w:type="dxa"/>
          </w:tcPr>
          <w:p w:rsidR="00E1460C" w:rsidRPr="00617B12" w:rsidRDefault="00E1460C" w:rsidP="00251B9D">
            <w:pPr>
              <w:pStyle w:val="Style98"/>
              <w:ind w:left="67"/>
              <w:jc w:val="center"/>
              <w:rPr>
                <w:rStyle w:val="FontStyle130"/>
                <w:b w:val="0"/>
                <w:bCs/>
                <w:i w:val="0"/>
                <w:iCs/>
                <w:color w:val="000000"/>
                <w:sz w:val="24"/>
              </w:rPr>
            </w:pPr>
            <w:r w:rsidRPr="00617B12">
              <w:rPr>
                <w:rStyle w:val="FontStyle130"/>
                <w:bCs/>
                <w:i w:val="0"/>
                <w:iCs/>
                <w:color w:val="000000"/>
                <w:sz w:val="24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E1460C" w:rsidRPr="00251B9D" w:rsidRDefault="00E1460C" w:rsidP="00251B9D">
            <w:pPr>
              <w:pStyle w:val="Style101"/>
              <w:widowControl/>
              <w:spacing w:line="240" w:lineRule="auto"/>
              <w:ind w:left="24" w:right="38"/>
              <w:jc w:val="center"/>
              <w:rPr>
                <w:rStyle w:val="FontStyle131"/>
                <w:b w:val="0"/>
                <w:bCs/>
                <w:color w:val="000000"/>
                <w:sz w:val="24"/>
              </w:rPr>
            </w:pPr>
            <w:r w:rsidRPr="00251B9D">
              <w:rPr>
                <w:b/>
                <w:color w:val="000000"/>
              </w:rPr>
              <w:t>Признаки проявления компетенций</w:t>
            </w:r>
          </w:p>
        </w:tc>
      </w:tr>
      <w:tr w:rsidR="00E1460C" w:rsidRPr="00251B9D" w:rsidTr="0065357F">
        <w:trPr>
          <w:trHeight w:val="698"/>
        </w:trPr>
        <w:tc>
          <w:tcPr>
            <w:tcW w:w="2411" w:type="dxa"/>
          </w:tcPr>
          <w:p w:rsidR="00E1460C" w:rsidRPr="00617B12" w:rsidRDefault="00247101" w:rsidP="00286C3C">
            <w:pPr>
              <w:tabs>
                <w:tab w:val="left" w:pos="0"/>
              </w:tabs>
              <w:spacing w:after="0" w:line="240" w:lineRule="auto"/>
              <w:ind w:right="-145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247101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>ОК-</w:t>
            </w:r>
            <w:r w:rsidR="00286C3C" w:rsidRPr="00286C3C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>4</w:t>
            </w:r>
            <w:r w:rsidRPr="00247101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 xml:space="preserve"> «</w:t>
            </w:r>
            <w:r w:rsidR="00286C3C" w:rsidRPr="00286C3C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Способность адаптироваться к изменяющимся условиям, переоценивать накопленный опыт, анализировать свои возможности</w:t>
            </w:r>
            <w:r w:rsidRPr="00247101">
              <w:rPr>
                <w:rStyle w:val="FontStyle135"/>
                <w:i w:val="0"/>
                <w:i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7229" w:type="dxa"/>
          </w:tcPr>
          <w:p w:rsidR="00E1460C" w:rsidRDefault="0065357F" w:rsidP="00286C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Знать: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6C3C" w:rsidRPr="00286C3C">
              <w:rPr>
                <w:rFonts w:ascii="Times New Roman" w:hAnsi="Times New Roman"/>
                <w:sz w:val="24"/>
                <w:szCs w:val="24"/>
              </w:rPr>
              <w:t>этапы исторического развития в области биотехнических систем и технологий, место и значение биотехнических систем и технологий в современном мире; роль цифровых и компьютерных технологий в прогрессе создания аппаратуры медико-биологического назначения</w:t>
            </w:r>
          </w:p>
          <w:p w:rsidR="0065357F" w:rsidRDefault="0065357F" w:rsidP="00286C3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Уметь: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86C3C" w:rsidRPr="00286C3C">
              <w:rPr>
                <w:rFonts w:ascii="Times New Roman" w:hAnsi="Times New Roman"/>
                <w:sz w:val="24"/>
                <w:szCs w:val="24"/>
              </w:rPr>
              <w:t>абстрактно мыслить, обобщать, анализировать и систематизировать полученную информацию, использовать полученные знания для развития своего творческого потенциала, работать со специальной литературой</w:t>
            </w:r>
          </w:p>
          <w:p w:rsidR="0065357F" w:rsidRPr="0065357F" w:rsidRDefault="0065357F" w:rsidP="00286C3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5357F">
              <w:rPr>
                <w:rFonts w:ascii="Times New Roman" w:hAnsi="Times New Roman"/>
                <w:b/>
                <w:sz w:val="24"/>
                <w:szCs w:val="24"/>
              </w:rPr>
              <w:t>Владеть: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6C3C" w:rsidRPr="00286C3C">
              <w:rPr>
                <w:rFonts w:ascii="Times New Roman" w:hAnsi="Times New Roman"/>
                <w:bCs/>
                <w:sz w:val="24"/>
                <w:szCs w:val="24"/>
              </w:rPr>
              <w:t>навыками методологического анализа научного исследования и его результатов</w:t>
            </w:r>
            <w:r w:rsidR="00286C3C" w:rsidRPr="00286C3C">
              <w:rPr>
                <w:rFonts w:ascii="Times New Roman" w:hAnsi="Times New Roman"/>
                <w:sz w:val="24"/>
                <w:szCs w:val="24"/>
              </w:rPr>
              <w:t>, навыками самостоятельного составления прогнозов планируемых результатов своей деятельности</w:t>
            </w:r>
          </w:p>
        </w:tc>
      </w:tr>
    </w:tbl>
    <w:p w:rsidR="00E1460C" w:rsidRPr="00617B12" w:rsidRDefault="00E1460C" w:rsidP="00344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Знания, полученные при изучении дисциплины «</w:t>
      </w:r>
      <w:r w:rsidR="00B0214E" w:rsidRPr="00B0214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», </w:t>
      </w:r>
      <w:r w:rsidR="00286C3C" w:rsidRPr="00286C3C">
        <w:rPr>
          <w:rFonts w:ascii="Times New Roman" w:hAnsi="Times New Roman"/>
          <w:sz w:val="24"/>
          <w:szCs w:val="24"/>
        </w:rPr>
        <w:t>необходим</w:t>
      </w:r>
      <w:r w:rsidR="00B0214E">
        <w:rPr>
          <w:rFonts w:ascii="Times New Roman" w:hAnsi="Times New Roman"/>
          <w:sz w:val="24"/>
          <w:szCs w:val="24"/>
        </w:rPr>
        <w:t>ы</w:t>
      </w:r>
      <w:r w:rsidR="00286C3C" w:rsidRPr="00286C3C">
        <w:rPr>
          <w:rFonts w:ascii="Times New Roman" w:hAnsi="Times New Roman"/>
          <w:sz w:val="24"/>
          <w:szCs w:val="24"/>
        </w:rPr>
        <w:t xml:space="preserve"> для последующего изучения дисциплин «Биотехн</w:t>
      </w:r>
      <w:r w:rsidR="00286C3C">
        <w:rPr>
          <w:rFonts w:ascii="Times New Roman" w:hAnsi="Times New Roman"/>
          <w:sz w:val="24"/>
          <w:szCs w:val="24"/>
        </w:rPr>
        <w:t>ические системы и технологии»,</w:t>
      </w:r>
      <w:r w:rsidR="00286C3C" w:rsidRPr="00286C3C">
        <w:rPr>
          <w:rFonts w:ascii="Times New Roman" w:hAnsi="Times New Roman"/>
          <w:sz w:val="24"/>
          <w:szCs w:val="24"/>
        </w:rPr>
        <w:t xml:space="preserve"> «Современные проблемы биомедицин</w:t>
      </w:r>
      <w:r w:rsidR="00286C3C">
        <w:rPr>
          <w:rFonts w:ascii="Times New Roman" w:hAnsi="Times New Roman"/>
          <w:sz w:val="24"/>
          <w:szCs w:val="24"/>
        </w:rPr>
        <w:t>ской и экологической инженерии»</w:t>
      </w:r>
      <w:r w:rsidR="00F008FD">
        <w:rPr>
          <w:rFonts w:ascii="Times New Roman" w:hAnsi="Times New Roman"/>
          <w:sz w:val="24"/>
          <w:szCs w:val="24"/>
        </w:rPr>
        <w:t>.</w:t>
      </w:r>
    </w:p>
    <w:p w:rsidR="00E1460C" w:rsidRPr="00B0214E" w:rsidRDefault="00E1460C" w:rsidP="00344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 xml:space="preserve">Преподавание </w:t>
      </w:r>
      <w:r w:rsidR="0032288F" w:rsidRPr="00617B12">
        <w:rPr>
          <w:rFonts w:ascii="Times New Roman" w:hAnsi="Times New Roman"/>
          <w:sz w:val="24"/>
          <w:szCs w:val="24"/>
        </w:rPr>
        <w:t>дисциплины «</w:t>
      </w:r>
      <w:r w:rsidR="00B0214E" w:rsidRPr="00B0214E">
        <w:rPr>
          <w:rFonts w:ascii="Times New Roman" w:hAnsi="Times New Roman"/>
          <w:iCs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617B12">
        <w:rPr>
          <w:rFonts w:ascii="Times New Roman" w:hAnsi="Times New Roman"/>
          <w:sz w:val="24"/>
          <w:szCs w:val="24"/>
        </w:rPr>
        <w:t xml:space="preserve">» предусматривает следующие формы организации учебного процесса: лекции, практические занятия, самостоятельную работу студента, консультации (таблица </w:t>
      </w:r>
      <w:r w:rsidR="00754682"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  <w:r w:rsidR="00247101">
        <w:rPr>
          <w:rFonts w:ascii="Times New Roman" w:hAnsi="Times New Roman"/>
          <w:sz w:val="24"/>
          <w:szCs w:val="24"/>
        </w:rPr>
        <w:t>.</w:t>
      </w:r>
    </w:p>
    <w:p w:rsidR="00286C3C" w:rsidRPr="00B0214E" w:rsidRDefault="00286C3C" w:rsidP="00344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86C3C" w:rsidRPr="00B0214E" w:rsidRDefault="00286C3C" w:rsidP="003448C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1460C" w:rsidRPr="00286C3C" w:rsidRDefault="00E1460C" w:rsidP="003448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lastRenderedPageBreak/>
        <w:t xml:space="preserve">Таблица </w:t>
      </w:r>
      <w:r w:rsidR="00617B12"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2 семестр</w:t>
            </w:r>
          </w:p>
        </w:tc>
      </w:tr>
      <w:tr w:rsidR="00286C3C" w:rsidRPr="00286C3C" w:rsidTr="002632B6">
        <w:trPr>
          <w:trHeight w:val="285"/>
        </w:trPr>
        <w:tc>
          <w:tcPr>
            <w:tcW w:w="8080" w:type="dxa"/>
            <w:gridSpan w:val="2"/>
            <w:vMerge w:val="restart"/>
          </w:tcPr>
          <w:p w:rsidR="00286C3C" w:rsidRPr="00286C3C" w:rsidRDefault="00286C3C" w:rsidP="00286C3C">
            <w:pPr>
              <w:numPr>
                <w:ilvl w:val="0"/>
                <w:numId w:val="22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Всего часов</w:t>
            </w:r>
          </w:p>
        </w:tc>
      </w:tr>
      <w:tr w:rsidR="00286C3C" w:rsidRPr="00286C3C" w:rsidTr="002632B6">
        <w:trPr>
          <w:trHeight w:val="70"/>
        </w:trPr>
        <w:tc>
          <w:tcPr>
            <w:tcW w:w="8080" w:type="dxa"/>
            <w:gridSpan w:val="2"/>
            <w:vMerge/>
          </w:tcPr>
          <w:p w:rsidR="00286C3C" w:rsidRPr="00286C3C" w:rsidRDefault="00286C3C" w:rsidP="00286C3C">
            <w:pPr>
              <w:numPr>
                <w:ilvl w:val="0"/>
                <w:numId w:val="22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40</w:t>
            </w: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36</w:t>
            </w:r>
          </w:p>
        </w:tc>
      </w:tr>
      <w:tr w:rsidR="00286C3C" w:rsidRPr="00286C3C" w:rsidTr="002632B6">
        <w:tc>
          <w:tcPr>
            <w:tcW w:w="1589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в том числе:</w:t>
            </w:r>
          </w:p>
        </w:tc>
        <w:tc>
          <w:tcPr>
            <w:tcW w:w="6491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18</w:t>
            </w:r>
          </w:p>
        </w:tc>
      </w:tr>
      <w:tr w:rsidR="00286C3C" w:rsidRPr="00286C3C" w:rsidTr="002632B6">
        <w:tc>
          <w:tcPr>
            <w:tcW w:w="1589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286C3C" w:rsidRPr="00286C3C" w:rsidTr="002632B6">
        <w:tc>
          <w:tcPr>
            <w:tcW w:w="1589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18</w:t>
            </w:r>
          </w:p>
        </w:tc>
      </w:tr>
      <w:tr w:rsidR="00286C3C" w:rsidRPr="00286C3C" w:rsidTr="002632B6">
        <w:tc>
          <w:tcPr>
            <w:tcW w:w="1589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491" w:type="dxa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286C3C">
              <w:rPr>
                <w:rFonts w:ascii="Times New Roman" w:hAnsi="Times New Roman"/>
                <w:color w:val="000000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numPr>
                <w:ilvl w:val="1"/>
                <w:numId w:val="22"/>
              </w:numPr>
              <w:spacing w:after="0" w:line="240" w:lineRule="auto"/>
              <w:ind w:left="40" w:firstLine="28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4</w:t>
            </w: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4</w:t>
            </w: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индивидуальная работа преподавателя с</w:t>
            </w:r>
            <w:r w:rsidRPr="00286C3C">
              <w:rPr>
                <w:rFonts w:ascii="Times New Roman" w:eastAsia="Times New Roman" w:hAnsi="Times New Roman"/>
                <w:color w:val="000000"/>
                <w:szCs w:val="28"/>
              </w:rPr>
              <w:t xml:space="preserve"> обучающимися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:</w:t>
            </w:r>
          </w:p>
          <w:p w:rsidR="00286C3C" w:rsidRPr="00286C3C" w:rsidRDefault="00286C3C" w:rsidP="00286C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- по проектированию: проект (работа)</w:t>
            </w:r>
          </w:p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0</w:t>
            </w: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numPr>
                <w:ilvl w:val="0"/>
                <w:numId w:val="22"/>
              </w:numPr>
              <w:spacing w:after="0" w:line="240" w:lineRule="auto"/>
              <w:ind w:left="0" w:firstLine="324"/>
              <w:contextualSpacing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Самостоятельная работа студента </w:t>
            </w:r>
            <w:r w:rsidRPr="00286C3C">
              <w:rPr>
                <w:rFonts w:ascii="Times New Roman" w:eastAsia="Times New Roman" w:hAnsi="Times New Roman"/>
                <w:color w:val="000000"/>
                <w:lang w:eastAsia="ru-RU"/>
              </w:rPr>
              <w:t>(СРС)</w:t>
            </w: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32</w:t>
            </w: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зачет</w:t>
            </w:r>
          </w:p>
        </w:tc>
      </w:tr>
      <w:tr w:rsidR="00286C3C" w:rsidRPr="00286C3C" w:rsidTr="002632B6">
        <w:tc>
          <w:tcPr>
            <w:tcW w:w="8080" w:type="dxa"/>
            <w:gridSpan w:val="2"/>
          </w:tcPr>
          <w:p w:rsidR="00286C3C" w:rsidRPr="00286C3C" w:rsidRDefault="00286C3C" w:rsidP="00286C3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Общая трудоемкость, ч / зачетные единицы</w:t>
            </w:r>
          </w:p>
        </w:tc>
        <w:tc>
          <w:tcPr>
            <w:tcW w:w="1417" w:type="dxa"/>
          </w:tcPr>
          <w:p w:rsidR="00286C3C" w:rsidRPr="00286C3C" w:rsidRDefault="00286C3C" w:rsidP="00286C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286C3C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72/2</w:t>
            </w:r>
          </w:p>
        </w:tc>
      </w:tr>
    </w:tbl>
    <w:p w:rsidR="0032288F" w:rsidRPr="00E326D3" w:rsidRDefault="0032288F" w:rsidP="003448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1460C" w:rsidRPr="00617B12" w:rsidRDefault="00E1460C" w:rsidP="00617B1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617B12">
        <w:rPr>
          <w:rFonts w:ascii="Times New Roman" w:hAnsi="Times New Roman"/>
          <w:b/>
          <w:sz w:val="24"/>
          <w:szCs w:val="28"/>
        </w:rPr>
        <w:t>1. Паспорт оценочных средств для текущей и промежуточной аттестации</w:t>
      </w:r>
    </w:p>
    <w:p w:rsidR="00E1460C" w:rsidRPr="00617CFF" w:rsidRDefault="00E1460C" w:rsidP="00617B12">
      <w:pPr>
        <w:spacing w:after="0" w:line="240" w:lineRule="auto"/>
        <w:ind w:firstLine="567"/>
        <w:jc w:val="both"/>
        <w:rPr>
          <w:sz w:val="28"/>
          <w:szCs w:val="28"/>
        </w:rPr>
      </w:pPr>
      <w:r w:rsidRPr="00617B12">
        <w:rPr>
          <w:rFonts w:ascii="Times New Roman" w:hAnsi="Times New Roman"/>
          <w:sz w:val="24"/>
          <w:szCs w:val="28"/>
        </w:rPr>
        <w:t xml:space="preserve">Паспорт оценочных средств для текущей и промежуточной аттестации представлен в таблицах </w:t>
      </w:r>
      <w:r w:rsidR="00754682">
        <w:rPr>
          <w:rFonts w:ascii="Times New Roman" w:hAnsi="Times New Roman"/>
          <w:sz w:val="24"/>
          <w:szCs w:val="28"/>
        </w:rPr>
        <w:t>3</w:t>
      </w:r>
      <w:r w:rsidRPr="00617B12">
        <w:rPr>
          <w:rFonts w:ascii="Times New Roman" w:hAnsi="Times New Roman"/>
          <w:sz w:val="24"/>
          <w:szCs w:val="28"/>
        </w:rPr>
        <w:t xml:space="preserve">, </w:t>
      </w:r>
      <w:r w:rsidR="00754682">
        <w:rPr>
          <w:rFonts w:ascii="Times New Roman" w:hAnsi="Times New Roman"/>
          <w:sz w:val="24"/>
          <w:szCs w:val="28"/>
        </w:rPr>
        <w:t>4</w:t>
      </w:r>
    </w:p>
    <w:p w:rsidR="00E1460C" w:rsidRDefault="00E1460C" w:rsidP="0097781E">
      <w:pPr>
        <w:rPr>
          <w:sz w:val="28"/>
          <w:szCs w:val="28"/>
        </w:rPr>
      </w:pPr>
    </w:p>
    <w:p w:rsidR="00E1460C" w:rsidRDefault="00E1460C" w:rsidP="0097781E">
      <w:pPr>
        <w:rPr>
          <w:sz w:val="28"/>
          <w:szCs w:val="28"/>
        </w:rPr>
        <w:sectPr w:rsidR="00E1460C" w:rsidSect="0032288F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1460C" w:rsidRPr="00E405F6" w:rsidRDefault="00E1460C" w:rsidP="00856B73">
      <w:pPr>
        <w:spacing w:after="0"/>
        <w:jc w:val="both"/>
        <w:rPr>
          <w:rFonts w:ascii="Times New Roman" w:hAnsi="Times New Roman"/>
          <w:b/>
          <w:color w:val="000000"/>
          <w:szCs w:val="24"/>
        </w:rPr>
      </w:pPr>
      <w:r w:rsidRPr="00E405F6">
        <w:rPr>
          <w:rFonts w:ascii="Times New Roman" w:hAnsi="Times New Roman"/>
          <w:b/>
          <w:color w:val="000000"/>
          <w:szCs w:val="24"/>
        </w:rPr>
        <w:lastRenderedPageBreak/>
        <w:t xml:space="preserve">Таблица </w:t>
      </w:r>
      <w:r w:rsidR="00754682">
        <w:rPr>
          <w:rFonts w:ascii="Times New Roman" w:hAnsi="Times New Roman"/>
          <w:b/>
          <w:color w:val="000000"/>
          <w:szCs w:val="24"/>
        </w:rPr>
        <w:t>3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(текущая аттестация)</w:t>
      </w:r>
    </w:p>
    <w:tbl>
      <w:tblPr>
        <w:tblStyle w:val="6"/>
        <w:tblW w:w="15370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966"/>
        <w:gridCol w:w="1443"/>
        <w:gridCol w:w="1560"/>
        <w:gridCol w:w="1417"/>
        <w:gridCol w:w="3119"/>
        <w:gridCol w:w="1418"/>
        <w:gridCol w:w="1937"/>
      </w:tblGrid>
      <w:tr w:rsidR="00286C3C" w:rsidRPr="00E424FC" w:rsidTr="002632B6">
        <w:trPr>
          <w:trHeight w:val="298"/>
        </w:trPr>
        <w:tc>
          <w:tcPr>
            <w:tcW w:w="675" w:type="dxa"/>
            <w:vMerge w:val="restart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раз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835" w:type="dxa"/>
            <w:vMerge w:val="restart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3003" w:type="dxa"/>
            <w:gridSpan w:val="2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</w:rPr>
              <w:t>Лекционные занятия</w:t>
            </w:r>
          </w:p>
        </w:tc>
        <w:tc>
          <w:tcPr>
            <w:tcW w:w="4536" w:type="dxa"/>
            <w:gridSpan w:val="2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3355" w:type="dxa"/>
            <w:gridSpan w:val="2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</w:t>
            </w:r>
          </w:p>
        </w:tc>
      </w:tr>
      <w:tr w:rsidR="00286C3C" w:rsidRPr="00E424FC" w:rsidTr="002632B6">
        <w:trPr>
          <w:trHeight w:val="410"/>
        </w:trPr>
        <w:tc>
          <w:tcPr>
            <w:tcW w:w="675" w:type="dxa"/>
            <w:vMerge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3119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286C3C" w:rsidRPr="00E424FC" w:rsidTr="002632B6">
        <w:tc>
          <w:tcPr>
            <w:tcW w:w="675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286C3C" w:rsidRPr="00F96B9A" w:rsidRDefault="00286C3C" w:rsidP="002632B6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  <w:highlight w:val="yellow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966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286C3C" w:rsidRPr="00E424FC" w:rsidRDefault="00286C3C" w:rsidP="002632B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286C3C" w:rsidRPr="00E424FC" w:rsidTr="002632B6">
        <w:trPr>
          <w:trHeight w:val="704"/>
        </w:trPr>
        <w:tc>
          <w:tcPr>
            <w:tcW w:w="675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286C3C" w:rsidRPr="008C53D0" w:rsidRDefault="00286C3C" w:rsidP="002632B6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рентгеновских методов и</w:t>
            </w:r>
            <w:r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сследования внутренних органов.</w:t>
            </w:r>
          </w:p>
        </w:tc>
        <w:tc>
          <w:tcPr>
            <w:tcW w:w="966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286C3C" w:rsidRPr="00E424FC" w:rsidRDefault="00286C3C" w:rsidP="002632B6">
            <w:pPr>
              <w:spacing w:after="0" w:line="240" w:lineRule="auto"/>
              <w:ind w:right="-108" w:firstLine="34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114483">
              <w:rPr>
                <w:rFonts w:ascii="Times New Roman" w:hAnsi="Times New Roman"/>
                <w:bCs/>
                <w:sz w:val="20"/>
                <w:szCs w:val="20"/>
              </w:rPr>
              <w:t>Этапное развитие рентгенотехники, как пример каскада технических инноваций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 xml:space="preserve">» </w:t>
            </w: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286C3C" w:rsidRPr="00E424FC" w:rsidTr="002632B6">
        <w:tc>
          <w:tcPr>
            <w:tcW w:w="675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286C3C" w:rsidRPr="008C53D0" w:rsidRDefault="00286C3C" w:rsidP="002632B6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электрокардиографических методов исследования состояния сердечнососудистой системы.</w:t>
            </w:r>
          </w:p>
        </w:tc>
        <w:tc>
          <w:tcPr>
            <w:tcW w:w="966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286C3C" w:rsidRDefault="00286C3C" w:rsidP="002632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286C3C" w:rsidRDefault="00286C3C" w:rsidP="002632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FA45A7">
              <w:rPr>
                <w:rFonts w:ascii="Times New Roman" w:eastAsia="Times New Roman" w:hAnsi="Times New Roman"/>
                <w:bCs/>
                <w:sz w:val="20"/>
                <w:szCs w:val="20"/>
              </w:rPr>
              <w:t>Струнный гальванометр Депреза и Д`Арсонваля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286C3C" w:rsidRPr="009225FE" w:rsidRDefault="00286C3C" w:rsidP="002632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9225FE">
              <w:rPr>
                <w:rFonts w:ascii="Times New Roman" w:hAnsi="Times New Roman"/>
                <w:sz w:val="20"/>
                <w:szCs w:val="20"/>
              </w:rPr>
              <w:t>Методология исследований В. Эйнтховена, инновационные аспекты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286C3C" w:rsidRPr="00E424FC" w:rsidTr="002632B6">
        <w:tc>
          <w:tcPr>
            <w:tcW w:w="675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286C3C" w:rsidRPr="008C53D0" w:rsidRDefault="00286C3C" w:rsidP="002632B6">
            <w:pPr>
              <w:tabs>
                <w:tab w:val="left" w:pos="2868"/>
              </w:tabs>
              <w:snapToGrid w:val="0"/>
              <w:spacing w:after="0" w:line="240" w:lineRule="auto"/>
              <w:ind w:right="34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Биометрические системы: исторические аспекты, основные направления и перспективы развития</w:t>
            </w:r>
          </w:p>
        </w:tc>
        <w:tc>
          <w:tcPr>
            <w:tcW w:w="966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286C3C" w:rsidRDefault="00286C3C" w:rsidP="002632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</w:p>
          <w:p w:rsidR="00286C3C" w:rsidRDefault="00286C3C" w:rsidP="002632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Ртутный тонометр Н.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 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Короткова – золот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ой стандарт до нашего времени</w:t>
            </w:r>
            <w:r w:rsidRPr="00E424FC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286C3C" w:rsidRPr="00E424FC" w:rsidRDefault="00286C3C" w:rsidP="002632B6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Современные направления развития технологий измерения внутрисосудистого давления крови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286C3C" w:rsidRPr="00E424FC" w:rsidTr="002632B6">
        <w:tc>
          <w:tcPr>
            <w:tcW w:w="675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24F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286C3C" w:rsidRPr="008C53D0" w:rsidRDefault="00286C3C" w:rsidP="002632B6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8C53D0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 xml:space="preserve">История и методология развития методов плетизмографии и реографии. </w:t>
            </w:r>
          </w:p>
        </w:tc>
        <w:tc>
          <w:tcPr>
            <w:tcW w:w="966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286C3C" w:rsidRPr="00E424FC" w:rsidRDefault="00286C3C" w:rsidP="002632B6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Практическая работа 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Импедансометрия, как разновидность плетизмографии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  <w:tr w:rsidR="00286C3C" w:rsidRPr="00E424FC" w:rsidTr="002632B6">
        <w:tc>
          <w:tcPr>
            <w:tcW w:w="675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286C3C" w:rsidRPr="008C53D0" w:rsidRDefault="00286C3C" w:rsidP="002632B6">
            <w:pPr>
              <w:spacing w:after="0" w:line="240" w:lineRule="auto"/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</w:pPr>
            <w:r w:rsidRPr="00BD41D9">
              <w:rPr>
                <w:rFonts w:ascii="Times New Roman" w:eastAsia="Times New Roman" w:hAnsi="Times New Roman"/>
                <w:snapToGrid w:val="0"/>
                <w:sz w:val="20"/>
                <w:szCs w:val="20"/>
                <w:lang w:eastAsia="ar-SA"/>
              </w:rPr>
              <w:t>История и методология развития акустических и оптоакустических, микропотоковых и фототерапевтических методов в медицине</w:t>
            </w:r>
          </w:p>
        </w:tc>
        <w:tc>
          <w:tcPr>
            <w:tcW w:w="966" w:type="dxa"/>
          </w:tcPr>
          <w:p w:rsidR="00286C3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43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60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17" w:type="dxa"/>
          </w:tcPr>
          <w:p w:rsidR="00286C3C" w:rsidRPr="00E424F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3119" w:type="dxa"/>
          </w:tcPr>
          <w:p w:rsidR="00286C3C" w:rsidRPr="00E424FC" w:rsidRDefault="00286C3C" w:rsidP="002632B6">
            <w:pPr>
              <w:tabs>
                <w:tab w:val="left" w:pos="0"/>
                <w:tab w:val="left" w:pos="1026"/>
              </w:tabs>
              <w:overflowPunct w:val="0"/>
              <w:spacing w:after="0" w:line="232" w:lineRule="auto"/>
              <w:contextualSpacing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 xml:space="preserve">Практическая работа </w:t>
            </w: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История создания и развития медицинских применений ультрафиолетового, лазерного</w:t>
            </w: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BD41D9">
              <w:rPr>
                <w:rFonts w:ascii="Times New Roman" w:eastAsia="Times New Roman" w:hAnsi="Times New Roman"/>
                <w:bCs/>
                <w:sz w:val="20"/>
                <w:szCs w:val="20"/>
              </w:rPr>
              <w:t>и широкополосного излучения в фотомедицине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418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937" w:type="dxa"/>
          </w:tcPr>
          <w:p w:rsidR="00286C3C" w:rsidRPr="00E424FC" w:rsidRDefault="00286C3C" w:rsidP="002632B6">
            <w:pPr>
              <w:spacing w:after="0" w:line="240" w:lineRule="auto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E424FC">
              <w:rPr>
                <w:rFonts w:ascii="Times New Roman" w:hAnsi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/>
                <w:sz w:val="20"/>
                <w:szCs w:val="20"/>
              </w:rPr>
              <w:t>омплект тематик для дискуссий</w:t>
            </w:r>
          </w:p>
        </w:tc>
      </w:tr>
    </w:tbl>
    <w:p w:rsidR="0032288F" w:rsidRDefault="0032288F" w:rsidP="00856B7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2288F" w:rsidRDefault="0032288F" w:rsidP="00856B7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1460C" w:rsidRDefault="00E1460C" w:rsidP="00856B7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  <w:sectPr w:rsidR="00E1460C" w:rsidSect="0032288F">
          <w:pgSz w:w="16838" w:h="11906" w:orient="landscape"/>
          <w:pgMar w:top="851" w:right="851" w:bottom="851" w:left="1418" w:header="709" w:footer="709" w:gutter="0"/>
          <w:cols w:space="708"/>
          <w:docGrid w:linePitch="360"/>
        </w:sectPr>
      </w:pPr>
    </w:p>
    <w:p w:rsidR="00E1460C" w:rsidRDefault="00E1460C" w:rsidP="005B4246">
      <w:pPr>
        <w:spacing w:after="0"/>
        <w:jc w:val="both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Таблица </w:t>
      </w:r>
      <w:r w:rsidR="00754682">
        <w:rPr>
          <w:rFonts w:ascii="Times New Roman" w:hAnsi="Times New Roman"/>
          <w:b/>
          <w:color w:val="000000"/>
          <w:szCs w:val="24"/>
        </w:rPr>
        <w:t>4</w:t>
      </w:r>
      <w:r w:rsidRPr="00E405F6">
        <w:rPr>
          <w:rFonts w:ascii="Times New Roman" w:hAnsi="Times New Roman"/>
          <w:b/>
          <w:color w:val="000000"/>
          <w:szCs w:val="24"/>
        </w:rPr>
        <w:t xml:space="preserve"> - Паспорт оценочных средств (</w:t>
      </w:r>
      <w:r>
        <w:rPr>
          <w:rFonts w:ascii="Times New Roman" w:hAnsi="Times New Roman"/>
          <w:b/>
          <w:color w:val="000000"/>
          <w:szCs w:val="24"/>
        </w:rPr>
        <w:t>промежуточная</w:t>
      </w:r>
      <w:r w:rsidRPr="00E405F6">
        <w:rPr>
          <w:rFonts w:ascii="Times New Roman" w:hAnsi="Times New Roman"/>
          <w:b/>
          <w:color w:val="000000"/>
          <w:szCs w:val="24"/>
        </w:rPr>
        <w:t xml:space="preserve"> аттестация)</w:t>
      </w:r>
    </w:p>
    <w:tbl>
      <w:tblPr>
        <w:tblStyle w:val="71"/>
        <w:tblW w:w="9704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1516"/>
        <w:gridCol w:w="1516"/>
        <w:gridCol w:w="1602"/>
      </w:tblGrid>
      <w:tr w:rsidR="00286C3C" w:rsidRPr="00035B2C" w:rsidTr="002632B6">
        <w:trPr>
          <w:trHeight w:val="266"/>
        </w:trPr>
        <w:tc>
          <w:tcPr>
            <w:tcW w:w="2093" w:type="dxa"/>
            <w:vMerge w:val="restart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559" w:type="dxa"/>
            <w:vMerge w:val="restart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  <w:tc>
          <w:tcPr>
            <w:tcW w:w="2934" w:type="dxa"/>
            <w:gridSpan w:val="2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b/>
                <w:sz w:val="20"/>
              </w:rPr>
              <w:t>Знаниевая компонента</w:t>
            </w:r>
          </w:p>
        </w:tc>
        <w:tc>
          <w:tcPr>
            <w:tcW w:w="3118" w:type="dxa"/>
            <w:gridSpan w:val="2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b/>
                <w:sz w:val="20"/>
              </w:rPr>
              <w:t>Деятельностная компонента</w:t>
            </w:r>
          </w:p>
        </w:tc>
      </w:tr>
      <w:tr w:rsidR="00286C3C" w:rsidRPr="00035B2C" w:rsidTr="002632B6">
        <w:trPr>
          <w:trHeight w:val="410"/>
        </w:trPr>
        <w:tc>
          <w:tcPr>
            <w:tcW w:w="2093" w:type="dxa"/>
            <w:vMerge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516" w:type="dxa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Процедура оценивания</w:t>
            </w:r>
          </w:p>
        </w:tc>
        <w:tc>
          <w:tcPr>
            <w:tcW w:w="1602" w:type="dxa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Наименование оценочных средств</w:t>
            </w:r>
          </w:p>
        </w:tc>
      </w:tr>
      <w:tr w:rsidR="00286C3C" w:rsidRPr="00035B2C" w:rsidTr="002632B6">
        <w:tc>
          <w:tcPr>
            <w:tcW w:w="2093" w:type="dxa"/>
          </w:tcPr>
          <w:p w:rsidR="00286C3C" w:rsidRPr="00035B2C" w:rsidRDefault="00286C3C" w:rsidP="002632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25FE">
              <w:rPr>
                <w:rFonts w:ascii="Times New Roman" w:eastAsia="Times New Roman" w:hAnsi="Times New Roman"/>
                <w:sz w:val="20"/>
                <w:szCs w:val="28"/>
              </w:rPr>
              <w:t>История и методология науки и техники в области биотехнических систем и технологий</w:t>
            </w:r>
          </w:p>
        </w:tc>
        <w:tc>
          <w:tcPr>
            <w:tcW w:w="1559" w:type="dxa"/>
            <w:vAlign w:val="center"/>
          </w:tcPr>
          <w:p w:rsidR="00286C3C" w:rsidRPr="00035B2C" w:rsidRDefault="00286C3C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ОК-4</w:t>
            </w:r>
          </w:p>
        </w:tc>
        <w:tc>
          <w:tcPr>
            <w:tcW w:w="1418" w:type="dxa"/>
            <w:vAlign w:val="center"/>
          </w:tcPr>
          <w:p w:rsidR="00286C3C" w:rsidRPr="00035B2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516" w:type="dxa"/>
            <w:vAlign w:val="center"/>
          </w:tcPr>
          <w:p w:rsidR="00286C3C" w:rsidRPr="00035B2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Вопросы к </w:t>
            </w:r>
            <w:r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  <w:tc>
          <w:tcPr>
            <w:tcW w:w="1516" w:type="dxa"/>
            <w:vAlign w:val="center"/>
          </w:tcPr>
          <w:p w:rsidR="00286C3C" w:rsidRPr="00035B2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35B2C">
              <w:rPr>
                <w:rFonts w:ascii="Times New Roman" w:hAnsi="Times New Roman"/>
                <w:sz w:val="20"/>
                <w:szCs w:val="20"/>
              </w:rPr>
              <w:t xml:space="preserve">Решение практических </w:t>
            </w:r>
            <w:r>
              <w:rPr>
                <w:rFonts w:ascii="Times New Roman" w:hAnsi="Times New Roman"/>
                <w:sz w:val="20"/>
                <w:szCs w:val="20"/>
              </w:rPr>
              <w:t>заданий</w:t>
            </w:r>
          </w:p>
        </w:tc>
        <w:tc>
          <w:tcPr>
            <w:tcW w:w="1602" w:type="dxa"/>
            <w:vAlign w:val="center"/>
          </w:tcPr>
          <w:p w:rsidR="00286C3C" w:rsidRPr="00035B2C" w:rsidRDefault="00286C3C" w:rsidP="002632B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Задания</w:t>
            </w:r>
            <w:r w:rsidRPr="00035B2C">
              <w:rPr>
                <w:rFonts w:ascii="Times New Roman" w:hAnsi="Times New Roman"/>
                <w:sz w:val="20"/>
                <w:szCs w:val="20"/>
              </w:rPr>
              <w:t xml:space="preserve"> к </w:t>
            </w:r>
            <w:r>
              <w:rPr>
                <w:rFonts w:ascii="Times New Roman" w:hAnsi="Times New Roman"/>
                <w:sz w:val="20"/>
                <w:szCs w:val="20"/>
              </w:rPr>
              <w:t>зачету</w:t>
            </w:r>
          </w:p>
        </w:tc>
      </w:tr>
    </w:tbl>
    <w:p w:rsidR="008E360C" w:rsidRDefault="008E360C" w:rsidP="00F008F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E1460C" w:rsidRPr="00754682" w:rsidRDefault="00E1460C" w:rsidP="00F008F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754682">
        <w:rPr>
          <w:rFonts w:ascii="Times New Roman" w:hAnsi="Times New Roman"/>
          <w:b/>
          <w:sz w:val="24"/>
          <w:szCs w:val="28"/>
        </w:rPr>
        <w:t>2. Фонд оценочных средств для текущей аттестации</w:t>
      </w:r>
    </w:p>
    <w:p w:rsidR="00617B12" w:rsidRPr="00754682" w:rsidRDefault="00617B12" w:rsidP="00F008FD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 w:rsidRPr="00754682">
        <w:rPr>
          <w:rFonts w:ascii="Times New Roman" w:eastAsiaTheme="minorEastAsia" w:hAnsi="Times New Roman"/>
          <w:b/>
          <w:i/>
          <w:color w:val="000000" w:themeColor="text1"/>
          <w:sz w:val="24"/>
          <w:szCs w:val="28"/>
          <w:lang w:eastAsia="ru-RU"/>
        </w:rPr>
        <w:t>Вопросы для групповых обсуждений, круглых столов</w:t>
      </w:r>
    </w:p>
    <w:p w:rsidR="00F008FD" w:rsidRPr="008E360C" w:rsidRDefault="00F008FD" w:rsidP="00F008FD">
      <w:pPr>
        <w:pStyle w:val="a6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highlight w:val="yellow"/>
          <w:lang w:eastAsia="ar-SA"/>
        </w:rPr>
      </w:pPr>
      <w:r>
        <w:rPr>
          <w:rFonts w:ascii="Times New Roman" w:eastAsia="Times New Roman" w:hAnsi="Times New Roman"/>
          <w:sz w:val="24"/>
          <w:szCs w:val="28"/>
          <w:lang w:eastAsia="ar-SA"/>
        </w:rPr>
        <w:t xml:space="preserve">1. </w:t>
      </w:r>
      <w:r w:rsid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В</w:t>
      </w:r>
      <w:r w:rsidR="000656B0"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иды и особенности биометрических систем</w:t>
      </w:r>
      <w:r w:rsidRPr="004E0084">
        <w:rPr>
          <w:rFonts w:ascii="Times New Roman" w:eastAsia="Times New Roman" w:hAnsi="Times New Roman"/>
          <w:sz w:val="24"/>
          <w:szCs w:val="28"/>
          <w:lang w:eastAsia="ar-SA"/>
        </w:rPr>
        <w:t>;</w:t>
      </w:r>
    </w:p>
    <w:p w:rsidR="00F008FD" w:rsidRPr="004E0084" w:rsidRDefault="00F008FD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4E0084">
        <w:rPr>
          <w:rFonts w:ascii="Times New Roman" w:eastAsia="Times New Roman" w:hAnsi="Times New Roman"/>
          <w:sz w:val="24"/>
          <w:szCs w:val="28"/>
          <w:lang w:eastAsia="ar-SA"/>
        </w:rPr>
        <w:t xml:space="preserve">2 </w:t>
      </w:r>
      <w:r w:rsidR="000656B0"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Три опыта Дж. Томпсона с электродными трубками</w:t>
      </w:r>
      <w:r w:rsidRPr="004E0084">
        <w:rPr>
          <w:rFonts w:ascii="Times New Roman" w:eastAsia="Times New Roman" w:hAnsi="Times New Roman"/>
          <w:sz w:val="24"/>
          <w:szCs w:val="28"/>
          <w:lang w:eastAsia="ar-SA"/>
        </w:rPr>
        <w:t>;</w:t>
      </w:r>
    </w:p>
    <w:p w:rsidR="004E0084" w:rsidRDefault="00F008FD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 w:rsidRPr="004E0084">
        <w:rPr>
          <w:rFonts w:ascii="Times New Roman" w:eastAsia="Times New Roman" w:hAnsi="Times New Roman"/>
          <w:sz w:val="24"/>
          <w:szCs w:val="28"/>
          <w:lang w:eastAsia="ar-SA"/>
        </w:rPr>
        <w:t xml:space="preserve">3 </w:t>
      </w:r>
      <w:r w:rsidR="000656B0" w:rsidRPr="000656B0">
        <w:rPr>
          <w:rFonts w:ascii="Times New Roman" w:eastAsia="Times New Roman" w:hAnsi="Times New Roman"/>
          <w:sz w:val="24"/>
          <w:szCs w:val="28"/>
          <w:lang w:eastAsia="ar-SA"/>
        </w:rPr>
        <w:t>Струнный электрокардиограф В. Эйнтховена – золотой стандарт до наших дней.</w:t>
      </w:r>
    </w:p>
    <w:p w:rsidR="00F008FD" w:rsidRDefault="004E0084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>
        <w:rPr>
          <w:rFonts w:ascii="Times New Roman" w:eastAsia="Times New Roman" w:hAnsi="Times New Roman"/>
          <w:sz w:val="24"/>
          <w:szCs w:val="28"/>
          <w:lang w:eastAsia="ar-SA"/>
        </w:rPr>
        <w:t xml:space="preserve">4. </w:t>
      </w:r>
      <w:r w:rsidR="000656B0"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Исследования М. Яновского</w:t>
      </w:r>
      <w:r>
        <w:rPr>
          <w:rFonts w:ascii="Times New Roman" w:eastAsia="Times New Roman" w:hAnsi="Times New Roman"/>
          <w:sz w:val="24"/>
          <w:szCs w:val="28"/>
          <w:lang w:eastAsia="ar-SA"/>
        </w:rPr>
        <w:t>.</w:t>
      </w:r>
    </w:p>
    <w:p w:rsidR="004E0084" w:rsidRDefault="004E0084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>
        <w:rPr>
          <w:rFonts w:ascii="Times New Roman" w:eastAsia="Times New Roman" w:hAnsi="Times New Roman"/>
          <w:sz w:val="24"/>
          <w:szCs w:val="28"/>
          <w:lang w:eastAsia="ar-SA"/>
        </w:rPr>
        <w:t xml:space="preserve">5. </w:t>
      </w:r>
      <w:r w:rsidR="000656B0"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Основные этапы развития методов плетизмографии. Современный статус  и перспективы развития технологий.</w:t>
      </w:r>
    </w:p>
    <w:p w:rsidR="004E0084" w:rsidRDefault="004E0084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iCs/>
          <w:sz w:val="24"/>
          <w:szCs w:val="28"/>
          <w:lang w:eastAsia="ar-SA"/>
        </w:rPr>
      </w:pPr>
      <w:r>
        <w:rPr>
          <w:rFonts w:ascii="Times New Roman" w:eastAsia="Times New Roman" w:hAnsi="Times New Roman"/>
          <w:sz w:val="24"/>
          <w:szCs w:val="28"/>
          <w:lang w:eastAsia="ar-SA"/>
        </w:rPr>
        <w:t xml:space="preserve">6. </w:t>
      </w:r>
      <w:r w:rsidR="000656B0"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Реографическая томография, как прорывная технология интроскопии. Этапы развития реографических методов исследования.  Современный статус  и перспективы развития технологий</w:t>
      </w:r>
      <w:r w:rsid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.</w:t>
      </w:r>
    </w:p>
    <w:p w:rsidR="000656B0" w:rsidRDefault="000656B0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iCs/>
          <w:sz w:val="24"/>
          <w:szCs w:val="28"/>
          <w:lang w:eastAsia="ar-SA"/>
        </w:rPr>
      </w:pPr>
      <w:r>
        <w:rPr>
          <w:rFonts w:ascii="Times New Roman" w:eastAsia="Times New Roman" w:hAnsi="Times New Roman"/>
          <w:iCs/>
          <w:sz w:val="24"/>
          <w:szCs w:val="28"/>
          <w:lang w:eastAsia="ar-SA"/>
        </w:rPr>
        <w:t xml:space="preserve">7. </w:t>
      </w:r>
      <w:r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Оптоакустика, как одно из направлений исторического развития медицинской биоинженерии.</w:t>
      </w:r>
    </w:p>
    <w:p w:rsidR="000656B0" w:rsidRPr="004E0084" w:rsidRDefault="000656B0" w:rsidP="00F008FD">
      <w:pPr>
        <w:pStyle w:val="a6"/>
        <w:widowControl w:val="0"/>
        <w:overflowPunct w:val="0"/>
        <w:autoSpaceDE w:val="0"/>
        <w:autoSpaceDN w:val="0"/>
        <w:adjustRightInd w:val="0"/>
        <w:spacing w:line="240" w:lineRule="auto"/>
        <w:ind w:left="0" w:firstLine="425"/>
        <w:jc w:val="both"/>
        <w:textAlignment w:val="baseline"/>
        <w:rPr>
          <w:rFonts w:ascii="Times New Roman" w:eastAsia="Times New Roman" w:hAnsi="Times New Roman"/>
          <w:sz w:val="24"/>
          <w:szCs w:val="28"/>
          <w:lang w:eastAsia="ar-SA"/>
        </w:rPr>
      </w:pPr>
      <w:r>
        <w:rPr>
          <w:rFonts w:ascii="Times New Roman" w:eastAsia="Times New Roman" w:hAnsi="Times New Roman"/>
          <w:iCs/>
          <w:sz w:val="24"/>
          <w:szCs w:val="28"/>
          <w:lang w:eastAsia="ar-SA"/>
        </w:rPr>
        <w:t xml:space="preserve">8. </w:t>
      </w:r>
      <w:r w:rsidRPr="000656B0">
        <w:rPr>
          <w:rFonts w:ascii="Times New Roman" w:eastAsia="Times New Roman" w:hAnsi="Times New Roman"/>
          <w:iCs/>
          <w:sz w:val="24"/>
          <w:szCs w:val="28"/>
          <w:lang w:eastAsia="ar-SA"/>
        </w:rPr>
        <w:t>Наноробототехника, наносенсоры, история создания и перспективы развития</w:t>
      </w:r>
    </w:p>
    <w:p w:rsidR="00617B12" w:rsidRDefault="00617B12" w:rsidP="00F008FD">
      <w:pPr>
        <w:tabs>
          <w:tab w:val="left" w:pos="851"/>
        </w:tabs>
        <w:spacing w:after="0" w:line="240" w:lineRule="auto"/>
        <w:jc w:val="center"/>
        <w:rPr>
          <w:rFonts w:ascii="Times New Roman" w:hAnsi="Times New Roman"/>
          <w:b/>
          <w:i/>
          <w:color w:val="000000" w:themeColor="text1"/>
          <w:sz w:val="24"/>
          <w:szCs w:val="28"/>
        </w:rPr>
      </w:pPr>
      <w:r w:rsidRPr="004E0084">
        <w:rPr>
          <w:rFonts w:ascii="Times New Roman" w:hAnsi="Times New Roman"/>
          <w:b/>
          <w:i/>
          <w:color w:val="000000" w:themeColor="text1"/>
          <w:sz w:val="24"/>
          <w:szCs w:val="28"/>
        </w:rPr>
        <w:t>Практические задания, требующие практического решения и ответа в письменной форме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color w:val="000000" w:themeColor="text1"/>
          <w:sz w:val="24"/>
          <w:szCs w:val="28"/>
        </w:rPr>
        <w:t xml:space="preserve">Дайте классификацию спектральных диапазонов ультрафиолетового излучения. Укажите границы спектральных диапазонов в терминах длин волн и энергии фотонов.  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color w:val="000000" w:themeColor="text1"/>
          <w:sz w:val="24"/>
          <w:szCs w:val="28"/>
        </w:rPr>
        <w:t xml:space="preserve">Опишите биофизические эффекты, вызываемые в животных клетках ультрафиолетовым излучением всех диапазонов. 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color w:val="000000" w:themeColor="text1"/>
          <w:sz w:val="24"/>
          <w:szCs w:val="28"/>
        </w:rPr>
        <w:t>Подробно опишите историю создания и развития технологии фототерапевтического использования ультрафиолетового излучения. Каковы инновационные перспективы данного направления фотомедицины?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color w:val="000000" w:themeColor="text1"/>
          <w:sz w:val="24"/>
          <w:szCs w:val="28"/>
        </w:rPr>
        <w:t xml:space="preserve">Дайте классификацию спектральных диапазонов видимого света. Укажите границы спектральных диапазонов в терминах длин волн и энергии фотонов.  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color w:val="000000" w:themeColor="text1"/>
          <w:sz w:val="24"/>
          <w:szCs w:val="28"/>
        </w:rPr>
        <w:t xml:space="preserve"> Дайте классификацию спектральных диапазонов инфракрасного излучения. Укажите границы спектральных диапазонов в терминах длин волн и энергии фотонов.  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color w:val="000000" w:themeColor="text1"/>
          <w:sz w:val="24"/>
          <w:szCs w:val="28"/>
        </w:rPr>
        <w:t>Подробно опишите историю создания и развития технологии фототерапевтического использования видимого и инфракрасного  излучений. Каковы инновационные перспективы данного направления фотомедицины?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bCs/>
          <w:color w:val="000000" w:themeColor="text1"/>
          <w:sz w:val="24"/>
          <w:szCs w:val="28"/>
        </w:rPr>
        <w:t>Перечислите особенности лазерного излучения и укажите их значимость для формирования эффектов фотобиомодификации. Перечислите основные этапы исторического процесса в медицинском применении лазерного излучения. Укажите особенности применения низкоинтенсивного лазерного излучения в фототерапии и их инновационные перспективы.</w:t>
      </w:r>
    </w:p>
    <w:p w:rsidR="000656B0" w:rsidRPr="000656B0" w:rsidRDefault="000656B0" w:rsidP="000656B0">
      <w:pPr>
        <w:numPr>
          <w:ilvl w:val="0"/>
          <w:numId w:val="33"/>
        </w:numPr>
        <w:tabs>
          <w:tab w:val="clear" w:pos="1080"/>
          <w:tab w:val="num" w:pos="567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color w:val="000000" w:themeColor="text1"/>
          <w:sz w:val="24"/>
          <w:szCs w:val="28"/>
        </w:rPr>
      </w:pPr>
      <w:r w:rsidRPr="000656B0">
        <w:rPr>
          <w:rFonts w:ascii="Times New Roman" w:hAnsi="Times New Roman"/>
          <w:bCs/>
          <w:color w:val="000000" w:themeColor="text1"/>
          <w:sz w:val="24"/>
          <w:szCs w:val="28"/>
        </w:rPr>
        <w:t>Дайте определение широкополосного света. Перечислите основные этапы исторического процесса в медицинском применении широкополосного света для фототерапии. Укажите особенности применения низкоинтенсивного лазерного излучения в фототерапии и их инновационные перспективы.</w:t>
      </w:r>
    </w:p>
    <w:p w:rsidR="004D3DD4" w:rsidRPr="00243019" w:rsidRDefault="004D3DD4" w:rsidP="00243019"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8"/>
        </w:rPr>
      </w:pPr>
    </w:p>
    <w:p w:rsidR="00E1460C" w:rsidRPr="00754682" w:rsidRDefault="00617B12" w:rsidP="002300AA">
      <w:pPr>
        <w:spacing w:after="0"/>
        <w:jc w:val="center"/>
        <w:rPr>
          <w:rFonts w:ascii="Times New Roman" w:hAnsi="Times New Roman"/>
          <w:b/>
          <w:sz w:val="24"/>
          <w:szCs w:val="28"/>
        </w:rPr>
      </w:pPr>
      <w:r w:rsidRPr="00754682">
        <w:rPr>
          <w:rFonts w:ascii="Times New Roman" w:hAnsi="Times New Roman"/>
          <w:b/>
          <w:sz w:val="24"/>
          <w:szCs w:val="28"/>
        </w:rPr>
        <w:t>3</w:t>
      </w:r>
      <w:r w:rsidR="00E1460C" w:rsidRPr="00754682">
        <w:rPr>
          <w:rFonts w:ascii="Times New Roman" w:hAnsi="Times New Roman"/>
          <w:b/>
          <w:sz w:val="24"/>
          <w:szCs w:val="28"/>
        </w:rPr>
        <w:t xml:space="preserve">. Фонд оценочных средств </w:t>
      </w:r>
      <w:r w:rsidR="002300AA" w:rsidRPr="00754682">
        <w:rPr>
          <w:rFonts w:ascii="Times New Roman" w:hAnsi="Times New Roman"/>
          <w:b/>
          <w:sz w:val="24"/>
          <w:szCs w:val="28"/>
        </w:rPr>
        <w:t xml:space="preserve">и шкала оценивания </w:t>
      </w:r>
      <w:r w:rsidR="00E1460C" w:rsidRPr="00754682">
        <w:rPr>
          <w:rFonts w:ascii="Times New Roman" w:hAnsi="Times New Roman"/>
          <w:b/>
          <w:sz w:val="24"/>
          <w:szCs w:val="28"/>
        </w:rPr>
        <w:t>для промежуточной аттестации</w:t>
      </w:r>
    </w:p>
    <w:p w:rsidR="00E1460C" w:rsidRPr="00754682" w:rsidRDefault="00E1460C" w:rsidP="004D3DD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754682">
        <w:rPr>
          <w:rFonts w:ascii="Times New Roman" w:hAnsi="Times New Roman"/>
          <w:sz w:val="24"/>
          <w:szCs w:val="28"/>
        </w:rPr>
        <w:t>Формой промежуточной аттестации по дисциплине «</w:t>
      </w:r>
      <w:r w:rsidR="00D464E7" w:rsidRPr="00D464E7">
        <w:rPr>
          <w:rFonts w:ascii="Times New Roman" w:hAnsi="Times New Roman"/>
          <w:sz w:val="24"/>
          <w:szCs w:val="28"/>
        </w:rPr>
        <w:t>История и методология науки и техники в области биотехнических систем и технологий</w:t>
      </w:r>
      <w:r w:rsidRPr="00754682">
        <w:rPr>
          <w:rFonts w:ascii="Times New Roman" w:hAnsi="Times New Roman"/>
          <w:sz w:val="24"/>
          <w:szCs w:val="28"/>
        </w:rPr>
        <w:t xml:space="preserve">» является </w:t>
      </w:r>
      <w:r w:rsidR="00F008FD">
        <w:rPr>
          <w:rFonts w:ascii="Times New Roman" w:hAnsi="Times New Roman"/>
          <w:sz w:val="24"/>
          <w:szCs w:val="28"/>
        </w:rPr>
        <w:t>зачет</w:t>
      </w:r>
      <w:r w:rsidRPr="00754682">
        <w:rPr>
          <w:rFonts w:ascii="Times New Roman" w:hAnsi="Times New Roman"/>
          <w:sz w:val="24"/>
          <w:szCs w:val="28"/>
        </w:rPr>
        <w:t>.</w:t>
      </w:r>
    </w:p>
    <w:p w:rsidR="00617B12" w:rsidRDefault="00617B12" w:rsidP="00617B12">
      <w:pPr>
        <w:pStyle w:val="a6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lastRenderedPageBreak/>
        <w:t>Вопросы для оценивания знаниевой компоненты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Дайте обзор исторических этапов создания и развития биометрических систем, виды и особенности биометрических систем.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Опишите опыты Дж. Томпсона с электродными трубками и рассмотрите их основные следствия.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Опишите обстоятельства и технологию открытия К. Рентгена. Проанализируйте исторические обстоятельства этого открытия.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Проанализируйте инновационный потенциал открытия К. Рентгена. Как обеспечивалась краткость временного интервала между открытием и коммерческим применением?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Опишите основные этапы развития рентгенотехники. Укажите инновационный потенциал каждого технологического этапа прогресса в этом направлении медицинской инженерии.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Опишите</w:t>
      </w: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 постановку опытов Р. Келликера и И. Мюллера, а также технологии, используемые в электрометре Г. Липпмана.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Опишите</w:t>
      </w: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 методику записи ЭКГ Уоррена, достоинства, недостатки, инновационные аспекты.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Опишите структуру и принципы с</w:t>
      </w:r>
      <w:r w:rsidRPr="00D464E7">
        <w:rPr>
          <w:rFonts w:ascii="Times New Roman" w:hAnsi="Times New Roman"/>
          <w:color w:val="000000" w:themeColor="text1"/>
          <w:sz w:val="24"/>
          <w:szCs w:val="24"/>
        </w:rPr>
        <w:t>трунного гальванометра Депреза и Д`Арсонваля, а также струнного электрокардиографа В. Эйнтховена.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Почему струнный электрокардиограф В. Эйнтховена остаётся золотым стандартом до наших дней? Опишите первое практическое применение телемедицинских технологий.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 Опишите развитие телемедицинских технологий от 1906 до 2012 гг. В чём состоит их инновационный потенциал?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 Опишите</w:t>
      </w: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методику С. Рива-Роччи, укажите недостатки данного метода.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Опишите а</w:t>
      </w: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ускультационный метод Н. Короткова, физический и физиологический базис метода, а также его инновационные аспекты.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Дайте современную классификацию с</w:t>
      </w:r>
      <w:r w:rsidRPr="00D464E7">
        <w:rPr>
          <w:rFonts w:ascii="Times New Roman" w:hAnsi="Times New Roman"/>
          <w:color w:val="000000" w:themeColor="text1"/>
          <w:sz w:val="24"/>
          <w:szCs w:val="24"/>
        </w:rPr>
        <w:t>овременных направлений развития технологий измерения внутрисосудистого давления крови, опишите их, проанализируйте их инновационный аспект.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Плетизмография, как исторически первый этап развития биомедицинской инженерии. Основные этапы развития методов плетизмографии. Современный статус  и перспективы развития технологий.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Импедансометрия, как разновидность плетизмографии. Реографическая томография, как прорывная технология интроскопии.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Этапы развития реографических методов исследования.  Современный статус  и перспективы развития технологий.  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История эхо-акустических методов медицинских исследований. Перспективы развития. Оптоакустика, как одно из направлений исторического развития медицинской биоинженерии. </w:t>
      </w:r>
      <w:r w:rsidRPr="00D464E7">
        <w:rPr>
          <w:rFonts w:ascii="Times New Roman" w:hAnsi="Times New Roman"/>
          <w:color w:val="000000" w:themeColor="text1"/>
          <w:sz w:val="24"/>
          <w:szCs w:val="24"/>
        </w:rPr>
        <w:t>Инновационные направления исследований.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Наноробототехника, наносенсоры, история создания и перспективы развития.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Дайте классификацию спектральных диапазонов ультрафиолетового излучения. Укажите границы спектральных диапазонов в терминах длин волн и энергии фотонов.  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Опишите биофизические эффекты, вызываемые в животных клетках ультрафиолетовым излучением всех диапазонов. 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Подробно опишите историю создания и развития технологии фототерапевтического использования ультрафиолетового излучения. Каковы инновационные перспективы данного направления фотомедицины?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Дайте классификацию спектральных диапазонов видимого света. Укажите границы спектральных диапазонов в терминах длин волн и энергии фотонов.  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 Дайте классификацию спектральных диапазонов инфракрасного излучения. Укажите границы спектральных диапазонов в терминах длин волн и энергии фотонов.  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Подробно опишите историю создания и развития технологии фототерапевтического использования видимого и инфракрасного  излучений. Каковы инновационные перспективы данного направления фотомедицины?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Перечислите особенности лазерного излучения и укажите их значимость для формирования эффектов фотобиомодификации. Перечислите основные этапы исторического процесса в медицинском применении лазерного излучения. Укажите особенности применения низкоинтенсивного лазерного излучения в фототерапии и их инновационные перспективы.</w:t>
      </w:r>
    </w:p>
    <w:p w:rsidR="00D464E7" w:rsidRPr="00D464E7" w:rsidRDefault="00D464E7" w:rsidP="00D464E7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bCs/>
          <w:color w:val="000000" w:themeColor="text1"/>
          <w:sz w:val="24"/>
          <w:szCs w:val="24"/>
        </w:rPr>
        <w:t>Дайте определение широкополосного света. Перечислите основные этапы исторического процесса в медицинском применении широкополосного света для фототерапии. Укажите особенности применения низкоинтенсивного лазерного излучения в фототерапии и их инновационные перспективы.</w:t>
      </w:r>
    </w:p>
    <w:p w:rsidR="00D464E7" w:rsidRPr="00D464E7" w:rsidRDefault="00D464E7" w:rsidP="00D464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617B12" w:rsidRDefault="00617B12" w:rsidP="00617B12">
      <w:pPr>
        <w:pStyle w:val="a6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center"/>
        <w:textAlignment w:val="baseline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адачи (задания) для оценивания</w:t>
      </w: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деятельной компоненты</w:t>
      </w:r>
    </w:p>
    <w:p w:rsidR="00D464E7" w:rsidRPr="00D464E7" w:rsidRDefault="00D464E7" w:rsidP="00D464E7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Опишите методы оптоакустики, как одного из направлений исторического развития медицинской биоинженерии. </w:t>
      </w:r>
    </w:p>
    <w:p w:rsidR="00186D7D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Охарактеризуйте инженерные основы реографической томографии</w:t>
      </w:r>
    </w:p>
    <w:p w:rsidR="00186D7D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Охарактеризуйте тензометрический метод </w:t>
      </w: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измерения артериального давления, сравните его с альтернативными методами</w:t>
      </w:r>
    </w:p>
    <w:p w:rsidR="00186D7D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 xml:space="preserve">Охарактеризуйте метод </w:t>
      </w: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измерения артериального давления </w:t>
      </w:r>
      <w:r w:rsidRPr="00D464E7">
        <w:rPr>
          <w:rFonts w:ascii="Times New Roman" w:hAnsi="Times New Roman"/>
          <w:color w:val="000000" w:themeColor="text1"/>
          <w:sz w:val="24"/>
          <w:szCs w:val="24"/>
        </w:rPr>
        <w:t>фон Реклингхаузена</w:t>
      </w:r>
    </w:p>
    <w:p w:rsidR="00186D7D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Подробно охарактеризуйте недостатки механических датчиков давления</w:t>
      </w:r>
    </w:p>
    <w:p w:rsidR="00186D7D" w:rsidRP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>Каковы задачи исследования М. Яновского и полученные им результаты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Модель электрической активности сердца. Электрический вектор сердца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Опишите методологию исследований В. Эйнтховена</w:t>
      </w:r>
    </w:p>
    <w:p w:rsidR="00D464E7" w:rsidRP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Охарактеризуйте точность измерения артериального давления методом С. Рива-Роччи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и</w:t>
      </w:r>
      <w:r w:rsidRPr="00D464E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опишите недостатки данного метода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Опишите особенности конструкции векторэлектрокардиографа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Опишите конструкцию конструкция струнного электрокардиографа В. Эйнтховена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Опишите конструкцию струнного гальванометра Д`Арсонваля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Опишите конструкцию и принцип работы электрометра Г. Липпмана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Методика постановки экспериментов Рентгена</w:t>
      </w:r>
    </w:p>
    <w:p w:rsidR="00D464E7" w:rsidRDefault="00D464E7" w:rsidP="00186D7D">
      <w:pPr>
        <w:pStyle w:val="a6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464E7">
        <w:rPr>
          <w:rFonts w:ascii="Times New Roman" w:hAnsi="Times New Roman"/>
          <w:color w:val="000000" w:themeColor="text1"/>
          <w:sz w:val="24"/>
          <w:szCs w:val="24"/>
        </w:rPr>
        <w:t>В чём состоит инновационная направленность инженерных разработок в области биомедицины</w:t>
      </w:r>
    </w:p>
    <w:p w:rsidR="00E1460C" w:rsidRDefault="00E1460C" w:rsidP="00EB2B42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Таблица </w:t>
      </w:r>
      <w:r w:rsidR="00754682">
        <w:rPr>
          <w:rFonts w:ascii="Times New Roman" w:hAnsi="Times New Roman"/>
          <w:b/>
          <w:color w:val="000000"/>
          <w:sz w:val="24"/>
          <w:szCs w:val="24"/>
        </w:rPr>
        <w:t>5</w:t>
      </w:r>
      <w:r w:rsidRPr="003C26D0">
        <w:rPr>
          <w:rFonts w:ascii="Times New Roman" w:hAnsi="Times New Roman"/>
          <w:b/>
          <w:color w:val="000000"/>
          <w:sz w:val="24"/>
          <w:szCs w:val="24"/>
        </w:rPr>
        <w:t xml:space="preserve"> - Шкала оценивания для </w:t>
      </w:r>
      <w:r w:rsidR="00F008FD">
        <w:rPr>
          <w:rFonts w:ascii="Times New Roman" w:hAnsi="Times New Roman"/>
          <w:b/>
          <w:color w:val="000000"/>
          <w:sz w:val="24"/>
          <w:szCs w:val="24"/>
        </w:rPr>
        <w:t>зачета</w:t>
      </w:r>
    </w:p>
    <w:tbl>
      <w:tblPr>
        <w:tblStyle w:val="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4"/>
        <w:gridCol w:w="4961"/>
      </w:tblGrid>
      <w:tr w:rsidR="00D464E7" w:rsidRPr="009D72C4" w:rsidTr="002632B6">
        <w:tc>
          <w:tcPr>
            <w:tcW w:w="1242" w:type="dxa"/>
            <w:vMerge w:val="restart"/>
          </w:tcPr>
          <w:p w:rsidR="00D464E7" w:rsidRPr="009D72C4" w:rsidRDefault="00D464E7" w:rsidP="00263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9D72C4">
              <w:rPr>
                <w:rFonts w:ascii="Times New Roman" w:hAnsi="Times New Roman"/>
                <w:b/>
                <w:sz w:val="20"/>
              </w:rPr>
              <w:t>Оценка</w:t>
            </w:r>
          </w:p>
        </w:tc>
        <w:tc>
          <w:tcPr>
            <w:tcW w:w="8505" w:type="dxa"/>
            <w:gridSpan w:val="2"/>
          </w:tcPr>
          <w:p w:rsidR="00D464E7" w:rsidRPr="009D72C4" w:rsidRDefault="00D464E7" w:rsidP="00263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2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>углубленный</w:t>
            </w:r>
            <w:r w:rsidRPr="009D72C4">
              <w:rPr>
                <w:rFonts w:ascii="Times New Roman" w:eastAsia="Times New Roman" w:hAnsi="Times New Roman"/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D464E7" w:rsidRPr="009D72C4" w:rsidTr="002632B6">
        <w:tc>
          <w:tcPr>
            <w:tcW w:w="1242" w:type="dxa"/>
            <w:vMerge/>
          </w:tcPr>
          <w:p w:rsidR="00D464E7" w:rsidRPr="009D72C4" w:rsidRDefault="00D464E7" w:rsidP="00263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3544" w:type="dxa"/>
          </w:tcPr>
          <w:p w:rsidR="00D464E7" w:rsidRPr="009D72C4" w:rsidRDefault="00D464E7" w:rsidP="00263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Знаниевая компонента</w:t>
            </w:r>
          </w:p>
        </w:tc>
        <w:tc>
          <w:tcPr>
            <w:tcW w:w="4961" w:type="dxa"/>
          </w:tcPr>
          <w:p w:rsidR="00D464E7" w:rsidRPr="009D72C4" w:rsidRDefault="00D464E7" w:rsidP="002632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</w:pPr>
            <w:r w:rsidRPr="009D72C4">
              <w:rPr>
                <w:rFonts w:ascii="Times New Roman" w:eastAsia="Times New Roman" w:hAnsi="Times New Roman"/>
                <w:b/>
                <w:color w:val="000000"/>
                <w:sz w:val="20"/>
                <w:lang w:eastAsia="ru-RU"/>
              </w:rPr>
              <w:t>Деятельностная компонента</w:t>
            </w:r>
          </w:p>
        </w:tc>
      </w:tr>
      <w:tr w:rsidR="00D464E7" w:rsidRPr="009D72C4" w:rsidTr="002632B6">
        <w:trPr>
          <w:trHeight w:val="2026"/>
        </w:trPr>
        <w:tc>
          <w:tcPr>
            <w:tcW w:w="1242" w:type="dxa"/>
          </w:tcPr>
          <w:p w:rsidR="00D464E7" w:rsidRPr="009D72C4" w:rsidRDefault="00D464E7" w:rsidP="002632B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9D72C4">
              <w:rPr>
                <w:rFonts w:ascii="Times New Roman" w:hAnsi="Times New Roman"/>
                <w:sz w:val="20"/>
              </w:rPr>
              <w:t>Неудовлетворительно</w:t>
            </w:r>
          </w:p>
        </w:tc>
        <w:tc>
          <w:tcPr>
            <w:tcW w:w="3544" w:type="dxa"/>
          </w:tcPr>
          <w:p w:rsidR="00D464E7" w:rsidRPr="009D72C4" w:rsidRDefault="00D464E7" w:rsidP="002632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58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Н</w:t>
            </w:r>
            <w:r w:rsidRPr="008D1F70">
              <w:rPr>
                <w:rFonts w:ascii="Times New Roman" w:eastAsia="Times New Roman" w:hAnsi="Times New Roman"/>
                <w:sz w:val="20"/>
              </w:rPr>
              <w:t xml:space="preserve">е знает этапы исторического развития в области биотехнических систем и технологий, </w:t>
            </w:r>
            <w:r>
              <w:rPr>
                <w:rFonts w:ascii="Times New Roman" w:eastAsia="Times New Roman" w:hAnsi="Times New Roman"/>
                <w:sz w:val="20"/>
              </w:rPr>
              <w:t xml:space="preserve">а также </w:t>
            </w:r>
            <w:r w:rsidRPr="008D1F70">
              <w:rPr>
                <w:rFonts w:ascii="Times New Roman" w:eastAsia="Times New Roman" w:hAnsi="Times New Roman"/>
                <w:sz w:val="20"/>
              </w:rPr>
              <w:t>место и значение биотехнических систем и</w:t>
            </w:r>
            <w:r>
              <w:rPr>
                <w:rFonts w:ascii="Times New Roman" w:eastAsia="Times New Roman" w:hAnsi="Times New Roman"/>
                <w:sz w:val="20"/>
              </w:rPr>
              <w:t xml:space="preserve"> технологий в современном мире. Н</w:t>
            </w:r>
            <w:r w:rsidRPr="008D1F70">
              <w:rPr>
                <w:rFonts w:ascii="Times New Roman" w:eastAsia="Times New Roman" w:hAnsi="Times New Roman"/>
                <w:sz w:val="20"/>
              </w:rPr>
              <w:t>е знает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D464E7" w:rsidRPr="009D72C4" w:rsidRDefault="00D464E7" w:rsidP="002632B6">
            <w:pPr>
              <w:spacing w:after="0" w:line="232" w:lineRule="auto"/>
              <w:ind w:right="-4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Н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е способен абстрактно мыслить, обобщать, анализировать и систематизировать полученную информацию, </w:t>
            </w:r>
            <w:r>
              <w:rPr>
                <w:rFonts w:ascii="Times New Roman" w:eastAsia="Times New Roman" w:hAnsi="Times New Roman"/>
                <w:sz w:val="20"/>
              </w:rPr>
              <w:t xml:space="preserve"> а также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 использовать полученные знания для развити</w:t>
            </w:r>
            <w:r>
              <w:rPr>
                <w:rFonts w:ascii="Times New Roman" w:eastAsia="Times New Roman" w:hAnsi="Times New Roman"/>
                <w:sz w:val="20"/>
              </w:rPr>
              <w:t>я своего творческого потенциала. Н</w:t>
            </w:r>
            <w:r w:rsidRPr="00F44A1A">
              <w:rPr>
                <w:rFonts w:ascii="Times New Roman" w:eastAsia="Times New Roman" w:hAnsi="Times New Roman"/>
                <w:sz w:val="20"/>
              </w:rPr>
              <w:t>е способен работать со специальной литературой</w:t>
            </w:r>
            <w:r>
              <w:rPr>
                <w:rFonts w:ascii="Times New Roman" w:eastAsia="Times New Roman" w:hAnsi="Times New Roman"/>
                <w:sz w:val="20"/>
              </w:rPr>
              <w:t xml:space="preserve"> и </w:t>
            </w:r>
            <w:r w:rsidRPr="00F44A1A">
              <w:rPr>
                <w:rFonts w:ascii="Times New Roman" w:eastAsia="Times New Roman" w:hAnsi="Times New Roman"/>
                <w:sz w:val="20"/>
              </w:rPr>
              <w:t>не владеет навыками методологического анализа научного исследования и его результатов</w:t>
            </w:r>
            <w:r>
              <w:rPr>
                <w:rFonts w:ascii="Times New Roman" w:eastAsia="Times New Roman" w:hAnsi="Times New Roman"/>
                <w:sz w:val="20"/>
              </w:rPr>
              <w:t>. Н</w:t>
            </w:r>
            <w:r w:rsidRPr="00F44A1A">
              <w:rPr>
                <w:rFonts w:ascii="Times New Roman" w:eastAsia="Times New Roman" w:hAnsi="Times New Roman"/>
                <w:sz w:val="20"/>
              </w:rPr>
              <w:t>е владеет навыками самостоятельного составления прогнозов планируемых результатов своей деятельности</w:t>
            </w:r>
          </w:p>
        </w:tc>
      </w:tr>
      <w:tr w:rsidR="00D464E7" w:rsidRPr="009D72C4" w:rsidTr="002632B6">
        <w:tc>
          <w:tcPr>
            <w:tcW w:w="1242" w:type="dxa"/>
          </w:tcPr>
          <w:p w:rsidR="00D464E7" w:rsidRPr="009D72C4" w:rsidRDefault="00D464E7" w:rsidP="002632B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Зачет</w:t>
            </w:r>
          </w:p>
        </w:tc>
        <w:tc>
          <w:tcPr>
            <w:tcW w:w="3544" w:type="dxa"/>
          </w:tcPr>
          <w:p w:rsidR="00D464E7" w:rsidRPr="00246ABD" w:rsidRDefault="00D464E7" w:rsidP="002632B6">
            <w:pPr>
              <w:widowControl w:val="0"/>
              <w:autoSpaceDE w:val="0"/>
              <w:autoSpaceDN w:val="0"/>
              <w:adjustRightInd w:val="0"/>
              <w:spacing w:after="0" w:line="232" w:lineRule="auto"/>
              <w:ind w:right="102" w:firstLine="14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этапы исторического развития в области биотехнических систем и технологий,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а также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 xml:space="preserve"> имеет представление о месте и значение биотехнических систем и те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хнологий в современном мире. З</w:t>
            </w:r>
            <w:r w:rsidRPr="00F44A1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нает роль цифровых и компьютерных технологий в прогрессе создания аппаратуры медико-биологического назначения</w:t>
            </w:r>
          </w:p>
        </w:tc>
        <w:tc>
          <w:tcPr>
            <w:tcW w:w="4961" w:type="dxa"/>
          </w:tcPr>
          <w:p w:rsidR="00D464E7" w:rsidRPr="009D72C4" w:rsidRDefault="00D464E7" w:rsidP="002632B6">
            <w:pPr>
              <w:spacing w:after="0" w:line="232" w:lineRule="auto"/>
              <w:ind w:right="-40"/>
              <w:jc w:val="both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</w:rPr>
              <w:t>В</w:t>
            </w:r>
            <w:r w:rsidRPr="00F44A1A">
              <w:rPr>
                <w:rFonts w:ascii="Times New Roman" w:eastAsia="Times New Roman" w:hAnsi="Times New Roman"/>
                <w:bCs/>
                <w:sz w:val="20"/>
              </w:rPr>
              <w:t>ладеет достаточно полной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 информацией об основных достижениях в области применения биотехнических систем и технологий</w:t>
            </w:r>
            <w:r>
              <w:rPr>
                <w:rFonts w:ascii="Times New Roman" w:eastAsia="Times New Roman" w:hAnsi="Times New Roman"/>
                <w:sz w:val="20"/>
              </w:rPr>
              <w:t>,</w:t>
            </w:r>
            <w:r w:rsidRPr="00F44A1A">
              <w:rPr>
                <w:rFonts w:ascii="Times New Roman" w:eastAsia="Times New Roman" w:hAnsi="Times New Roman"/>
                <w:sz w:val="20"/>
              </w:rPr>
              <w:t xml:space="preserve"> владеет навыками методологического анализа научного исследования и способен применять его в своей </w:t>
            </w:r>
            <w:r>
              <w:rPr>
                <w:rFonts w:ascii="Times New Roman" w:eastAsia="Times New Roman" w:hAnsi="Times New Roman"/>
                <w:sz w:val="20"/>
              </w:rPr>
              <w:t xml:space="preserve">профессиональной деятельности. 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пособен абстрактно мыслить, обобщать, анализировать и систематизировать полученную информацию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использовать полученные знания для развития своего творческого потенциала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F44A1A">
              <w:rPr>
                <w:rFonts w:ascii="Times New Roman" w:hAnsi="Times New Roman"/>
                <w:sz w:val="20"/>
                <w:szCs w:val="20"/>
              </w:rPr>
              <w:t>меет грамотно и качественно работать со специальной литературой</w:t>
            </w:r>
          </w:p>
        </w:tc>
      </w:tr>
    </w:tbl>
    <w:p w:rsidR="00617B12" w:rsidRDefault="00617B12" w:rsidP="00617B12">
      <w:pPr>
        <w:spacing w:before="120"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sectPr w:rsidR="00617B12" w:rsidSect="0032288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FC" w:rsidRDefault="00097AFC" w:rsidP="00610853">
      <w:pPr>
        <w:spacing w:after="0" w:line="240" w:lineRule="auto"/>
      </w:pPr>
      <w:r>
        <w:separator/>
      </w:r>
    </w:p>
  </w:endnote>
  <w:endnote w:type="continuationSeparator" w:id="0">
    <w:p w:rsidR="00097AFC" w:rsidRDefault="00097AFC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0C" w:rsidRDefault="003902C2">
    <w:pPr>
      <w:pStyle w:val="ac"/>
      <w:jc w:val="center"/>
    </w:pPr>
    <w:r>
      <w:fldChar w:fldCharType="begin"/>
    </w:r>
    <w:r w:rsidR="00CD0AC1">
      <w:instrText xml:space="preserve"> PAGE   \* MERGEFORMAT </w:instrText>
    </w:r>
    <w:r>
      <w:fldChar w:fldCharType="separate"/>
    </w:r>
    <w:r w:rsidR="00B0214E">
      <w:rPr>
        <w:noProof/>
      </w:rPr>
      <w:t>5</w:t>
    </w:r>
    <w:r>
      <w:rPr>
        <w:noProof/>
      </w:rPr>
      <w:fldChar w:fldCharType="end"/>
    </w:r>
  </w:p>
  <w:p w:rsidR="00E1460C" w:rsidRDefault="00E1460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FC" w:rsidRDefault="00097AFC" w:rsidP="00610853">
      <w:pPr>
        <w:spacing w:after="0" w:line="240" w:lineRule="auto"/>
      </w:pPr>
      <w:r>
        <w:separator/>
      </w:r>
    </w:p>
  </w:footnote>
  <w:footnote w:type="continuationSeparator" w:id="0">
    <w:p w:rsidR="00097AFC" w:rsidRDefault="00097AFC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CB3A71"/>
    <w:multiLevelType w:val="hybridMultilevel"/>
    <w:tmpl w:val="7F5C8E5E"/>
    <w:lvl w:ilvl="0" w:tplc="1E46B5B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17875A5A"/>
    <w:multiLevelType w:val="hybridMultilevel"/>
    <w:tmpl w:val="DA8E09F6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87B63FC"/>
    <w:multiLevelType w:val="singleLevel"/>
    <w:tmpl w:val="45761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D847D46"/>
    <w:multiLevelType w:val="hybridMultilevel"/>
    <w:tmpl w:val="5BF677A6"/>
    <w:lvl w:ilvl="0" w:tplc="1E46B5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89675A"/>
    <w:multiLevelType w:val="hybridMultilevel"/>
    <w:tmpl w:val="879E4E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2CAC7FDF"/>
    <w:multiLevelType w:val="hybridMultilevel"/>
    <w:tmpl w:val="47E82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C202A"/>
    <w:multiLevelType w:val="hybridMultilevel"/>
    <w:tmpl w:val="0F684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C15B2"/>
    <w:multiLevelType w:val="hybridMultilevel"/>
    <w:tmpl w:val="ED22DF12"/>
    <w:lvl w:ilvl="0" w:tplc="D8CA7D5A">
      <w:start w:val="1"/>
      <w:numFmt w:val="decimal"/>
      <w:lvlText w:val="%1."/>
      <w:lvlJc w:val="left"/>
      <w:pPr>
        <w:ind w:left="22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01A089B"/>
    <w:multiLevelType w:val="hybridMultilevel"/>
    <w:tmpl w:val="9F46EF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B04D4"/>
    <w:multiLevelType w:val="hybridMultilevel"/>
    <w:tmpl w:val="318AF7B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6F2CC7"/>
    <w:multiLevelType w:val="hybridMultilevel"/>
    <w:tmpl w:val="1BBA34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1920726"/>
    <w:multiLevelType w:val="multilevel"/>
    <w:tmpl w:val="CDC0C3B8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22" w15:restartNumberingAfterBreak="0">
    <w:nsid w:val="5349597E"/>
    <w:multiLevelType w:val="hybridMultilevel"/>
    <w:tmpl w:val="EF4A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FA348E"/>
    <w:multiLevelType w:val="hybridMultilevel"/>
    <w:tmpl w:val="B7B4EA5A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D734057"/>
    <w:multiLevelType w:val="hybridMultilevel"/>
    <w:tmpl w:val="87E6F0D0"/>
    <w:lvl w:ilvl="0" w:tplc="55EEF5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E4C58D4"/>
    <w:multiLevelType w:val="hybridMultilevel"/>
    <w:tmpl w:val="1A2C6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388148D"/>
    <w:multiLevelType w:val="hybridMultilevel"/>
    <w:tmpl w:val="1A1283A4"/>
    <w:lvl w:ilvl="0" w:tplc="E8C0945C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B018D0"/>
    <w:multiLevelType w:val="hybridMultilevel"/>
    <w:tmpl w:val="3CAE5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693BB0"/>
    <w:multiLevelType w:val="singleLevel"/>
    <w:tmpl w:val="3D80EBC6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9E2618D"/>
    <w:multiLevelType w:val="hybridMultilevel"/>
    <w:tmpl w:val="4C0A83B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2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0DE7"/>
    <w:multiLevelType w:val="hybridMultilevel"/>
    <w:tmpl w:val="F23A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F216F63"/>
    <w:multiLevelType w:val="hybridMultilevel"/>
    <w:tmpl w:val="D556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0"/>
  </w:num>
  <w:num w:numId="4">
    <w:abstractNumId w:val="9"/>
  </w:num>
  <w:num w:numId="5">
    <w:abstractNumId w:val="15"/>
  </w:num>
  <w:num w:numId="6">
    <w:abstractNumId w:val="33"/>
  </w:num>
  <w:num w:numId="7">
    <w:abstractNumId w:val="17"/>
  </w:num>
  <w:num w:numId="8">
    <w:abstractNumId w:val="21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6"/>
  </w:num>
  <w:num w:numId="14">
    <w:abstractNumId w:val="6"/>
  </w:num>
  <w:num w:numId="15">
    <w:abstractNumId w:val="2"/>
  </w:num>
  <w:num w:numId="16">
    <w:abstractNumId w:val="29"/>
  </w:num>
  <w:num w:numId="17">
    <w:abstractNumId w:val="8"/>
  </w:num>
  <w:num w:numId="18">
    <w:abstractNumId w:val="30"/>
  </w:num>
  <w:num w:numId="19">
    <w:abstractNumId w:val="16"/>
  </w:num>
  <w:num w:numId="20">
    <w:abstractNumId w:val="22"/>
  </w:num>
  <w:num w:numId="21">
    <w:abstractNumId w:val="14"/>
  </w:num>
  <w:num w:numId="22">
    <w:abstractNumId w:val="10"/>
  </w:num>
  <w:num w:numId="23">
    <w:abstractNumId w:val="1"/>
  </w:num>
  <w:num w:numId="24">
    <w:abstractNumId w:val="31"/>
  </w:num>
  <w:num w:numId="25">
    <w:abstractNumId w:val="19"/>
  </w:num>
  <w:num w:numId="26">
    <w:abstractNumId w:val="23"/>
  </w:num>
  <w:num w:numId="27">
    <w:abstractNumId w:val="18"/>
  </w:num>
  <w:num w:numId="28">
    <w:abstractNumId w:val="25"/>
  </w:num>
  <w:num w:numId="29">
    <w:abstractNumId w:val="12"/>
  </w:num>
  <w:num w:numId="30">
    <w:abstractNumId w:val="34"/>
  </w:num>
  <w:num w:numId="31">
    <w:abstractNumId w:val="11"/>
  </w:num>
  <w:num w:numId="32">
    <w:abstractNumId w:val="28"/>
  </w:num>
  <w:num w:numId="33">
    <w:abstractNumId w:val="5"/>
  </w:num>
  <w:num w:numId="34">
    <w:abstractNumId w:val="2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745"/>
    <w:rsid w:val="00010CC2"/>
    <w:rsid w:val="00011DC4"/>
    <w:rsid w:val="00024B99"/>
    <w:rsid w:val="000251EF"/>
    <w:rsid w:val="00035162"/>
    <w:rsid w:val="00041FA2"/>
    <w:rsid w:val="000656B0"/>
    <w:rsid w:val="00083B6D"/>
    <w:rsid w:val="00097AFC"/>
    <w:rsid w:val="000A3EA1"/>
    <w:rsid w:val="000A614B"/>
    <w:rsid w:val="000B0455"/>
    <w:rsid w:val="000B5179"/>
    <w:rsid w:val="000C1B47"/>
    <w:rsid w:val="000D2EC4"/>
    <w:rsid w:val="000E17D0"/>
    <w:rsid w:val="000E4368"/>
    <w:rsid w:val="00101C52"/>
    <w:rsid w:val="001141CD"/>
    <w:rsid w:val="00114E64"/>
    <w:rsid w:val="00132BCC"/>
    <w:rsid w:val="00134BA9"/>
    <w:rsid w:val="0016458D"/>
    <w:rsid w:val="00180AF0"/>
    <w:rsid w:val="00184ABC"/>
    <w:rsid w:val="00186D7D"/>
    <w:rsid w:val="0019430C"/>
    <w:rsid w:val="001A7992"/>
    <w:rsid w:val="001D13CC"/>
    <w:rsid w:val="001E6546"/>
    <w:rsid w:val="001F488C"/>
    <w:rsid w:val="001F64D0"/>
    <w:rsid w:val="002103C0"/>
    <w:rsid w:val="00213BAE"/>
    <w:rsid w:val="002156D0"/>
    <w:rsid w:val="0022073B"/>
    <w:rsid w:val="00221085"/>
    <w:rsid w:val="0022352B"/>
    <w:rsid w:val="00227B4C"/>
    <w:rsid w:val="002300AA"/>
    <w:rsid w:val="00243019"/>
    <w:rsid w:val="00247101"/>
    <w:rsid w:val="00251B9D"/>
    <w:rsid w:val="00255A0E"/>
    <w:rsid w:val="002706DC"/>
    <w:rsid w:val="002731A3"/>
    <w:rsid w:val="002732E1"/>
    <w:rsid w:val="00280C3C"/>
    <w:rsid w:val="0028107C"/>
    <w:rsid w:val="0028358C"/>
    <w:rsid w:val="00286C3C"/>
    <w:rsid w:val="0029326F"/>
    <w:rsid w:val="002A53E6"/>
    <w:rsid w:val="002B0C2E"/>
    <w:rsid w:val="002D4D1D"/>
    <w:rsid w:val="002E6F17"/>
    <w:rsid w:val="003067E0"/>
    <w:rsid w:val="003152D2"/>
    <w:rsid w:val="0032288F"/>
    <w:rsid w:val="00337348"/>
    <w:rsid w:val="003448C4"/>
    <w:rsid w:val="00345BB8"/>
    <w:rsid w:val="00360CA1"/>
    <w:rsid w:val="00382D1B"/>
    <w:rsid w:val="003863C8"/>
    <w:rsid w:val="00387E9F"/>
    <w:rsid w:val="003902C2"/>
    <w:rsid w:val="003A0249"/>
    <w:rsid w:val="003B691F"/>
    <w:rsid w:val="003C26D0"/>
    <w:rsid w:val="003C4E02"/>
    <w:rsid w:val="003D720F"/>
    <w:rsid w:val="003E0753"/>
    <w:rsid w:val="003F6104"/>
    <w:rsid w:val="004033CB"/>
    <w:rsid w:val="00426918"/>
    <w:rsid w:val="00431D4A"/>
    <w:rsid w:val="00434FBB"/>
    <w:rsid w:val="00444AD6"/>
    <w:rsid w:val="0046305E"/>
    <w:rsid w:val="00470493"/>
    <w:rsid w:val="004752C9"/>
    <w:rsid w:val="0048261D"/>
    <w:rsid w:val="0049491D"/>
    <w:rsid w:val="004A2097"/>
    <w:rsid w:val="004B1320"/>
    <w:rsid w:val="004B17DD"/>
    <w:rsid w:val="004C2480"/>
    <w:rsid w:val="004C2E31"/>
    <w:rsid w:val="004C44D8"/>
    <w:rsid w:val="004D3CEE"/>
    <w:rsid w:val="004D3DD4"/>
    <w:rsid w:val="004D7D10"/>
    <w:rsid w:val="004E0084"/>
    <w:rsid w:val="004E68EB"/>
    <w:rsid w:val="00511FAB"/>
    <w:rsid w:val="0051406B"/>
    <w:rsid w:val="00521354"/>
    <w:rsid w:val="005307FA"/>
    <w:rsid w:val="00553745"/>
    <w:rsid w:val="005754F4"/>
    <w:rsid w:val="005854CF"/>
    <w:rsid w:val="005B4246"/>
    <w:rsid w:val="005B6BDD"/>
    <w:rsid w:val="005C0F51"/>
    <w:rsid w:val="005C3176"/>
    <w:rsid w:val="005C598A"/>
    <w:rsid w:val="005D696E"/>
    <w:rsid w:val="005E0F8B"/>
    <w:rsid w:val="005F58F6"/>
    <w:rsid w:val="00610853"/>
    <w:rsid w:val="00613734"/>
    <w:rsid w:val="00617B12"/>
    <w:rsid w:val="00617CFF"/>
    <w:rsid w:val="00631B0D"/>
    <w:rsid w:val="00632CAC"/>
    <w:rsid w:val="00636EF9"/>
    <w:rsid w:val="00641FF2"/>
    <w:rsid w:val="00650799"/>
    <w:rsid w:val="0065255F"/>
    <w:rsid w:val="00652FA9"/>
    <w:rsid w:val="0065357F"/>
    <w:rsid w:val="0065719A"/>
    <w:rsid w:val="00664723"/>
    <w:rsid w:val="0068774F"/>
    <w:rsid w:val="00693DA0"/>
    <w:rsid w:val="006A2264"/>
    <w:rsid w:val="006B3355"/>
    <w:rsid w:val="006B7B1E"/>
    <w:rsid w:val="006E0EB1"/>
    <w:rsid w:val="0070675D"/>
    <w:rsid w:val="00707EDC"/>
    <w:rsid w:val="00710A9B"/>
    <w:rsid w:val="00711FC4"/>
    <w:rsid w:val="007164CE"/>
    <w:rsid w:val="00726C9D"/>
    <w:rsid w:val="007515AE"/>
    <w:rsid w:val="00754682"/>
    <w:rsid w:val="00772C1D"/>
    <w:rsid w:val="007853AF"/>
    <w:rsid w:val="007B0972"/>
    <w:rsid w:val="007B44F4"/>
    <w:rsid w:val="007E0C6B"/>
    <w:rsid w:val="007F30C3"/>
    <w:rsid w:val="00816AA8"/>
    <w:rsid w:val="00833469"/>
    <w:rsid w:val="00834727"/>
    <w:rsid w:val="0083511A"/>
    <w:rsid w:val="00854500"/>
    <w:rsid w:val="008556B0"/>
    <w:rsid w:val="00856B73"/>
    <w:rsid w:val="00867A41"/>
    <w:rsid w:val="00870D41"/>
    <w:rsid w:val="00887183"/>
    <w:rsid w:val="008B0094"/>
    <w:rsid w:val="008C5C34"/>
    <w:rsid w:val="008D1075"/>
    <w:rsid w:val="008E360C"/>
    <w:rsid w:val="00911E9F"/>
    <w:rsid w:val="009158A2"/>
    <w:rsid w:val="0093765B"/>
    <w:rsid w:val="009427DF"/>
    <w:rsid w:val="00962370"/>
    <w:rsid w:val="00965F88"/>
    <w:rsid w:val="0097597B"/>
    <w:rsid w:val="0097781E"/>
    <w:rsid w:val="00983528"/>
    <w:rsid w:val="0099059E"/>
    <w:rsid w:val="009A172B"/>
    <w:rsid w:val="009A3181"/>
    <w:rsid w:val="009B55A4"/>
    <w:rsid w:val="009C761A"/>
    <w:rsid w:val="009E0D2D"/>
    <w:rsid w:val="009E357B"/>
    <w:rsid w:val="00A04514"/>
    <w:rsid w:val="00A2562D"/>
    <w:rsid w:val="00A42D0C"/>
    <w:rsid w:val="00A44A5B"/>
    <w:rsid w:val="00A563BB"/>
    <w:rsid w:val="00A66A71"/>
    <w:rsid w:val="00A671A7"/>
    <w:rsid w:val="00A86EC8"/>
    <w:rsid w:val="00A91BBA"/>
    <w:rsid w:val="00A97F19"/>
    <w:rsid w:val="00AA2C63"/>
    <w:rsid w:val="00AA4EE2"/>
    <w:rsid w:val="00AB4D1F"/>
    <w:rsid w:val="00AC38C0"/>
    <w:rsid w:val="00AD2B65"/>
    <w:rsid w:val="00AD308B"/>
    <w:rsid w:val="00AF2EC4"/>
    <w:rsid w:val="00B0214E"/>
    <w:rsid w:val="00B076D8"/>
    <w:rsid w:val="00B13255"/>
    <w:rsid w:val="00B26A3B"/>
    <w:rsid w:val="00B62973"/>
    <w:rsid w:val="00B74FC0"/>
    <w:rsid w:val="00B7740A"/>
    <w:rsid w:val="00B9048E"/>
    <w:rsid w:val="00B91E12"/>
    <w:rsid w:val="00BA1552"/>
    <w:rsid w:val="00BA5D28"/>
    <w:rsid w:val="00BC08B1"/>
    <w:rsid w:val="00BE079E"/>
    <w:rsid w:val="00C018CE"/>
    <w:rsid w:val="00C14DB0"/>
    <w:rsid w:val="00C32CBC"/>
    <w:rsid w:val="00C51E2B"/>
    <w:rsid w:val="00C86335"/>
    <w:rsid w:val="00C97E58"/>
    <w:rsid w:val="00CA0AD7"/>
    <w:rsid w:val="00CD0AC1"/>
    <w:rsid w:val="00CE4C69"/>
    <w:rsid w:val="00CE6789"/>
    <w:rsid w:val="00CF533F"/>
    <w:rsid w:val="00D022E5"/>
    <w:rsid w:val="00D22D63"/>
    <w:rsid w:val="00D349BA"/>
    <w:rsid w:val="00D464E7"/>
    <w:rsid w:val="00D54A9D"/>
    <w:rsid w:val="00D5639C"/>
    <w:rsid w:val="00D72592"/>
    <w:rsid w:val="00D73A4D"/>
    <w:rsid w:val="00D85C13"/>
    <w:rsid w:val="00DD27EF"/>
    <w:rsid w:val="00DD6DB4"/>
    <w:rsid w:val="00DE56E4"/>
    <w:rsid w:val="00DF4DAB"/>
    <w:rsid w:val="00E04E87"/>
    <w:rsid w:val="00E1460C"/>
    <w:rsid w:val="00E17D97"/>
    <w:rsid w:val="00E21448"/>
    <w:rsid w:val="00E25C82"/>
    <w:rsid w:val="00E326D3"/>
    <w:rsid w:val="00E405F6"/>
    <w:rsid w:val="00E56558"/>
    <w:rsid w:val="00E60056"/>
    <w:rsid w:val="00E852DB"/>
    <w:rsid w:val="00EB2B42"/>
    <w:rsid w:val="00EB4014"/>
    <w:rsid w:val="00EB4BAA"/>
    <w:rsid w:val="00EE2011"/>
    <w:rsid w:val="00EF0914"/>
    <w:rsid w:val="00EF1DEE"/>
    <w:rsid w:val="00EF6DDA"/>
    <w:rsid w:val="00F008FD"/>
    <w:rsid w:val="00F179C0"/>
    <w:rsid w:val="00F226B6"/>
    <w:rsid w:val="00F34016"/>
    <w:rsid w:val="00F3710D"/>
    <w:rsid w:val="00F52396"/>
    <w:rsid w:val="00F565B9"/>
    <w:rsid w:val="00F65412"/>
    <w:rsid w:val="00F6679C"/>
    <w:rsid w:val="00FA30A1"/>
    <w:rsid w:val="00FB0528"/>
    <w:rsid w:val="00FB30D5"/>
    <w:rsid w:val="00FC2812"/>
    <w:rsid w:val="00FC78C2"/>
    <w:rsid w:val="00FC7B4D"/>
    <w:rsid w:val="00F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9D88101-EE78-4674-8063-481F6D3A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3C4E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C018CE"/>
    <w:pPr>
      <w:spacing w:before="240" w:after="60" w:line="240" w:lineRule="auto"/>
      <w:outlineLvl w:val="6"/>
    </w:pPr>
    <w:rPr>
      <w:rFonts w:eastAsia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3C4E0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locked/>
    <w:rsid w:val="00C018CE"/>
    <w:rPr>
      <w:rFonts w:ascii="Calibri" w:hAnsi="Calibri" w:cs="Times New Roman"/>
      <w:sz w:val="24"/>
      <w:szCs w:val="24"/>
      <w:lang w:val="en-US" w:eastAsia="ar-SA" w:bidi="ar-SA"/>
    </w:rPr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e">
    <w:name w:val="Normal (Web)"/>
    <w:basedOn w:val="a"/>
    <w:uiPriority w:val="99"/>
    <w:rsid w:val="003C4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uiPriority w:val="59"/>
    <w:rsid w:val="003B6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5"/>
    <w:uiPriority w:val="59"/>
    <w:rsid w:val="0032288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32288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link w:val="23"/>
    <w:uiPriority w:val="99"/>
    <w:semiHidden/>
    <w:unhideWhenUsed/>
    <w:rsid w:val="00D464E7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D464E7"/>
    <w:rPr>
      <w:rFonts w:ascii="Times New Roman" w:eastAsia="Times New Roman" w:hAnsi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9FD16-F12D-4700-BC00-AEA390BE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14</cp:revision>
  <cp:lastPrinted>2016-04-29T09:07:00Z</cp:lastPrinted>
  <dcterms:created xsi:type="dcterms:W3CDTF">2016-03-21T07:56:00Z</dcterms:created>
  <dcterms:modified xsi:type="dcterms:W3CDTF">2016-05-06T17:23:00Z</dcterms:modified>
</cp:coreProperties>
</file>