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4BE" w:rsidRPr="003C64BE" w:rsidRDefault="003C64BE" w:rsidP="003C64BE">
      <w:pPr>
        <w:widowControl w:val="0"/>
        <w:spacing w:after="0" w:line="240" w:lineRule="auto"/>
        <w:ind w:firstLine="40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3C64BE" w:rsidRPr="003C64BE" w:rsidRDefault="003C64BE" w:rsidP="003C64BE">
      <w:pPr>
        <w:spacing w:after="0" w:line="240" w:lineRule="auto"/>
        <w:ind w:right="1"/>
        <w:jc w:val="center"/>
        <w:outlineLvl w:val="7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Нижегородский государственный технический университет </w:t>
      </w:r>
    </w:p>
    <w:p w:rsidR="003C64BE" w:rsidRPr="003C64BE" w:rsidRDefault="003C64BE" w:rsidP="003C64BE">
      <w:pPr>
        <w:spacing w:after="0" w:line="240" w:lineRule="auto"/>
        <w:ind w:right="1"/>
        <w:jc w:val="center"/>
        <w:outlineLvl w:val="7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iCs/>
          <w:sz w:val="28"/>
          <w:szCs w:val="28"/>
          <w:lang w:eastAsia="ru-RU"/>
        </w:rPr>
        <w:t>им. Р.Е. Алексеева</w:t>
      </w:r>
    </w:p>
    <w:p w:rsidR="003C64BE" w:rsidRPr="003C64BE" w:rsidRDefault="003C64BE" w:rsidP="00370EC4">
      <w:pPr>
        <w:autoSpaceDE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3C64BE" w:rsidRPr="00A7021F" w:rsidRDefault="00A7021F" w:rsidP="003C64BE">
      <w:pPr>
        <w:autoSpaceDE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u w:val="single"/>
          <w:lang w:eastAsia="ar-SA"/>
        </w:rPr>
      </w:pP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 w:rsidR="003C64BE" w:rsidRPr="00A7021F"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>Кафедра «</w:t>
      </w:r>
      <w:r w:rsidR="00DC3AD8" w:rsidRPr="00A7021F"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>Биоинженерия и ядерная медицина</w:t>
      </w:r>
      <w:r w:rsidR="003C64BE" w:rsidRPr="00A7021F"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>»</w:t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</w:p>
    <w:p w:rsidR="003C64BE" w:rsidRPr="003C64BE" w:rsidRDefault="003C64BE" w:rsidP="003C64BE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3C64BE" w:rsidRPr="003C64BE" w:rsidRDefault="003C64BE" w:rsidP="003C64BE">
      <w:pPr>
        <w:widowControl w:val="0"/>
        <w:spacing w:after="0" w:line="240" w:lineRule="auto"/>
        <w:ind w:firstLine="5103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>УТВЕРЖДАЮ:</w:t>
      </w:r>
    </w:p>
    <w:p w:rsidR="003C64BE" w:rsidRDefault="003C64BE" w:rsidP="003C64BE">
      <w:pPr>
        <w:widowControl w:val="0"/>
        <w:spacing w:after="0" w:line="240" w:lineRule="auto"/>
        <w:ind w:firstLine="5103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 xml:space="preserve">Директор </w:t>
      </w:r>
      <w:proofErr w:type="spellStart"/>
      <w:r w:rsidR="00DC3AD8">
        <w:rPr>
          <w:rFonts w:ascii="Times New Roman" w:eastAsia="Times New Roman" w:hAnsi="Times New Roman"/>
          <w:sz w:val="28"/>
          <w:szCs w:val="28"/>
          <w:lang w:eastAsia="ru-RU"/>
        </w:rPr>
        <w:t>ИЯЭиТФ</w:t>
      </w:r>
      <w:proofErr w:type="spellEnd"/>
    </w:p>
    <w:p w:rsidR="00F31D0C" w:rsidRPr="003C64BE" w:rsidRDefault="00F31D0C" w:rsidP="003C64BE">
      <w:pPr>
        <w:widowControl w:val="0"/>
        <w:spacing w:after="0" w:line="240" w:lineRule="auto"/>
        <w:ind w:firstLine="5103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Хробостов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А.Е.</w:t>
      </w:r>
    </w:p>
    <w:p w:rsidR="003C64BE" w:rsidRPr="003C64BE" w:rsidRDefault="003C64BE" w:rsidP="003C64BE">
      <w:pPr>
        <w:widowControl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                                      «___» __________________20</w:t>
      </w:r>
      <w:r w:rsidR="00EB6825">
        <w:rPr>
          <w:rFonts w:ascii="Times New Roman" w:eastAsia="Times New Roman" w:hAnsi="Times New Roman"/>
          <w:sz w:val="28"/>
          <w:szCs w:val="28"/>
          <w:lang w:eastAsia="ru-RU"/>
        </w:rPr>
        <w:t>21</w:t>
      </w: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 xml:space="preserve"> г.</w:t>
      </w:r>
    </w:p>
    <w:p w:rsidR="003C64BE" w:rsidRPr="003C64BE" w:rsidRDefault="003C64BE" w:rsidP="003C64BE">
      <w:pPr>
        <w:widowControl w:val="0"/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3C64BE" w:rsidRPr="003C64BE" w:rsidRDefault="003C64BE" w:rsidP="003C64BE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b/>
          <w:sz w:val="28"/>
          <w:szCs w:val="28"/>
          <w:lang w:eastAsia="ru-RU"/>
        </w:rPr>
        <w:t>РАБОЧАЯ ПРОГРАММА</w:t>
      </w:r>
      <w:r w:rsidR="008E0862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ДИСЦИПЛИНЫ</w:t>
      </w:r>
    </w:p>
    <w:p w:rsidR="00F31D0C" w:rsidRDefault="00F31D0C" w:rsidP="00DC3AD8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3C64BE" w:rsidRPr="00F31D0C" w:rsidRDefault="00F65076" w:rsidP="00F31D0C">
      <w:pPr>
        <w:widowControl w:val="0"/>
        <w:spacing w:after="0" w:line="240" w:lineRule="auto"/>
        <w:ind w:firstLine="403"/>
        <w:jc w:val="center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F65076"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>Технические методы диагностических исследований и лечебных воздействий</w:t>
      </w:r>
    </w:p>
    <w:p w:rsidR="00F31D0C" w:rsidRPr="0005465A" w:rsidRDefault="00F31D0C" w:rsidP="00F31D0C">
      <w:pPr>
        <w:widowControl w:val="0"/>
        <w:spacing w:after="0" w:line="240" w:lineRule="auto"/>
        <w:ind w:firstLine="403"/>
        <w:jc w:val="center"/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</w:pPr>
      <w:r w:rsidRPr="0005465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наименование дисциплины</w:t>
      </w:r>
    </w:p>
    <w:p w:rsidR="00A7021F" w:rsidRDefault="00A7021F" w:rsidP="00370EC4">
      <w:pPr>
        <w:widowControl w:val="0"/>
        <w:pBdr>
          <w:bottom w:val="single" w:sz="12" w:space="0" w:color="auto"/>
        </w:pBdr>
        <w:spacing w:after="0" w:line="360" w:lineRule="auto"/>
        <w:ind w:firstLine="40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31D0C" w:rsidRDefault="00F31D0C" w:rsidP="00370EC4">
      <w:pPr>
        <w:widowControl w:val="0"/>
        <w:pBdr>
          <w:bottom w:val="single" w:sz="12" w:space="0" w:color="auto"/>
        </w:pBdr>
        <w:spacing w:after="0" w:line="360" w:lineRule="auto"/>
        <w:ind w:firstLine="40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7021F" w:rsidRPr="00F31D0C" w:rsidRDefault="00A7021F" w:rsidP="00370EC4">
      <w:pPr>
        <w:widowControl w:val="0"/>
        <w:pBdr>
          <w:bottom w:val="single" w:sz="12" w:space="0" w:color="auto"/>
        </w:pBdr>
        <w:spacing w:after="0" w:line="360" w:lineRule="auto"/>
        <w:ind w:firstLine="40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F31D0C">
        <w:rPr>
          <w:rFonts w:ascii="Times New Roman" w:eastAsia="Times New Roman" w:hAnsi="Times New Roman"/>
          <w:b/>
          <w:sz w:val="28"/>
          <w:szCs w:val="28"/>
          <w:lang w:eastAsia="ru-RU"/>
        </w:rPr>
        <w:t>12.0</w:t>
      </w:r>
      <w:r w:rsidR="00DC043F" w:rsidRPr="00F31D0C">
        <w:rPr>
          <w:rFonts w:ascii="Times New Roman" w:eastAsia="Times New Roman" w:hAnsi="Times New Roman"/>
          <w:b/>
          <w:sz w:val="28"/>
          <w:szCs w:val="28"/>
          <w:lang w:eastAsia="ru-RU"/>
        </w:rPr>
        <w:t>3</w:t>
      </w:r>
      <w:r w:rsidRPr="00F31D0C">
        <w:rPr>
          <w:rFonts w:ascii="Times New Roman" w:eastAsia="Times New Roman" w:hAnsi="Times New Roman"/>
          <w:b/>
          <w:sz w:val="28"/>
          <w:szCs w:val="28"/>
          <w:lang w:eastAsia="ru-RU"/>
        </w:rPr>
        <w:t>.04 Биот</w:t>
      </w:r>
      <w:r w:rsidR="00F31D0C">
        <w:rPr>
          <w:rFonts w:ascii="Times New Roman" w:eastAsia="Times New Roman" w:hAnsi="Times New Roman"/>
          <w:b/>
          <w:sz w:val="28"/>
          <w:szCs w:val="28"/>
          <w:lang w:eastAsia="ru-RU"/>
        </w:rPr>
        <w:t>ехнические системы и технологии</w:t>
      </w:r>
    </w:p>
    <w:p w:rsidR="003C64BE" w:rsidRPr="00F31D0C" w:rsidRDefault="003C64BE" w:rsidP="003C64BE">
      <w:pPr>
        <w:widowControl w:val="0"/>
        <w:spacing w:after="0" w:line="240" w:lineRule="auto"/>
        <w:ind w:firstLine="403"/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F31D0C">
        <w:rPr>
          <w:rFonts w:ascii="Times New Roman" w:eastAsia="Times New Roman" w:hAnsi="Times New Roman"/>
          <w:sz w:val="20"/>
          <w:szCs w:val="24"/>
          <w:lang w:eastAsia="ru-RU"/>
        </w:rPr>
        <w:t>код и название направления</w:t>
      </w:r>
    </w:p>
    <w:p w:rsidR="003C64BE" w:rsidRPr="003C64BE" w:rsidRDefault="003C64BE" w:rsidP="003C64BE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</w:p>
    <w:p w:rsidR="003C64BE" w:rsidRPr="00B21E5C" w:rsidRDefault="00B21E5C" w:rsidP="00A7021F">
      <w:pPr>
        <w:widowControl w:val="0"/>
        <w:pBdr>
          <w:bottom w:val="single" w:sz="12" w:space="2" w:color="auto"/>
        </w:pBdr>
        <w:spacing w:after="0" w:line="360" w:lineRule="auto"/>
        <w:ind w:firstLine="40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Инженерное дело в медико-биологической практике</w:t>
      </w:r>
    </w:p>
    <w:p w:rsidR="003C64BE" w:rsidRPr="00F31D0C" w:rsidRDefault="00F31D0C" w:rsidP="003C64BE">
      <w:pPr>
        <w:widowControl w:val="0"/>
        <w:spacing w:after="0" w:line="240" w:lineRule="auto"/>
        <w:ind w:firstLine="403"/>
        <w:jc w:val="center"/>
        <w:rPr>
          <w:rFonts w:ascii="Times New Roman" w:eastAsia="Times New Roman" w:hAnsi="Times New Roman"/>
          <w:sz w:val="18"/>
          <w:szCs w:val="28"/>
          <w:lang w:eastAsia="ru-RU"/>
        </w:rPr>
      </w:pPr>
      <w:r w:rsidRPr="00F31D0C">
        <w:rPr>
          <w:rFonts w:ascii="Times New Roman" w:eastAsia="Times New Roman" w:hAnsi="Times New Roman"/>
          <w:sz w:val="18"/>
          <w:szCs w:val="28"/>
          <w:lang w:eastAsia="ru-RU"/>
        </w:rPr>
        <w:t>профиль подготовки</w:t>
      </w:r>
    </w:p>
    <w:p w:rsidR="00F31D0C" w:rsidRDefault="00F31D0C" w:rsidP="003C64BE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:rsidR="003C64BE" w:rsidRPr="003C64BE" w:rsidRDefault="003C64BE" w:rsidP="003C64BE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 xml:space="preserve">Квалификация (степень) </w:t>
      </w:r>
    </w:p>
    <w:p w:rsidR="003C64BE" w:rsidRPr="00F31D0C" w:rsidRDefault="00F31D0C" w:rsidP="003C64BE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>Б</w:t>
      </w:r>
      <w:r w:rsidR="003C64BE" w:rsidRPr="00F31D0C"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 xml:space="preserve">акалавр </w:t>
      </w:r>
    </w:p>
    <w:p w:rsidR="003C64BE" w:rsidRPr="003C64BE" w:rsidRDefault="003C64BE" w:rsidP="003C64BE">
      <w:pPr>
        <w:widowControl w:val="0"/>
        <w:spacing w:after="120" w:line="240" w:lineRule="auto"/>
        <w:ind w:firstLine="40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C64BE" w:rsidRPr="003C64BE" w:rsidRDefault="003C64BE" w:rsidP="003C64BE">
      <w:pPr>
        <w:widowControl w:val="0"/>
        <w:pBdr>
          <w:bottom w:val="single" w:sz="12" w:space="1" w:color="auto"/>
        </w:pBdr>
        <w:spacing w:after="120" w:line="240" w:lineRule="auto"/>
        <w:ind w:firstLine="40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>Форма обучения</w:t>
      </w:r>
    </w:p>
    <w:p w:rsidR="003C64BE" w:rsidRPr="00F31D0C" w:rsidRDefault="00F31D0C" w:rsidP="003C64BE">
      <w:pPr>
        <w:widowControl w:val="0"/>
        <w:pBdr>
          <w:bottom w:val="single" w:sz="12" w:space="1" w:color="auto"/>
        </w:pBdr>
        <w:spacing w:after="120" w:line="240" w:lineRule="auto"/>
        <w:ind w:firstLine="400"/>
        <w:jc w:val="center"/>
        <w:rPr>
          <w:rFonts w:ascii="Times New Roman" w:eastAsia="Times New Roman" w:hAnsi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О</w:t>
      </w:r>
      <w:r w:rsidR="00A7021F" w:rsidRPr="00F31D0C">
        <w:rPr>
          <w:rFonts w:ascii="Times New Roman" w:eastAsia="Times New Roman" w:hAnsi="Times New Roman"/>
          <w:b/>
          <w:sz w:val="28"/>
          <w:szCs w:val="24"/>
          <w:lang w:eastAsia="ru-RU"/>
        </w:rPr>
        <w:t>чная</w:t>
      </w:r>
    </w:p>
    <w:p w:rsidR="003C64BE" w:rsidRPr="003C64BE" w:rsidRDefault="003C64BE" w:rsidP="003C64BE">
      <w:pPr>
        <w:widowControl w:val="0"/>
        <w:spacing w:after="120" w:line="240" w:lineRule="auto"/>
        <w:ind w:firstLine="400"/>
        <w:jc w:val="center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3C64BE">
        <w:rPr>
          <w:rFonts w:ascii="Times New Roman" w:eastAsia="Times New Roman" w:hAnsi="Times New Roman"/>
          <w:i/>
          <w:sz w:val="24"/>
          <w:szCs w:val="24"/>
          <w:lang w:eastAsia="ru-RU"/>
        </w:rPr>
        <w:t>(очная, очно-заочная, заочная)</w:t>
      </w:r>
    </w:p>
    <w:p w:rsidR="003C64BE" w:rsidRDefault="003C64BE" w:rsidP="003C64BE">
      <w:pPr>
        <w:widowControl w:val="0"/>
        <w:spacing w:after="0" w:line="360" w:lineRule="auto"/>
        <w:ind w:firstLine="40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7021F" w:rsidRDefault="00A7021F" w:rsidP="003C64BE">
      <w:pPr>
        <w:widowControl w:val="0"/>
        <w:spacing w:after="0" w:line="360" w:lineRule="auto"/>
        <w:ind w:firstLine="40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A63B4" w:rsidRDefault="00DA63B4" w:rsidP="003C64BE">
      <w:pPr>
        <w:widowControl w:val="0"/>
        <w:spacing w:after="0" w:line="360" w:lineRule="auto"/>
        <w:ind w:firstLine="40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A63B4" w:rsidRPr="003C64BE" w:rsidRDefault="00DA63B4" w:rsidP="003C64BE">
      <w:pPr>
        <w:widowControl w:val="0"/>
        <w:spacing w:after="0" w:line="360" w:lineRule="auto"/>
        <w:ind w:firstLine="40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A63B4" w:rsidRDefault="003C64BE" w:rsidP="00DA63B4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>Нижний Новгород</w:t>
      </w:r>
    </w:p>
    <w:p w:rsidR="00DC3AD8" w:rsidRDefault="003C64BE" w:rsidP="00DA63B4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>20</w:t>
      </w:r>
      <w:r w:rsidR="00AF561C">
        <w:rPr>
          <w:rFonts w:ascii="Times New Roman" w:eastAsia="Times New Roman" w:hAnsi="Times New Roman"/>
          <w:sz w:val="28"/>
          <w:szCs w:val="28"/>
          <w:lang w:eastAsia="ru-RU"/>
        </w:rPr>
        <w:t>21</w:t>
      </w:r>
      <w:r w:rsidR="00DC3AD8">
        <w:rPr>
          <w:rFonts w:ascii="Times New Roman" w:eastAsia="Times New Roman" w:hAnsi="Times New Roman"/>
          <w:sz w:val="24"/>
          <w:szCs w:val="24"/>
        </w:rPr>
        <w:br w:type="page"/>
      </w:r>
    </w:p>
    <w:p w:rsidR="003C64BE" w:rsidRPr="00370EC4" w:rsidRDefault="003C64BE" w:rsidP="007738E9">
      <w:pPr>
        <w:widowControl w:val="0"/>
        <w:spacing w:after="0" w:line="360" w:lineRule="auto"/>
        <w:ind w:firstLine="400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4"/>
          <w:szCs w:val="24"/>
        </w:rPr>
        <w:lastRenderedPageBreak/>
        <w:t>Составители рабочей программы</w:t>
      </w:r>
      <w:r w:rsidR="00E92F0C">
        <w:rPr>
          <w:rFonts w:ascii="Times New Roman" w:eastAsia="Times New Roman" w:hAnsi="Times New Roman"/>
          <w:sz w:val="24"/>
          <w:szCs w:val="24"/>
        </w:rPr>
        <w:t xml:space="preserve"> дисциплины</w:t>
      </w:r>
    </w:p>
    <w:p w:rsidR="00D506EF" w:rsidRPr="003C64BE" w:rsidRDefault="005812D8" w:rsidP="00D506EF">
      <w:pPr>
        <w:tabs>
          <w:tab w:val="num" w:pos="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старший преподаватель кафедры</w:t>
      </w:r>
      <w:r w:rsidR="00A7021F">
        <w:rPr>
          <w:rFonts w:ascii="Times New Roman" w:eastAsia="Times New Roman" w:hAnsi="Times New Roman"/>
          <w:sz w:val="24"/>
          <w:szCs w:val="24"/>
          <w:u w:val="single"/>
        </w:rPr>
        <w:t xml:space="preserve"> «</w:t>
      </w:r>
      <w:proofErr w:type="spellStart"/>
      <w:r w:rsidR="00A7021F">
        <w:rPr>
          <w:rFonts w:ascii="Times New Roman" w:eastAsia="Times New Roman" w:hAnsi="Times New Roman"/>
          <w:sz w:val="24"/>
          <w:szCs w:val="24"/>
          <w:u w:val="single"/>
        </w:rPr>
        <w:t>БиЯМ</w:t>
      </w:r>
      <w:proofErr w:type="spellEnd"/>
      <w:r w:rsidR="00A7021F">
        <w:rPr>
          <w:rFonts w:ascii="Times New Roman" w:eastAsia="Times New Roman" w:hAnsi="Times New Roman"/>
          <w:sz w:val="24"/>
          <w:szCs w:val="24"/>
          <w:u w:val="single"/>
        </w:rPr>
        <w:t xml:space="preserve">», </w:t>
      </w:r>
      <w:r w:rsidR="00A7021F">
        <w:rPr>
          <w:rFonts w:ascii="Times New Roman" w:eastAsia="Times New Roman" w:hAnsi="Times New Roman"/>
          <w:sz w:val="24"/>
          <w:szCs w:val="24"/>
          <w:u w:val="single"/>
        </w:rPr>
        <w:tab/>
      </w:r>
      <w:r w:rsidR="00D506EF" w:rsidRPr="003C64BE">
        <w:rPr>
          <w:rFonts w:ascii="Times New Roman" w:eastAsia="Times New Roman" w:hAnsi="Times New Roman"/>
          <w:sz w:val="24"/>
          <w:szCs w:val="24"/>
        </w:rPr>
        <w:t>________________/</w:t>
      </w:r>
      <w:r w:rsidR="00D506EF" w:rsidRPr="00A7021F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="00D506EF" w:rsidRPr="00A7021F">
        <w:rPr>
          <w:rFonts w:ascii="Times New Roman" w:eastAsia="Times New Roman" w:hAnsi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/>
          <w:sz w:val="24"/>
          <w:szCs w:val="24"/>
          <w:u w:val="single"/>
        </w:rPr>
        <w:t>И</w:t>
      </w:r>
      <w:r w:rsidR="00F65076">
        <w:rPr>
          <w:rFonts w:ascii="Times New Roman" w:eastAsia="Times New Roman" w:hAnsi="Times New Roman"/>
          <w:sz w:val="24"/>
          <w:szCs w:val="24"/>
          <w:u w:val="single"/>
        </w:rPr>
        <w:t>.</w:t>
      </w:r>
      <w:r>
        <w:rPr>
          <w:rFonts w:ascii="Times New Roman" w:eastAsia="Times New Roman" w:hAnsi="Times New Roman"/>
          <w:sz w:val="24"/>
          <w:szCs w:val="24"/>
          <w:u w:val="single"/>
        </w:rPr>
        <w:t>А</w:t>
      </w:r>
      <w:r w:rsidR="00F65076">
        <w:rPr>
          <w:rFonts w:ascii="Times New Roman" w:eastAsia="Times New Roman" w:hAnsi="Times New Roman"/>
          <w:sz w:val="24"/>
          <w:szCs w:val="24"/>
          <w:u w:val="single"/>
        </w:rPr>
        <w:t>.</w:t>
      </w:r>
      <w:r>
        <w:rPr>
          <w:rFonts w:ascii="Times New Roman" w:eastAsia="Times New Roman" w:hAnsi="Times New Roman"/>
          <w:sz w:val="24"/>
          <w:szCs w:val="24"/>
          <w:u w:val="single"/>
        </w:rPr>
        <w:t>Юхновский</w:t>
      </w:r>
      <w:r w:rsidR="00D506EF">
        <w:rPr>
          <w:rFonts w:ascii="Times New Roman" w:eastAsia="Times New Roman" w:hAnsi="Times New Roman"/>
          <w:sz w:val="24"/>
          <w:szCs w:val="24"/>
          <w:u w:val="single"/>
        </w:rPr>
        <w:tab/>
      </w:r>
      <w:r w:rsidR="00D506EF" w:rsidRPr="003C64BE">
        <w:rPr>
          <w:rFonts w:ascii="Times New Roman" w:eastAsia="Times New Roman" w:hAnsi="Times New Roman"/>
          <w:sz w:val="24"/>
          <w:szCs w:val="24"/>
        </w:rPr>
        <w:t>/</w:t>
      </w:r>
    </w:p>
    <w:p w:rsidR="003C64BE" w:rsidRPr="003C64BE" w:rsidRDefault="00D506EF" w:rsidP="003C64BE">
      <w:pPr>
        <w:tabs>
          <w:tab w:val="num" w:pos="0"/>
        </w:tabs>
        <w:spacing w:after="0" w:line="240" w:lineRule="auto"/>
        <w:rPr>
          <w:rFonts w:ascii="Times New Roman" w:eastAsia="Times New Roman" w:hAnsi="Times New Roman"/>
          <w:i/>
          <w:sz w:val="18"/>
          <w:szCs w:val="18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 w:rsidR="003C64BE" w:rsidRPr="003C64BE">
        <w:rPr>
          <w:rFonts w:ascii="Times New Roman" w:eastAsia="Times New Roman" w:hAnsi="Times New Roman"/>
          <w:sz w:val="20"/>
          <w:szCs w:val="20"/>
        </w:rPr>
        <w:t xml:space="preserve">(должность, </w:t>
      </w:r>
      <w:r w:rsidR="00DA63B4" w:rsidRPr="003C64BE">
        <w:rPr>
          <w:rFonts w:ascii="Times New Roman" w:eastAsia="Times New Roman" w:hAnsi="Times New Roman"/>
          <w:sz w:val="20"/>
          <w:szCs w:val="20"/>
        </w:rPr>
        <w:t>ученая степень</w:t>
      </w:r>
      <w:r w:rsidR="003C64BE" w:rsidRPr="003C64BE">
        <w:rPr>
          <w:rFonts w:ascii="Times New Roman" w:eastAsia="Times New Roman" w:hAnsi="Times New Roman"/>
          <w:sz w:val="20"/>
          <w:szCs w:val="20"/>
        </w:rPr>
        <w:t xml:space="preserve">, </w:t>
      </w:r>
      <w:r w:rsidR="00DA63B4" w:rsidRPr="003C64BE">
        <w:rPr>
          <w:rFonts w:ascii="Times New Roman" w:eastAsia="Times New Roman" w:hAnsi="Times New Roman"/>
          <w:sz w:val="20"/>
          <w:szCs w:val="20"/>
        </w:rPr>
        <w:t>звание</w:t>
      </w:r>
      <w:r w:rsidR="00DA63B4" w:rsidRPr="00DA63B4">
        <w:rPr>
          <w:rFonts w:ascii="Times New Roman" w:eastAsia="Times New Roman" w:hAnsi="Times New Roman"/>
          <w:sz w:val="20"/>
          <w:szCs w:val="20"/>
        </w:rPr>
        <w:t>)</w:t>
      </w:r>
      <w:r w:rsidR="00DA63B4" w:rsidRPr="003C64BE">
        <w:rPr>
          <w:rFonts w:ascii="Times New Roman" w:eastAsia="Times New Roman" w:hAnsi="Times New Roman"/>
          <w:i/>
          <w:sz w:val="18"/>
          <w:szCs w:val="18"/>
        </w:rPr>
        <w:t xml:space="preserve">  </w:t>
      </w:r>
      <w:r w:rsidR="003C64BE" w:rsidRPr="003C64BE">
        <w:rPr>
          <w:rFonts w:ascii="Times New Roman" w:eastAsia="Times New Roman" w:hAnsi="Times New Roman"/>
          <w:i/>
          <w:sz w:val="18"/>
          <w:szCs w:val="18"/>
        </w:rPr>
        <w:t xml:space="preserve">                   (подпись)                                         (Ф. И. О.)</w:t>
      </w:r>
    </w:p>
    <w:p w:rsidR="003C64BE" w:rsidRPr="00DA63B4" w:rsidRDefault="003C64BE" w:rsidP="003C64BE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sz w:val="24"/>
          <w:szCs w:val="24"/>
        </w:rPr>
      </w:pP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sz w:val="24"/>
          <w:szCs w:val="24"/>
        </w:rPr>
      </w:pP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 xml:space="preserve">Рабочая программа принята на заседании кафедры </w:t>
      </w:r>
      <w:r w:rsidR="00A7021F" w:rsidRPr="00A7021F">
        <w:rPr>
          <w:rFonts w:ascii="Times New Roman" w:eastAsia="Times New Roman" w:hAnsi="Times New Roman"/>
          <w:sz w:val="24"/>
          <w:szCs w:val="24"/>
          <w:u w:val="single"/>
        </w:rPr>
        <w:t>«Биоинженерия и ядерная медицина»</w:t>
      </w: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 xml:space="preserve"> «____»_____________ 20__ г.            Протокол заседания  №________</w:t>
      </w: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>Заведующий кафедрой</w:t>
      </w:r>
    </w:p>
    <w:p w:rsidR="003C64BE" w:rsidRPr="003C64BE" w:rsidRDefault="003C64BE" w:rsidP="003C64BE">
      <w:pPr>
        <w:tabs>
          <w:tab w:val="num" w:pos="0"/>
          <w:tab w:val="left" w:pos="3969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>«___»_____</w:t>
      </w:r>
      <w:r>
        <w:rPr>
          <w:rFonts w:ascii="Times New Roman" w:eastAsia="Times New Roman" w:hAnsi="Times New Roman"/>
          <w:sz w:val="24"/>
          <w:szCs w:val="24"/>
        </w:rPr>
        <w:t xml:space="preserve">_______20___г.            </w:t>
      </w:r>
      <w:r w:rsidRPr="003C64BE">
        <w:rPr>
          <w:rFonts w:ascii="Times New Roman" w:eastAsia="Times New Roman" w:hAnsi="Times New Roman"/>
          <w:sz w:val="24"/>
          <w:szCs w:val="24"/>
        </w:rPr>
        <w:t>_________________               /</w:t>
      </w:r>
      <w:r w:rsidR="00A7021F" w:rsidRPr="00A7021F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="00A7021F" w:rsidRPr="00A7021F">
        <w:rPr>
          <w:rFonts w:ascii="Times New Roman" w:eastAsia="Times New Roman" w:hAnsi="Times New Roman"/>
          <w:sz w:val="24"/>
          <w:szCs w:val="24"/>
          <w:u w:val="single"/>
        </w:rPr>
        <w:tab/>
      </w:r>
      <w:r w:rsidR="005812D8">
        <w:rPr>
          <w:rFonts w:ascii="Times New Roman" w:eastAsia="Times New Roman" w:hAnsi="Times New Roman"/>
          <w:sz w:val="24"/>
          <w:szCs w:val="24"/>
          <w:u w:val="single"/>
        </w:rPr>
        <w:t>О</w:t>
      </w:r>
      <w:r w:rsidR="00DA63B4">
        <w:rPr>
          <w:rFonts w:ascii="Times New Roman" w:eastAsia="Times New Roman" w:hAnsi="Times New Roman"/>
          <w:sz w:val="24"/>
          <w:szCs w:val="24"/>
          <w:u w:val="single"/>
        </w:rPr>
        <w:t>.</w:t>
      </w:r>
      <w:r w:rsidR="005812D8">
        <w:rPr>
          <w:rFonts w:ascii="Times New Roman" w:eastAsia="Times New Roman" w:hAnsi="Times New Roman"/>
          <w:sz w:val="24"/>
          <w:szCs w:val="24"/>
          <w:u w:val="single"/>
        </w:rPr>
        <w:t>О</w:t>
      </w:r>
      <w:r w:rsidR="00DA63B4">
        <w:rPr>
          <w:rFonts w:ascii="Times New Roman" w:eastAsia="Times New Roman" w:hAnsi="Times New Roman"/>
          <w:sz w:val="24"/>
          <w:szCs w:val="24"/>
          <w:u w:val="single"/>
        </w:rPr>
        <w:t>.</w:t>
      </w:r>
      <w:r w:rsidR="00DA63B4" w:rsidRPr="00E65535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="005812D8">
        <w:rPr>
          <w:rFonts w:ascii="Times New Roman" w:eastAsia="Times New Roman" w:hAnsi="Times New Roman"/>
          <w:sz w:val="24"/>
          <w:szCs w:val="24"/>
          <w:u w:val="single"/>
        </w:rPr>
        <w:t>Новожилова</w:t>
      </w:r>
      <w:r w:rsidR="00A7021F">
        <w:rPr>
          <w:rFonts w:ascii="Times New Roman" w:eastAsia="Times New Roman" w:hAnsi="Times New Roman"/>
          <w:sz w:val="24"/>
          <w:szCs w:val="24"/>
          <w:u w:val="single"/>
        </w:rPr>
        <w:tab/>
      </w:r>
      <w:r w:rsidRPr="003C64BE">
        <w:rPr>
          <w:rFonts w:ascii="Times New Roman" w:eastAsia="Times New Roman" w:hAnsi="Times New Roman"/>
          <w:sz w:val="24"/>
          <w:szCs w:val="24"/>
        </w:rPr>
        <w:t>/</w:t>
      </w:r>
    </w:p>
    <w:p w:rsidR="003C64BE" w:rsidRPr="003C64BE" w:rsidRDefault="003C64BE" w:rsidP="003C64BE">
      <w:pPr>
        <w:tabs>
          <w:tab w:val="num" w:pos="0"/>
        </w:tabs>
        <w:spacing w:after="0" w:line="240" w:lineRule="auto"/>
        <w:rPr>
          <w:rFonts w:ascii="Times New Roman" w:eastAsia="Times New Roman" w:hAnsi="Times New Roman"/>
          <w:i/>
          <w:sz w:val="18"/>
          <w:szCs w:val="18"/>
        </w:rPr>
      </w:pPr>
      <w:r w:rsidRPr="003C64BE">
        <w:rPr>
          <w:rFonts w:ascii="Times New Roman" w:eastAsia="Times New Roman" w:hAnsi="Times New Roman"/>
          <w:i/>
          <w:sz w:val="18"/>
          <w:szCs w:val="18"/>
        </w:rPr>
        <w:t xml:space="preserve">                                                                                          </w:t>
      </w:r>
      <w:r>
        <w:rPr>
          <w:rFonts w:ascii="Times New Roman" w:eastAsia="Times New Roman" w:hAnsi="Times New Roman"/>
          <w:i/>
          <w:sz w:val="18"/>
          <w:szCs w:val="18"/>
        </w:rPr>
        <w:t xml:space="preserve">               </w:t>
      </w:r>
      <w:r w:rsidRPr="003C64BE">
        <w:rPr>
          <w:rFonts w:ascii="Times New Roman" w:eastAsia="Times New Roman" w:hAnsi="Times New Roman"/>
          <w:i/>
          <w:sz w:val="18"/>
          <w:szCs w:val="18"/>
        </w:rPr>
        <w:t xml:space="preserve"> (подпись)                                         (Ф. И. О.)</w:t>
      </w: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</w:p>
    <w:p w:rsidR="003C64BE" w:rsidRPr="003C64BE" w:rsidRDefault="003C64BE" w:rsidP="00B21E5C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 xml:space="preserve">Рабочая программа одобрена  </w:t>
      </w:r>
      <w:r w:rsidR="00E92F0C">
        <w:rPr>
          <w:rFonts w:ascii="Times New Roman" w:eastAsia="Times New Roman" w:hAnsi="Times New Roman"/>
          <w:sz w:val="24"/>
          <w:szCs w:val="24"/>
        </w:rPr>
        <w:t>методическим советом/</w:t>
      </w:r>
      <w:r>
        <w:rPr>
          <w:rFonts w:ascii="Times New Roman" w:eastAsia="Times New Roman" w:hAnsi="Times New Roman"/>
          <w:sz w:val="24"/>
          <w:szCs w:val="24"/>
        </w:rPr>
        <w:t xml:space="preserve">комиссией  </w:t>
      </w:r>
      <w:r w:rsidR="00E92F0C">
        <w:rPr>
          <w:rFonts w:ascii="Times New Roman" w:eastAsia="Times New Roman" w:hAnsi="Times New Roman"/>
          <w:sz w:val="24"/>
          <w:szCs w:val="24"/>
        </w:rPr>
        <w:t>института</w:t>
      </w:r>
      <w:r w:rsidR="00B21E5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21E5C">
        <w:rPr>
          <w:rFonts w:ascii="Times New Roman" w:eastAsia="Times New Roman" w:hAnsi="Times New Roman"/>
          <w:sz w:val="24"/>
          <w:szCs w:val="24"/>
        </w:rPr>
        <w:t>ИЯЭиТФ</w:t>
      </w:r>
      <w:proofErr w:type="spellEnd"/>
    </w:p>
    <w:p w:rsidR="003C64BE" w:rsidRDefault="003C64BE" w:rsidP="00B21E5C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</w:p>
    <w:p w:rsidR="003C64BE" w:rsidRPr="003C64BE" w:rsidRDefault="003C64BE" w:rsidP="00B21E5C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>Протокол заседания  № ___от «_____»_________________20__ г.</w:t>
      </w:r>
    </w:p>
    <w:p w:rsidR="003C64BE" w:rsidRDefault="003C64BE" w:rsidP="00B21E5C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i/>
          <w:sz w:val="16"/>
          <w:szCs w:val="16"/>
        </w:rPr>
      </w:pPr>
    </w:p>
    <w:p w:rsidR="003C64BE" w:rsidRDefault="003C64BE" w:rsidP="00B21E5C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i/>
          <w:sz w:val="16"/>
          <w:szCs w:val="16"/>
        </w:rPr>
      </w:pPr>
    </w:p>
    <w:p w:rsidR="003C64BE" w:rsidRPr="008644B2" w:rsidRDefault="003C64BE" w:rsidP="00B21E5C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>Пр</w:t>
      </w:r>
      <w:r w:rsidR="00E92F0C">
        <w:rPr>
          <w:rFonts w:ascii="Times New Roman" w:eastAsia="Times New Roman" w:hAnsi="Times New Roman"/>
          <w:sz w:val="24"/>
          <w:szCs w:val="24"/>
        </w:rPr>
        <w:t>едседатель методического совета/</w:t>
      </w:r>
      <w:r w:rsidR="00DA63B4" w:rsidRPr="003C64BE">
        <w:rPr>
          <w:rFonts w:ascii="Times New Roman" w:eastAsia="Times New Roman" w:hAnsi="Times New Roman"/>
          <w:sz w:val="24"/>
          <w:szCs w:val="24"/>
        </w:rPr>
        <w:t>комиссии</w:t>
      </w:r>
      <w:r w:rsidR="00DA63B4">
        <w:rPr>
          <w:rFonts w:ascii="Times New Roman" w:eastAsia="Times New Roman" w:hAnsi="Times New Roman"/>
          <w:sz w:val="24"/>
          <w:szCs w:val="24"/>
        </w:rPr>
        <w:t xml:space="preserve"> </w:t>
      </w:r>
      <w:r w:rsidR="008644B2" w:rsidRPr="003C64BE">
        <w:rPr>
          <w:rFonts w:ascii="Times New Roman" w:eastAsia="Times New Roman" w:hAnsi="Times New Roman"/>
          <w:sz w:val="24"/>
          <w:szCs w:val="24"/>
        </w:rPr>
        <w:t>_________________  /</w:t>
      </w:r>
      <w:r w:rsidR="008644B2" w:rsidRPr="00A7021F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="008644B2" w:rsidRPr="00A7021F">
        <w:rPr>
          <w:rFonts w:ascii="Times New Roman" w:eastAsia="Times New Roman" w:hAnsi="Times New Roman"/>
          <w:sz w:val="24"/>
          <w:szCs w:val="24"/>
          <w:u w:val="single"/>
        </w:rPr>
        <w:tab/>
      </w:r>
      <w:r w:rsidR="008644B2">
        <w:rPr>
          <w:rFonts w:ascii="Times New Roman" w:eastAsia="Times New Roman" w:hAnsi="Times New Roman"/>
          <w:sz w:val="24"/>
          <w:szCs w:val="24"/>
          <w:u w:val="single"/>
        </w:rPr>
        <w:t xml:space="preserve">А.Е. </w:t>
      </w:r>
      <w:proofErr w:type="spellStart"/>
      <w:r w:rsidR="008644B2">
        <w:rPr>
          <w:rFonts w:ascii="Times New Roman" w:eastAsia="Times New Roman" w:hAnsi="Times New Roman"/>
          <w:sz w:val="24"/>
          <w:szCs w:val="24"/>
          <w:u w:val="single"/>
        </w:rPr>
        <w:t>Хробостов</w:t>
      </w:r>
      <w:proofErr w:type="spellEnd"/>
      <w:r w:rsidR="008644B2">
        <w:rPr>
          <w:rFonts w:ascii="Times New Roman" w:eastAsia="Times New Roman" w:hAnsi="Times New Roman"/>
          <w:sz w:val="24"/>
          <w:szCs w:val="24"/>
          <w:u w:val="single"/>
        </w:rPr>
        <w:t xml:space="preserve">   </w:t>
      </w:r>
      <w:r w:rsidR="008644B2" w:rsidRPr="003C64BE">
        <w:rPr>
          <w:rFonts w:ascii="Times New Roman" w:eastAsia="Times New Roman" w:hAnsi="Times New Roman"/>
          <w:sz w:val="24"/>
          <w:szCs w:val="24"/>
        </w:rPr>
        <w:t>/</w:t>
      </w:r>
    </w:p>
    <w:p w:rsidR="003C64BE" w:rsidRPr="003C64BE" w:rsidRDefault="003C64BE" w:rsidP="00B21E5C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    </w:t>
      </w:r>
      <w:r w:rsidR="00B21E5C">
        <w:rPr>
          <w:rFonts w:ascii="Times New Roman" w:eastAsia="Times New Roman" w:hAnsi="Times New Roman"/>
          <w:sz w:val="24"/>
          <w:szCs w:val="24"/>
        </w:rPr>
        <w:tab/>
      </w:r>
      <w:r w:rsidR="008644B2" w:rsidRPr="00E65535">
        <w:rPr>
          <w:rFonts w:ascii="Times New Roman" w:eastAsia="Times New Roman" w:hAnsi="Times New Roman"/>
          <w:sz w:val="24"/>
          <w:szCs w:val="24"/>
        </w:rPr>
        <w:t>(</w:t>
      </w:r>
      <w:r w:rsidR="008644B2">
        <w:rPr>
          <w:rFonts w:ascii="Times New Roman" w:eastAsia="Times New Roman" w:hAnsi="Times New Roman"/>
          <w:i/>
          <w:sz w:val="20"/>
          <w:szCs w:val="20"/>
        </w:rPr>
        <w:t>по</w:t>
      </w:r>
      <w:r w:rsidRPr="008644B2">
        <w:rPr>
          <w:rFonts w:ascii="Times New Roman" w:eastAsia="Times New Roman" w:hAnsi="Times New Roman"/>
          <w:i/>
          <w:sz w:val="20"/>
          <w:szCs w:val="20"/>
        </w:rPr>
        <w:t>дпись</w:t>
      </w:r>
      <w:r w:rsidR="008644B2" w:rsidRPr="00E65535">
        <w:rPr>
          <w:rFonts w:ascii="Times New Roman" w:eastAsia="Times New Roman" w:hAnsi="Times New Roman"/>
          <w:sz w:val="20"/>
          <w:szCs w:val="20"/>
        </w:rPr>
        <w:t>)</w:t>
      </w:r>
      <w:r w:rsidRPr="003C64BE">
        <w:rPr>
          <w:rFonts w:ascii="Times New Roman" w:eastAsia="Times New Roman" w:hAnsi="Times New Roman"/>
          <w:sz w:val="20"/>
          <w:szCs w:val="20"/>
        </w:rPr>
        <w:tab/>
      </w:r>
      <w:r w:rsidRPr="003C64BE">
        <w:rPr>
          <w:rFonts w:ascii="Times New Roman" w:eastAsia="Times New Roman" w:hAnsi="Times New Roman"/>
          <w:sz w:val="20"/>
          <w:szCs w:val="20"/>
        </w:rPr>
        <w:tab/>
      </w:r>
      <w:r w:rsidR="008644B2">
        <w:rPr>
          <w:rFonts w:ascii="Times New Roman" w:eastAsia="Times New Roman" w:hAnsi="Times New Roman"/>
          <w:sz w:val="20"/>
          <w:szCs w:val="20"/>
        </w:rPr>
        <w:tab/>
      </w:r>
      <w:r w:rsidR="008644B2" w:rsidRPr="003C64BE">
        <w:rPr>
          <w:rFonts w:ascii="Times New Roman" w:eastAsia="Times New Roman" w:hAnsi="Times New Roman"/>
          <w:i/>
          <w:sz w:val="18"/>
          <w:szCs w:val="18"/>
        </w:rPr>
        <w:t>(Ф. И. О.)</w:t>
      </w:r>
    </w:p>
    <w:p w:rsidR="003C64BE" w:rsidRPr="003C64BE" w:rsidRDefault="003C64BE" w:rsidP="00B21E5C">
      <w:pPr>
        <w:tabs>
          <w:tab w:val="num" w:pos="0"/>
          <w:tab w:val="left" w:pos="3969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 xml:space="preserve">«___»________20___г.     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</w:t>
      </w:r>
      <w:r w:rsidRPr="003C64BE">
        <w:rPr>
          <w:rFonts w:ascii="Times New Roman" w:eastAsia="Times New Roman" w:hAnsi="Times New Roman"/>
          <w:sz w:val="24"/>
          <w:szCs w:val="24"/>
        </w:rPr>
        <w:t xml:space="preserve">        </w:t>
      </w:r>
    </w:p>
    <w:p w:rsidR="003C64BE" w:rsidRPr="003C64BE" w:rsidRDefault="003C64BE" w:rsidP="00B21E5C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i/>
          <w:sz w:val="18"/>
          <w:szCs w:val="18"/>
        </w:rPr>
      </w:pPr>
      <w:r w:rsidRPr="003C64BE">
        <w:rPr>
          <w:rFonts w:ascii="Times New Roman" w:eastAsia="Times New Roman" w:hAnsi="Times New Roman"/>
          <w:i/>
          <w:sz w:val="18"/>
          <w:szCs w:val="18"/>
        </w:rPr>
        <w:t xml:space="preserve">                                                                                              </w:t>
      </w:r>
      <w:r>
        <w:rPr>
          <w:rFonts w:ascii="Times New Roman" w:eastAsia="Times New Roman" w:hAnsi="Times New Roman"/>
          <w:i/>
          <w:sz w:val="18"/>
          <w:szCs w:val="18"/>
        </w:rPr>
        <w:t xml:space="preserve">              </w:t>
      </w:r>
      <w:r w:rsidRPr="003C64BE">
        <w:rPr>
          <w:rFonts w:ascii="Times New Roman" w:eastAsia="Times New Roman" w:hAnsi="Times New Roman"/>
          <w:i/>
          <w:sz w:val="18"/>
          <w:szCs w:val="18"/>
        </w:rPr>
        <w:t xml:space="preserve">            </w:t>
      </w:r>
      <w:r>
        <w:rPr>
          <w:rFonts w:ascii="Times New Roman" w:eastAsia="Times New Roman" w:hAnsi="Times New Roman"/>
          <w:i/>
          <w:sz w:val="18"/>
          <w:szCs w:val="18"/>
        </w:rPr>
        <w:t xml:space="preserve">                      </w:t>
      </w:r>
    </w:p>
    <w:p w:rsidR="003C64BE" w:rsidRPr="003C64BE" w:rsidRDefault="003C64BE" w:rsidP="003C64B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C64BE" w:rsidRPr="003C64BE" w:rsidRDefault="003C64BE" w:rsidP="003C64B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C64BE" w:rsidRPr="003C64BE" w:rsidRDefault="003C64BE" w:rsidP="003C64B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C64BE" w:rsidRPr="003C64BE" w:rsidRDefault="003C64BE" w:rsidP="003C64B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3C64BE">
        <w:rPr>
          <w:rFonts w:ascii="Times New Roman" w:eastAsia="Times New Roman" w:hAnsi="Times New Roman"/>
          <w:sz w:val="24"/>
          <w:szCs w:val="24"/>
          <w:lang w:eastAsia="ru-RU"/>
        </w:rPr>
        <w:t>СОГЛАСОВАНО:</w:t>
      </w:r>
    </w:p>
    <w:p w:rsidR="003C64BE" w:rsidRPr="003C64BE" w:rsidRDefault="003C64BE" w:rsidP="003C64B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C64BE" w:rsidRPr="003C64BE" w:rsidRDefault="003C64BE" w:rsidP="003C64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C64BE">
        <w:rPr>
          <w:rFonts w:ascii="Times New Roman" w:eastAsia="Times New Roman" w:hAnsi="Times New Roman"/>
          <w:sz w:val="24"/>
          <w:szCs w:val="24"/>
          <w:lang w:eastAsia="ru-RU"/>
        </w:rPr>
        <w:t xml:space="preserve">Заведующий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выпускающей </w:t>
      </w:r>
      <w:r w:rsidRPr="003C64BE">
        <w:rPr>
          <w:rFonts w:ascii="Times New Roman" w:eastAsia="Times New Roman" w:hAnsi="Times New Roman"/>
          <w:sz w:val="24"/>
          <w:szCs w:val="24"/>
          <w:lang w:eastAsia="ru-RU"/>
        </w:rPr>
        <w:t xml:space="preserve">кафедрой </w:t>
      </w:r>
      <w:r w:rsidR="00B21E5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B21E5C" w:rsidRPr="00A7021F">
        <w:rPr>
          <w:rFonts w:ascii="Times New Roman" w:eastAsia="Times New Roman" w:hAnsi="Times New Roman"/>
          <w:sz w:val="24"/>
          <w:szCs w:val="24"/>
          <w:u w:val="single"/>
        </w:rPr>
        <w:t>«Биоинженерия и ядерная медицина»</w:t>
      </w:r>
      <w:r w:rsidR="00B21E5C">
        <w:rPr>
          <w:rFonts w:ascii="Times New Roman" w:eastAsia="Times New Roman" w:hAnsi="Times New Roman"/>
          <w:sz w:val="24"/>
          <w:szCs w:val="24"/>
          <w:u w:val="single"/>
        </w:rPr>
        <w:tab/>
      </w:r>
      <w:r w:rsidR="00B21E5C">
        <w:rPr>
          <w:rFonts w:ascii="Times New Roman" w:eastAsia="Times New Roman" w:hAnsi="Times New Roman"/>
          <w:sz w:val="24"/>
          <w:szCs w:val="24"/>
          <w:u w:val="single"/>
        </w:rPr>
        <w:tab/>
      </w:r>
    </w:p>
    <w:p w:rsidR="003C64BE" w:rsidRPr="003C64BE" w:rsidRDefault="001C6658" w:rsidP="001C6658">
      <w:pPr>
        <w:tabs>
          <w:tab w:val="num" w:pos="0"/>
        </w:tabs>
        <w:spacing w:after="0" w:line="240" w:lineRule="auto"/>
        <w:ind w:firstLine="426"/>
        <w:jc w:val="center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i/>
          <w:sz w:val="18"/>
          <w:szCs w:val="18"/>
        </w:rPr>
        <w:t xml:space="preserve">                                                              </w:t>
      </w:r>
      <w:r w:rsidR="00E92F0C">
        <w:rPr>
          <w:rFonts w:ascii="Times New Roman" w:eastAsia="Times New Roman" w:hAnsi="Times New Roman"/>
          <w:i/>
          <w:sz w:val="18"/>
          <w:szCs w:val="18"/>
        </w:rPr>
        <w:t>н</w:t>
      </w:r>
      <w:r>
        <w:rPr>
          <w:rFonts w:ascii="Times New Roman" w:eastAsia="Times New Roman" w:hAnsi="Times New Roman"/>
          <w:i/>
          <w:sz w:val="18"/>
          <w:szCs w:val="18"/>
        </w:rPr>
        <w:t>азвание кафедры</w:t>
      </w:r>
    </w:p>
    <w:p w:rsidR="003C64BE" w:rsidRPr="003C64BE" w:rsidRDefault="003C64BE" w:rsidP="003C64BE">
      <w:pPr>
        <w:tabs>
          <w:tab w:val="num" w:pos="0"/>
          <w:tab w:val="left" w:pos="3969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>«___»________20___г.                            _________________      /</w:t>
      </w:r>
      <w:r w:rsidR="00B21E5C" w:rsidRPr="00B21E5C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="00B21E5C" w:rsidRPr="00A7021F">
        <w:rPr>
          <w:rFonts w:ascii="Times New Roman" w:eastAsia="Times New Roman" w:hAnsi="Times New Roman"/>
          <w:sz w:val="24"/>
          <w:szCs w:val="24"/>
          <w:u w:val="single"/>
        </w:rPr>
        <w:tab/>
      </w:r>
      <w:r w:rsidR="005812D8">
        <w:rPr>
          <w:rFonts w:ascii="Times New Roman" w:eastAsia="Times New Roman" w:hAnsi="Times New Roman"/>
          <w:sz w:val="24"/>
          <w:szCs w:val="24"/>
          <w:u w:val="single"/>
        </w:rPr>
        <w:t>О</w:t>
      </w:r>
      <w:r w:rsidR="00DA63B4">
        <w:rPr>
          <w:rFonts w:ascii="Times New Roman" w:eastAsia="Times New Roman" w:hAnsi="Times New Roman"/>
          <w:sz w:val="24"/>
          <w:szCs w:val="24"/>
          <w:u w:val="single"/>
        </w:rPr>
        <w:t>.</w:t>
      </w:r>
      <w:r w:rsidR="005812D8">
        <w:rPr>
          <w:rFonts w:ascii="Times New Roman" w:eastAsia="Times New Roman" w:hAnsi="Times New Roman"/>
          <w:sz w:val="24"/>
          <w:szCs w:val="24"/>
          <w:u w:val="single"/>
        </w:rPr>
        <w:t>О</w:t>
      </w:r>
      <w:r w:rsidR="00DA63B4">
        <w:rPr>
          <w:rFonts w:ascii="Times New Roman" w:eastAsia="Times New Roman" w:hAnsi="Times New Roman"/>
          <w:sz w:val="24"/>
          <w:szCs w:val="24"/>
          <w:u w:val="single"/>
        </w:rPr>
        <w:t>.</w:t>
      </w:r>
      <w:r w:rsidR="00DA63B4" w:rsidRPr="00E65535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="005812D8">
        <w:rPr>
          <w:rFonts w:ascii="Times New Roman" w:eastAsia="Times New Roman" w:hAnsi="Times New Roman"/>
          <w:sz w:val="24"/>
          <w:szCs w:val="24"/>
          <w:u w:val="single"/>
        </w:rPr>
        <w:t>Новожилова</w:t>
      </w:r>
      <w:r w:rsidR="00B21E5C">
        <w:rPr>
          <w:rFonts w:ascii="Times New Roman" w:eastAsia="Times New Roman" w:hAnsi="Times New Roman"/>
          <w:sz w:val="24"/>
          <w:szCs w:val="24"/>
          <w:u w:val="single"/>
        </w:rPr>
        <w:tab/>
      </w:r>
      <w:r w:rsidRPr="003C64BE">
        <w:rPr>
          <w:rFonts w:ascii="Times New Roman" w:eastAsia="Times New Roman" w:hAnsi="Times New Roman"/>
          <w:sz w:val="24"/>
          <w:szCs w:val="24"/>
        </w:rPr>
        <w:t>/</w:t>
      </w:r>
    </w:p>
    <w:p w:rsidR="003C64BE" w:rsidRPr="003C64BE" w:rsidRDefault="003C64BE" w:rsidP="003C64BE">
      <w:pPr>
        <w:tabs>
          <w:tab w:val="num" w:pos="0"/>
          <w:tab w:val="left" w:pos="3969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                 </w:t>
      </w:r>
      <w:r w:rsidRPr="003C64BE">
        <w:rPr>
          <w:rFonts w:ascii="Times New Roman" w:eastAsia="Times New Roman" w:hAnsi="Times New Roman"/>
          <w:i/>
          <w:sz w:val="18"/>
          <w:szCs w:val="18"/>
        </w:rPr>
        <w:t>(подпись)                                    (Ф. И.О.)</w:t>
      </w:r>
    </w:p>
    <w:p w:rsidR="003C64BE" w:rsidRDefault="003C64BE" w:rsidP="003C64B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1D0C" w:rsidRPr="00DA6A24" w:rsidRDefault="00F31D0C" w:rsidP="00F31D0C">
      <w:pPr>
        <w:tabs>
          <w:tab w:val="left" w:pos="9355"/>
        </w:tabs>
        <w:spacing w:after="0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DA6A24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Заведующая отделом комплектования 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НТБ ___________________  Т.А.Коптелова</w:t>
      </w:r>
      <w:r w:rsidRPr="00DA6A24"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                                                         </w:t>
      </w:r>
      <w:r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                                  </w:t>
      </w:r>
      <w:r w:rsidRPr="00DA6A24"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</w:t>
      </w:r>
      <w:r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                           </w:t>
      </w:r>
    </w:p>
    <w:p w:rsidR="00F31D0C" w:rsidRPr="00DA6A24" w:rsidRDefault="00F31D0C" w:rsidP="00F31D0C">
      <w:pPr>
        <w:pStyle w:val="a3"/>
        <w:tabs>
          <w:tab w:val="left" w:pos="9355"/>
        </w:tabs>
        <w:spacing w:after="0" w:line="240" w:lineRule="auto"/>
        <w:rPr>
          <w:rFonts w:ascii="Times New Roman" w:eastAsia="Times New Roman" w:hAnsi="Times New Roman"/>
          <w:bCs/>
          <w:color w:val="000000" w:themeColor="text1"/>
          <w:sz w:val="16"/>
          <w:szCs w:val="24"/>
          <w:lang w:eastAsia="ru-RU"/>
        </w:rPr>
      </w:pPr>
      <w:r w:rsidRPr="00DA6A24">
        <w:rPr>
          <w:rFonts w:ascii="Times New Roman" w:eastAsia="Times New Roman" w:hAnsi="Times New Roman"/>
          <w:bCs/>
          <w:color w:val="000000" w:themeColor="text1"/>
          <w:sz w:val="16"/>
          <w:szCs w:val="24"/>
          <w:lang w:eastAsia="ru-RU"/>
        </w:rPr>
        <w:t xml:space="preserve">                                                                                                                     подпись</w:t>
      </w:r>
    </w:p>
    <w:p w:rsidR="00F31D0C" w:rsidRDefault="00F31D0C" w:rsidP="00F31D0C">
      <w:pPr>
        <w:pStyle w:val="a3"/>
        <w:tabs>
          <w:tab w:val="left" w:pos="9355"/>
        </w:tabs>
        <w:rPr>
          <w:rFonts w:ascii="Times New Roman" w:eastAsia="Times New Roman" w:hAnsi="Times New Roman"/>
          <w:b/>
          <w:bCs/>
          <w:color w:val="000000" w:themeColor="text1"/>
          <w:sz w:val="16"/>
          <w:szCs w:val="24"/>
          <w:lang w:eastAsia="ru-RU"/>
        </w:rPr>
      </w:pPr>
    </w:p>
    <w:p w:rsidR="00F31D0C" w:rsidRDefault="00F31D0C" w:rsidP="00F31D0C">
      <w:pPr>
        <w:pStyle w:val="a3"/>
        <w:tabs>
          <w:tab w:val="left" w:pos="9355"/>
        </w:tabs>
        <w:spacing w:after="0"/>
        <w:rPr>
          <w:rFonts w:ascii="Times New Roman" w:eastAsia="Times New Roman" w:hAnsi="Times New Roman"/>
          <w:b/>
          <w:bCs/>
          <w:color w:val="000000" w:themeColor="text1"/>
          <w:sz w:val="16"/>
          <w:szCs w:val="24"/>
          <w:lang w:eastAsia="ru-RU"/>
        </w:rPr>
      </w:pPr>
    </w:p>
    <w:p w:rsidR="00F31D0C" w:rsidRDefault="00F31D0C" w:rsidP="00F31D0C">
      <w:pPr>
        <w:pStyle w:val="a3"/>
        <w:tabs>
          <w:tab w:val="left" w:pos="9355"/>
        </w:tabs>
        <w:spacing w:after="0" w:line="240" w:lineRule="auto"/>
        <w:ind w:left="0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DA6A24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Рабочая программа зарегистрирована в УМУ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______________ № ____________</w:t>
      </w:r>
    </w:p>
    <w:p w:rsidR="00F31D0C" w:rsidRPr="00DA6A24" w:rsidRDefault="00F31D0C" w:rsidP="00F31D0C">
      <w:pPr>
        <w:pStyle w:val="a3"/>
        <w:tabs>
          <w:tab w:val="left" w:pos="9355"/>
        </w:tabs>
        <w:spacing w:after="0" w:line="240" w:lineRule="auto"/>
        <w:ind w:left="0"/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</w:pPr>
      <w:r w:rsidRPr="00DA6A24"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                                                                                    </w:t>
      </w:r>
      <w:r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                                                </w:t>
      </w:r>
      <w:r w:rsidRPr="00DA6A24"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дата</w:t>
      </w:r>
    </w:p>
    <w:p w:rsidR="00F31D0C" w:rsidRDefault="00F31D0C" w:rsidP="00F31D0C">
      <w:pPr>
        <w:pStyle w:val="a3"/>
        <w:tabs>
          <w:tab w:val="left" w:pos="9355"/>
        </w:tabs>
        <w:spacing w:after="0" w:line="240" w:lineRule="auto"/>
        <w:ind w:left="0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Начальник МО                 ________________________                  </w:t>
      </w:r>
      <w:proofErr w:type="spellStart"/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А.В.Горностаева</w:t>
      </w:r>
      <w:proofErr w:type="spellEnd"/>
    </w:p>
    <w:p w:rsidR="00F31D0C" w:rsidRPr="003C64BE" w:rsidRDefault="00F31D0C" w:rsidP="00F31D0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6A24"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                                                         </w:t>
      </w:r>
      <w:r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                                  </w:t>
      </w:r>
      <w:r w:rsidRPr="00DA6A24"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подпись</w:t>
      </w:r>
    </w:p>
    <w:p w:rsidR="00186635" w:rsidRPr="00186635" w:rsidRDefault="003C64BE" w:rsidP="001904AD">
      <w:pPr>
        <w:pStyle w:val="a3"/>
        <w:numPr>
          <w:ilvl w:val="0"/>
          <w:numId w:val="1"/>
        </w:numP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186635">
        <w:rPr>
          <w:rFonts w:ascii="Times New Roman" w:eastAsia="Times New Roman" w:hAnsi="Times New Roman"/>
          <w:b/>
          <w:bCs/>
          <w:sz w:val="16"/>
          <w:szCs w:val="24"/>
          <w:lang w:eastAsia="ru-RU"/>
        </w:rPr>
        <w:br w:type="page"/>
      </w:r>
    </w:p>
    <w:p w:rsidR="00186635" w:rsidRDefault="00342388" w:rsidP="004528AA">
      <w:pPr>
        <w:pStyle w:val="a3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18663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lastRenderedPageBreak/>
        <w:t>РАБОЧАЯ ПРОГРАММА ДИСЦИПЛИНЫ</w:t>
      </w:r>
    </w:p>
    <w:p w:rsidR="00342388" w:rsidRDefault="00342388" w:rsidP="004528AA">
      <w:pPr>
        <w:pStyle w:val="a3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6803EF" w:rsidRDefault="004B4F2C" w:rsidP="00F31D0C">
      <w:pPr>
        <w:pStyle w:val="a3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СОДЕРЖАНИЕ</w:t>
      </w:r>
    </w:p>
    <w:tbl>
      <w:tblPr>
        <w:tblStyle w:val="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708"/>
        <w:gridCol w:w="7655"/>
        <w:gridCol w:w="567"/>
      </w:tblGrid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Наименование дисциплины ………………………………………</w:t>
            </w:r>
            <w:r w:rsidR="008644B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………………..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Перечень планируемых результатов обучения по дисциплине, соотнесенных с планируемыми результатами освоения образовательной программы ………….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Место дисциплины в структуре образовательной программы ………………….</w:t>
            </w:r>
          </w:p>
        </w:tc>
        <w:tc>
          <w:tcPr>
            <w:tcW w:w="567" w:type="dxa"/>
          </w:tcPr>
          <w:p w:rsidR="00F31D0C" w:rsidRPr="00401161" w:rsidRDefault="006F5FC0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</w:tr>
      <w:tr w:rsidR="00F31D0C" w:rsidRPr="00401161" w:rsidTr="00C114D6">
        <w:trPr>
          <w:trHeight w:val="841"/>
        </w:trPr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Объем дисциплины (модуля) в зачетных единицах с указанием количества  часов, выделенных на контактную работу обучающихся с преподавателем (по видам учебных занятий) и на самостоятельную работу обучающихся …………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6F5FC0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t>Содержание дисциплины, структурированное по темам (разделам) с указанием отведенного на них количества академических или астрономических часов и видов учебных занятий …………………………………………………………….</w:t>
            </w:r>
          </w:p>
        </w:tc>
        <w:tc>
          <w:tcPr>
            <w:tcW w:w="567" w:type="dxa"/>
          </w:tcPr>
          <w:p w:rsidR="00F31D0C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8644B2" w:rsidRPr="00401161" w:rsidRDefault="008644B2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6F5FC0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kern w:val="32"/>
                <w:sz w:val="24"/>
                <w:szCs w:val="24"/>
              </w:rPr>
              <w:t>Перечень учебно-методического обеспечения для самостоятельной работы обучающихся по дисциплине ………………………………………………………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C13189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8644B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Фонд оценочных средств для проведения промежуточной аттес</w:t>
            </w:r>
            <w:r w:rsidR="008644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тации обучающихся по дисциплине</w:t>
            </w: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………………………………………………</w:t>
            </w:r>
            <w:r w:rsidR="00CB51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C13189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11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7.1.</w:t>
            </w:r>
          </w:p>
        </w:tc>
        <w:tc>
          <w:tcPr>
            <w:tcW w:w="7655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Перечень компетенций с указанием этапов их формирования в процессе освоения образовательной программы …………………………………….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237C76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11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:rsidR="00F31D0C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7.2.</w:t>
            </w:r>
          </w:p>
          <w:p w:rsidR="00F31D0C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7.3.</w:t>
            </w:r>
          </w:p>
        </w:tc>
        <w:tc>
          <w:tcPr>
            <w:tcW w:w="7655" w:type="dxa"/>
          </w:tcPr>
          <w:p w:rsidR="00F31D0C" w:rsidRDefault="00F31D0C" w:rsidP="00C114D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Описание показателей и критериев оценивания компетенций на различных этапах формирования, описание шкал оценивания ………….</w:t>
            </w:r>
          </w:p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Описание шкал оценивания на этапах текущего и промежуточного контроля</w:t>
            </w:r>
            <w:r w:rsidR="00CB51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………………………………………………………………………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Default="00237C76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  <w:p w:rsidR="00F31D0C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6F5FC0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15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7.4</w:t>
            </w: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7655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 …………………………………….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6F5FC0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18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7.5</w:t>
            </w: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7655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 …………………..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6F5FC0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19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t>Перечень основной и дополнительной учебной литературы, необходимой для освоения дисциплины ………………………………………………………………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6F5FC0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19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B515F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Перечень ресурсов информационно-телекоммуникационной сети «интернет», необходимых для освоения дисциплины …………………………………………</w:t>
            </w:r>
          </w:p>
        </w:tc>
        <w:tc>
          <w:tcPr>
            <w:tcW w:w="567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6F5FC0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</w:t>
            </w:r>
          </w:p>
        </w:tc>
      </w:tr>
      <w:tr w:rsidR="00F31D0C" w:rsidRPr="00401161" w:rsidTr="00CB515F">
        <w:trPr>
          <w:trHeight w:val="266"/>
        </w:trPr>
        <w:tc>
          <w:tcPr>
            <w:tcW w:w="534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B515F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Методические указания для обучающихся по освоению дисциплины …………</w:t>
            </w:r>
          </w:p>
        </w:tc>
        <w:tc>
          <w:tcPr>
            <w:tcW w:w="567" w:type="dxa"/>
          </w:tcPr>
          <w:p w:rsidR="00F31D0C" w:rsidRPr="00401161" w:rsidRDefault="006F5FC0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21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B515F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 ……………………………</w:t>
            </w:r>
          </w:p>
        </w:tc>
        <w:tc>
          <w:tcPr>
            <w:tcW w:w="567" w:type="dxa"/>
          </w:tcPr>
          <w:p w:rsidR="00F31D0C" w:rsidRDefault="00F31D0C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D11A8" w:rsidRPr="00401161" w:rsidRDefault="00FD11A8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6F5FC0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21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B515F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Описание материально-технической базы, необходимой для осуществления образовательного процесса по дисциплине ……………………………………….</w:t>
            </w:r>
          </w:p>
        </w:tc>
        <w:tc>
          <w:tcPr>
            <w:tcW w:w="567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6F5FC0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22</w:t>
            </w:r>
          </w:p>
        </w:tc>
      </w:tr>
    </w:tbl>
    <w:p w:rsidR="00CB515F" w:rsidRPr="0005465A" w:rsidRDefault="00CB515F" w:rsidP="008644B2">
      <w:pPr>
        <w:pStyle w:val="a3"/>
        <w:numPr>
          <w:ilvl w:val="0"/>
          <w:numId w:val="22"/>
        </w:numPr>
        <w:tabs>
          <w:tab w:val="left" w:pos="0"/>
        </w:tabs>
        <w:spacing w:after="0"/>
        <w:ind w:left="567" w:hanging="567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Дополнения и изменения в рабочей программе дисциплины</w:t>
      </w:r>
      <w:r w:rsidR="008644B2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……………………..   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="006F5FC0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23</w:t>
      </w:r>
    </w:p>
    <w:p w:rsidR="00CB515F" w:rsidRPr="0005465A" w:rsidRDefault="00CB515F" w:rsidP="00CB515F">
      <w:pPr>
        <w:pStyle w:val="a3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</w:p>
    <w:p w:rsidR="00F31D0C" w:rsidRDefault="00F31D0C" w:rsidP="006803EF">
      <w:pPr>
        <w:pStyle w:val="a3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6803EF" w:rsidRDefault="006803EF" w:rsidP="00342388">
      <w:pPr>
        <w:pStyle w:val="a3"/>
        <w:tabs>
          <w:tab w:val="left" w:pos="426"/>
        </w:tabs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A7021F" w:rsidRDefault="00A7021F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br w:type="page"/>
      </w:r>
    </w:p>
    <w:p w:rsidR="00CB515F" w:rsidRDefault="00CB515F" w:rsidP="00CB515F">
      <w:pPr>
        <w:pStyle w:val="a3"/>
        <w:tabs>
          <w:tab w:val="left" w:pos="284"/>
        </w:tabs>
        <w:spacing w:after="0" w:line="240" w:lineRule="auto"/>
        <w:ind w:left="0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  <w:r w:rsidRPr="0005465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lastRenderedPageBreak/>
        <w:t>РАБОЧАЯ ПРОГРАММА ДИСЦИПЛИНЫ</w:t>
      </w:r>
    </w:p>
    <w:p w:rsidR="00CB515F" w:rsidRDefault="00CB515F" w:rsidP="00CB515F">
      <w:pPr>
        <w:pStyle w:val="a3"/>
        <w:tabs>
          <w:tab w:val="left" w:pos="284"/>
        </w:tabs>
        <w:spacing w:after="0" w:line="240" w:lineRule="auto"/>
        <w:ind w:left="0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</w:p>
    <w:p w:rsidR="00FD38BA" w:rsidRDefault="00CB515F" w:rsidP="00CB515F">
      <w:pPr>
        <w:pStyle w:val="a3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Наименование дисциплины</w:t>
      </w:r>
    </w:p>
    <w:p w:rsidR="008A5168" w:rsidRDefault="00CB515F" w:rsidP="00CB515F">
      <w:pPr>
        <w:tabs>
          <w:tab w:val="left" w:pos="284"/>
        </w:tabs>
        <w:spacing w:after="0" w:line="240" w:lineRule="auto"/>
        <w:ind w:firstLine="709"/>
        <w:jc w:val="both"/>
        <w:rPr>
          <w:rStyle w:val="FontStyle135"/>
          <w:i w:val="0"/>
          <w:color w:val="000000" w:themeColor="text1"/>
          <w:sz w:val="24"/>
          <w:szCs w:val="24"/>
        </w:rPr>
      </w:pPr>
      <w:r w:rsidRPr="00CB515F">
        <w:rPr>
          <w:rFonts w:ascii="Times New Roman" w:eastAsia="Times New Roman" w:hAnsi="Times New Roman"/>
          <w:bCs/>
          <w:sz w:val="24"/>
          <w:szCs w:val="24"/>
          <w:lang w:eastAsia="ru-RU"/>
        </w:rPr>
        <w:t>Д</w:t>
      </w:r>
      <w:r w:rsidR="004528AA" w:rsidRPr="00CB515F">
        <w:rPr>
          <w:rFonts w:ascii="Times New Roman" w:eastAsia="Times New Roman" w:hAnsi="Times New Roman"/>
          <w:bCs/>
          <w:sz w:val="24"/>
          <w:szCs w:val="24"/>
          <w:lang w:eastAsia="ru-RU"/>
        </w:rPr>
        <w:t>исциплин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а</w:t>
      </w:r>
      <w:r w:rsidR="004528AA" w:rsidRPr="00FD38BA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FD38BA">
        <w:rPr>
          <w:rFonts w:ascii="Times New Roman" w:eastAsia="Times New Roman" w:hAnsi="Times New Roman"/>
          <w:bCs/>
          <w:sz w:val="24"/>
          <w:szCs w:val="24"/>
          <w:lang w:eastAsia="ru-RU"/>
        </w:rPr>
        <w:t>«</w:t>
      </w:r>
      <w:r w:rsidR="00F65076" w:rsidRPr="00F65076">
        <w:rPr>
          <w:rFonts w:ascii="Times New Roman" w:eastAsia="Times New Roman" w:hAnsi="Times New Roman"/>
          <w:sz w:val="24"/>
          <w:szCs w:val="28"/>
          <w:lang w:eastAsia="ru-RU"/>
        </w:rPr>
        <w:t>Технические методы диагностических исследований и лечебных воздействий</w:t>
      </w:r>
      <w:r w:rsidR="00FD38BA">
        <w:rPr>
          <w:rFonts w:ascii="Times New Roman" w:eastAsia="Times New Roman" w:hAnsi="Times New Roman"/>
          <w:sz w:val="24"/>
          <w:szCs w:val="28"/>
          <w:lang w:eastAsia="ru-RU"/>
        </w:rPr>
        <w:t>»</w:t>
      </w: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r w:rsidRPr="00FD649A">
        <w:rPr>
          <w:rStyle w:val="FontStyle135"/>
          <w:i w:val="0"/>
          <w:color w:val="000000" w:themeColor="text1"/>
          <w:sz w:val="24"/>
          <w:szCs w:val="24"/>
        </w:rPr>
        <w:t xml:space="preserve">относится к </w:t>
      </w:r>
      <w:r w:rsidR="00572956">
        <w:rPr>
          <w:rStyle w:val="FontStyle135"/>
          <w:i w:val="0"/>
          <w:color w:val="000000" w:themeColor="text1"/>
          <w:sz w:val="24"/>
          <w:szCs w:val="24"/>
        </w:rPr>
        <w:t>вариативной</w:t>
      </w:r>
      <w:r w:rsidRPr="00FD649A">
        <w:rPr>
          <w:rStyle w:val="FontStyle135"/>
          <w:i w:val="0"/>
          <w:color w:val="000000" w:themeColor="text1"/>
          <w:sz w:val="24"/>
          <w:szCs w:val="24"/>
        </w:rPr>
        <w:t xml:space="preserve"> части первого блока, готовит к решению профессиональной задачи по </w:t>
      </w:r>
      <w:r w:rsidR="00572956">
        <w:rPr>
          <w:rStyle w:val="FontStyle135"/>
          <w:i w:val="0"/>
          <w:color w:val="000000" w:themeColor="text1"/>
          <w:sz w:val="24"/>
          <w:szCs w:val="24"/>
        </w:rPr>
        <w:t>научно-исследовательскому</w:t>
      </w:r>
      <w:r w:rsidRPr="00FD649A">
        <w:rPr>
          <w:rStyle w:val="FontStyle135"/>
          <w:i w:val="0"/>
          <w:color w:val="000000" w:themeColor="text1"/>
          <w:sz w:val="24"/>
          <w:szCs w:val="24"/>
        </w:rPr>
        <w:t xml:space="preserve"> виду деятельности (</w:t>
      </w:r>
      <w:r w:rsidR="00572956">
        <w:rPr>
          <w:rStyle w:val="FontStyle135"/>
          <w:i w:val="0"/>
          <w:color w:val="000000" w:themeColor="text1"/>
          <w:sz w:val="24"/>
          <w:szCs w:val="24"/>
        </w:rPr>
        <w:t>основной</w:t>
      </w:r>
      <w:r w:rsidRPr="00FD649A">
        <w:rPr>
          <w:rStyle w:val="FontStyle135"/>
          <w:i w:val="0"/>
          <w:color w:val="000000" w:themeColor="text1"/>
          <w:sz w:val="24"/>
          <w:szCs w:val="24"/>
        </w:rPr>
        <w:t>):</w:t>
      </w:r>
      <w:r w:rsidR="00572956">
        <w:rPr>
          <w:rStyle w:val="FontStyle135"/>
          <w:i w:val="0"/>
          <w:color w:val="000000" w:themeColor="text1"/>
          <w:sz w:val="24"/>
          <w:szCs w:val="24"/>
        </w:rPr>
        <w:t xml:space="preserve"> </w:t>
      </w:r>
      <w:r w:rsidR="00AE61D5">
        <w:rPr>
          <w:rStyle w:val="FontStyle135"/>
          <w:i w:val="0"/>
          <w:color w:val="000000" w:themeColor="text1"/>
          <w:sz w:val="24"/>
          <w:szCs w:val="24"/>
        </w:rPr>
        <w:t>у</w:t>
      </w:r>
      <w:r w:rsidR="00AE61D5" w:rsidRPr="00AE61D5">
        <w:rPr>
          <w:rStyle w:val="FontStyle135"/>
          <w:i w:val="0"/>
          <w:color w:val="000000" w:themeColor="text1"/>
          <w:sz w:val="24"/>
          <w:szCs w:val="24"/>
        </w:rPr>
        <w:t>частие в планировании и проведении медико-биологических и экологических (в том числе и многофакторных) экспериментов по заданной методике, обработка результатов с применением современных информационных технологий и технических средств</w:t>
      </w:r>
      <w:r w:rsidR="00572956">
        <w:rPr>
          <w:rStyle w:val="FontStyle135"/>
          <w:i w:val="0"/>
          <w:color w:val="000000" w:themeColor="text1"/>
          <w:sz w:val="24"/>
          <w:szCs w:val="24"/>
        </w:rPr>
        <w:t>.</w:t>
      </w:r>
    </w:p>
    <w:p w:rsidR="00572956" w:rsidRPr="00FD38BA" w:rsidRDefault="00572956" w:rsidP="00CB515F">
      <w:pPr>
        <w:tabs>
          <w:tab w:val="left" w:pos="284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:rsidR="00FD38BA" w:rsidRPr="00FD38BA" w:rsidRDefault="00377E46" w:rsidP="00377E46">
      <w:pPr>
        <w:pStyle w:val="a3"/>
        <w:numPr>
          <w:ilvl w:val="0"/>
          <w:numId w:val="2"/>
        </w:numPr>
        <w:tabs>
          <w:tab w:val="left" w:pos="0"/>
          <w:tab w:val="left" w:pos="426"/>
        </w:tabs>
        <w:spacing w:after="0"/>
        <w:ind w:left="0" w:firstLine="0"/>
        <w:jc w:val="both"/>
        <w:rPr>
          <w:rFonts w:ascii="Times New Roman" w:eastAsia="Times New Roman" w:hAnsi="Times New Roman"/>
          <w:b/>
          <w:bCs/>
          <w:i/>
          <w:sz w:val="24"/>
          <w:szCs w:val="24"/>
          <w:lang w:eastAsia="ru-RU"/>
        </w:rPr>
      </w:pPr>
      <w:r w:rsidRPr="00FD38B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9F3695">
        <w:rPr>
          <w:rStyle w:val="FontStyle135"/>
          <w:b/>
          <w:i w:val="0"/>
          <w:color w:val="000000" w:themeColor="text1"/>
          <w:sz w:val="24"/>
          <w:szCs w:val="24"/>
        </w:rPr>
        <w:t>(компетенции выпускников)</w:t>
      </w:r>
    </w:p>
    <w:p w:rsidR="006D1D32" w:rsidRPr="00FD38BA" w:rsidRDefault="006D1D32" w:rsidP="00BD3F8F">
      <w:pPr>
        <w:tabs>
          <w:tab w:val="left" w:pos="0"/>
        </w:tabs>
        <w:spacing w:after="0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:rsidR="00FD38BA" w:rsidRPr="00642DC9" w:rsidRDefault="00377E46" w:rsidP="004728F1">
      <w:pPr>
        <w:tabs>
          <w:tab w:val="left" w:pos="0"/>
        </w:tabs>
        <w:spacing w:after="0"/>
        <w:rPr>
          <w:rFonts w:ascii="Times New Roman" w:hAnsi="Times New Roman"/>
          <w:b/>
          <w:iCs/>
          <w:color w:val="000000" w:themeColor="text1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Таблица 2.1</w:t>
      </w:r>
      <w:r w:rsidR="009C550D" w:rsidRPr="00377E46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337AB5" w:rsidRPr="00377E46">
        <w:rPr>
          <w:rFonts w:ascii="Times New Roman" w:eastAsia="Times New Roman" w:hAnsi="Times New Roman"/>
          <w:bCs/>
          <w:sz w:val="24"/>
          <w:szCs w:val="24"/>
          <w:lang w:eastAsia="ru-RU"/>
        </w:rPr>
        <w:t>–</w:t>
      </w:r>
      <w:r w:rsidR="009C550D" w:rsidRPr="00377E46">
        <w:rPr>
          <w:rStyle w:val="FontStyle135"/>
          <w:color w:val="000000" w:themeColor="text1"/>
          <w:sz w:val="24"/>
          <w:szCs w:val="24"/>
        </w:rPr>
        <w:t xml:space="preserve"> </w:t>
      </w:r>
      <w:r w:rsidRPr="00FD649A">
        <w:rPr>
          <w:rStyle w:val="FontStyle135"/>
          <w:i w:val="0"/>
          <w:color w:val="000000" w:themeColor="text1"/>
          <w:sz w:val="24"/>
          <w:szCs w:val="24"/>
        </w:rPr>
        <w:t>Уровни формирования компетенций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1"/>
        <w:gridCol w:w="3191"/>
      </w:tblGrid>
      <w:tr w:rsidR="00451495" w:rsidRPr="00535615" w:rsidTr="00535615">
        <w:tc>
          <w:tcPr>
            <w:tcW w:w="3190" w:type="dxa"/>
          </w:tcPr>
          <w:p w:rsidR="00451495" w:rsidRPr="00377E46" w:rsidRDefault="00337AB5" w:rsidP="00535615">
            <w:pPr>
              <w:tabs>
                <w:tab w:val="left" w:pos="0"/>
              </w:tabs>
              <w:spacing w:after="0" w:line="240" w:lineRule="auto"/>
              <w:jc w:val="center"/>
              <w:rPr>
                <w:rStyle w:val="FontStyle135"/>
                <w:i w:val="0"/>
                <w:sz w:val="20"/>
                <w:szCs w:val="20"/>
              </w:rPr>
            </w:pPr>
            <w:r w:rsidRPr="00377E46">
              <w:rPr>
                <w:rStyle w:val="FontStyle135"/>
                <w:i w:val="0"/>
                <w:sz w:val="20"/>
                <w:szCs w:val="20"/>
              </w:rPr>
              <w:t>Код и содержание компетенций</w:t>
            </w:r>
          </w:p>
        </w:tc>
        <w:tc>
          <w:tcPr>
            <w:tcW w:w="3191" w:type="dxa"/>
          </w:tcPr>
          <w:p w:rsidR="00377E46" w:rsidRPr="0005465A" w:rsidRDefault="00377E46" w:rsidP="00377E46">
            <w:pPr>
              <w:pStyle w:val="Style98"/>
              <w:widowControl/>
              <w:spacing w:line="240" w:lineRule="auto"/>
              <w:jc w:val="center"/>
              <w:rPr>
                <w:rStyle w:val="FontStyle130"/>
                <w:b w:val="0"/>
                <w:i w:val="0"/>
                <w:color w:val="000000" w:themeColor="text1"/>
                <w:sz w:val="20"/>
                <w:szCs w:val="20"/>
              </w:rPr>
            </w:pPr>
            <w:r w:rsidRPr="0005465A">
              <w:rPr>
                <w:rStyle w:val="FontStyle130"/>
                <w:b w:val="0"/>
                <w:i w:val="0"/>
                <w:color w:val="000000" w:themeColor="text1"/>
                <w:sz w:val="20"/>
                <w:szCs w:val="20"/>
              </w:rPr>
              <w:t>Формулировка дисциплинарной</w:t>
            </w:r>
          </w:p>
          <w:p w:rsidR="00451495" w:rsidRPr="00377E46" w:rsidRDefault="00377E46" w:rsidP="00377E46">
            <w:pPr>
              <w:tabs>
                <w:tab w:val="left" w:pos="0"/>
              </w:tabs>
              <w:spacing w:after="0" w:line="240" w:lineRule="auto"/>
              <w:jc w:val="center"/>
              <w:rPr>
                <w:rStyle w:val="FontStyle135"/>
                <w:b/>
                <w:i w:val="0"/>
                <w:sz w:val="20"/>
                <w:szCs w:val="20"/>
              </w:rPr>
            </w:pPr>
            <w:r w:rsidRPr="0005465A">
              <w:rPr>
                <w:rStyle w:val="FontStyle130"/>
                <w:b w:val="0"/>
                <w:i w:val="0"/>
                <w:color w:val="000000" w:themeColor="text1"/>
                <w:sz w:val="20"/>
                <w:szCs w:val="20"/>
              </w:rPr>
              <w:t>части компетенции*</w:t>
            </w:r>
          </w:p>
        </w:tc>
        <w:tc>
          <w:tcPr>
            <w:tcW w:w="3191" w:type="dxa"/>
          </w:tcPr>
          <w:p w:rsidR="00451495" w:rsidRPr="00377E46" w:rsidRDefault="00337AB5" w:rsidP="00535615">
            <w:pPr>
              <w:tabs>
                <w:tab w:val="left" w:pos="0"/>
              </w:tabs>
              <w:spacing w:after="0" w:line="240" w:lineRule="auto"/>
              <w:jc w:val="center"/>
              <w:rPr>
                <w:rStyle w:val="FontStyle135"/>
                <w:i w:val="0"/>
                <w:sz w:val="20"/>
                <w:szCs w:val="20"/>
              </w:rPr>
            </w:pPr>
            <w:r w:rsidRPr="00377E46">
              <w:rPr>
                <w:rStyle w:val="FontStyle135"/>
                <w:i w:val="0"/>
                <w:sz w:val="20"/>
                <w:szCs w:val="20"/>
              </w:rPr>
              <w:t>Уровень, формирования компетенций</w:t>
            </w:r>
            <w:r w:rsidR="00377E46">
              <w:rPr>
                <w:rStyle w:val="FontStyle135"/>
                <w:i w:val="0"/>
                <w:sz w:val="20"/>
                <w:szCs w:val="20"/>
              </w:rPr>
              <w:t xml:space="preserve"> </w:t>
            </w:r>
            <w:r w:rsidR="00377E46" w:rsidRPr="0005465A">
              <w:rPr>
                <w:rStyle w:val="FontStyle131"/>
                <w:b w:val="0"/>
                <w:color w:val="000000" w:themeColor="text1"/>
                <w:sz w:val="20"/>
                <w:szCs w:val="20"/>
              </w:rPr>
              <w:t>с указанием места дисциплины</w:t>
            </w:r>
          </w:p>
        </w:tc>
      </w:tr>
      <w:tr w:rsidR="00F65076" w:rsidRPr="00535615" w:rsidTr="00535615">
        <w:tc>
          <w:tcPr>
            <w:tcW w:w="3190" w:type="dxa"/>
          </w:tcPr>
          <w:p w:rsidR="00F65076" w:rsidRPr="00377E46" w:rsidRDefault="00F65076" w:rsidP="00F65076">
            <w:pPr>
              <w:tabs>
                <w:tab w:val="left" w:pos="0"/>
              </w:tabs>
              <w:spacing w:after="0" w:line="240" w:lineRule="auto"/>
              <w:jc w:val="both"/>
              <w:rPr>
                <w:rStyle w:val="FontStyle135"/>
                <w:i w:val="0"/>
                <w:sz w:val="20"/>
                <w:szCs w:val="20"/>
              </w:rPr>
            </w:pPr>
            <w:r>
              <w:rPr>
                <w:rStyle w:val="FontStyle135"/>
                <w:i w:val="0"/>
                <w:sz w:val="20"/>
                <w:szCs w:val="20"/>
              </w:rPr>
              <w:t>ОПК-7 «С</w:t>
            </w:r>
            <w:r w:rsidRPr="00F65076">
              <w:rPr>
                <w:rStyle w:val="FontStyle135"/>
                <w:i w:val="0"/>
                <w:sz w:val="20"/>
                <w:szCs w:val="20"/>
              </w:rPr>
              <w:t>пособность учитывать современные тенденции развития электроники, измерительной и вычислительной техники, информационных технологий в своей профессиональной деятельности</w:t>
            </w:r>
            <w:r>
              <w:rPr>
                <w:rStyle w:val="FontStyle135"/>
                <w:i w:val="0"/>
                <w:sz w:val="20"/>
                <w:szCs w:val="20"/>
              </w:rPr>
              <w:t>»</w:t>
            </w:r>
          </w:p>
        </w:tc>
        <w:tc>
          <w:tcPr>
            <w:tcW w:w="3191" w:type="dxa"/>
          </w:tcPr>
          <w:p w:rsidR="00F65076" w:rsidRPr="0005465A" w:rsidRDefault="002849EC" w:rsidP="00DF1CCD">
            <w:pPr>
              <w:pStyle w:val="Style98"/>
              <w:widowControl/>
              <w:spacing w:line="240" w:lineRule="auto"/>
              <w:rPr>
                <w:rStyle w:val="FontStyle130"/>
                <w:b w:val="0"/>
                <w:i w:val="0"/>
                <w:color w:val="000000" w:themeColor="text1"/>
                <w:sz w:val="20"/>
                <w:szCs w:val="20"/>
              </w:rPr>
            </w:pPr>
            <w:r>
              <w:rPr>
                <w:rStyle w:val="FontStyle135"/>
                <w:i w:val="0"/>
                <w:sz w:val="20"/>
                <w:szCs w:val="20"/>
              </w:rPr>
              <w:t>С</w:t>
            </w:r>
            <w:r w:rsidRPr="00F65076">
              <w:rPr>
                <w:rStyle w:val="FontStyle135"/>
                <w:i w:val="0"/>
                <w:sz w:val="20"/>
                <w:szCs w:val="20"/>
              </w:rPr>
              <w:t>пособность учитывать современные тенденции развития электроники</w:t>
            </w:r>
            <w:r w:rsidR="00DF1CCD">
              <w:rPr>
                <w:rStyle w:val="FontStyle135"/>
                <w:i w:val="0"/>
                <w:sz w:val="20"/>
                <w:szCs w:val="20"/>
              </w:rPr>
              <w:t xml:space="preserve"> и</w:t>
            </w:r>
            <w:r w:rsidRPr="00F65076">
              <w:rPr>
                <w:rStyle w:val="FontStyle135"/>
                <w:i w:val="0"/>
                <w:sz w:val="20"/>
                <w:szCs w:val="20"/>
              </w:rPr>
              <w:t xml:space="preserve"> измерительной техники в своей профессиональной деятельности</w:t>
            </w:r>
          </w:p>
        </w:tc>
        <w:tc>
          <w:tcPr>
            <w:tcW w:w="3191" w:type="dxa"/>
          </w:tcPr>
          <w:p w:rsidR="00A81FF6" w:rsidRPr="00377E46" w:rsidRDefault="00A81FF6" w:rsidP="00A81FF6">
            <w:pPr>
              <w:spacing w:after="0" w:line="240" w:lineRule="auto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377E46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Уровень – 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углубленный</w:t>
            </w:r>
          </w:p>
          <w:p w:rsidR="00A81FF6" w:rsidRPr="00377E46" w:rsidRDefault="00A81FF6" w:rsidP="00A81FF6">
            <w:pPr>
              <w:spacing w:after="0" w:line="240" w:lineRule="auto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377E46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Формируется – частично</w:t>
            </w:r>
          </w:p>
          <w:p w:rsidR="00F65076" w:rsidRPr="00377E46" w:rsidRDefault="00A81FF6" w:rsidP="00A81FF6">
            <w:pPr>
              <w:tabs>
                <w:tab w:val="left" w:pos="0"/>
              </w:tabs>
              <w:spacing w:after="0" w:line="240" w:lineRule="auto"/>
              <w:rPr>
                <w:rStyle w:val="FontStyle135"/>
                <w:i w:val="0"/>
                <w:sz w:val="20"/>
                <w:szCs w:val="20"/>
              </w:rPr>
            </w:pPr>
            <w:r w:rsidRPr="00377E46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в составе дисциплин (табл. 7.1)</w:t>
            </w:r>
          </w:p>
        </w:tc>
      </w:tr>
      <w:tr w:rsidR="00451495" w:rsidRPr="00535615" w:rsidTr="00535615">
        <w:tc>
          <w:tcPr>
            <w:tcW w:w="3190" w:type="dxa"/>
          </w:tcPr>
          <w:p w:rsidR="00451495" w:rsidRPr="00377E46" w:rsidRDefault="00221BE5" w:rsidP="00F65076">
            <w:pPr>
              <w:tabs>
                <w:tab w:val="left" w:pos="0"/>
              </w:tabs>
              <w:spacing w:after="0" w:line="240" w:lineRule="auto"/>
              <w:jc w:val="both"/>
              <w:rPr>
                <w:rStyle w:val="FontStyle135"/>
                <w:i w:val="0"/>
                <w:sz w:val="20"/>
                <w:szCs w:val="20"/>
              </w:rPr>
            </w:pPr>
            <w:r w:rsidRPr="00377E46">
              <w:rPr>
                <w:rStyle w:val="FontStyle135"/>
                <w:i w:val="0"/>
                <w:sz w:val="20"/>
                <w:szCs w:val="20"/>
              </w:rPr>
              <w:t>ПК-</w:t>
            </w:r>
            <w:r w:rsidR="00F65076">
              <w:rPr>
                <w:rStyle w:val="FontStyle135"/>
                <w:i w:val="0"/>
                <w:sz w:val="20"/>
                <w:szCs w:val="20"/>
              </w:rPr>
              <w:t>1</w:t>
            </w:r>
            <w:r w:rsidRPr="00377E46">
              <w:rPr>
                <w:rStyle w:val="FontStyle135"/>
                <w:i w:val="0"/>
                <w:sz w:val="20"/>
                <w:szCs w:val="20"/>
              </w:rPr>
              <w:t xml:space="preserve"> «</w:t>
            </w:r>
            <w:r w:rsidR="00F65076">
              <w:rPr>
                <w:rStyle w:val="FontStyle135"/>
                <w:i w:val="0"/>
                <w:sz w:val="20"/>
                <w:szCs w:val="20"/>
              </w:rPr>
              <w:t>С</w:t>
            </w:r>
            <w:r w:rsidR="00F65076" w:rsidRPr="00F65076">
              <w:rPr>
                <w:rStyle w:val="FontStyle135"/>
                <w:i w:val="0"/>
                <w:sz w:val="20"/>
                <w:szCs w:val="20"/>
              </w:rPr>
              <w:t>пособность выполнять эксперименты и интерпретировать результаты по проверке корректности и эффективности решений</w:t>
            </w:r>
            <w:r w:rsidRPr="00377E46">
              <w:rPr>
                <w:rStyle w:val="FontStyle135"/>
                <w:i w:val="0"/>
                <w:sz w:val="20"/>
                <w:szCs w:val="20"/>
              </w:rPr>
              <w:t>»</w:t>
            </w:r>
          </w:p>
        </w:tc>
        <w:tc>
          <w:tcPr>
            <w:tcW w:w="3191" w:type="dxa"/>
          </w:tcPr>
          <w:p w:rsidR="00451495" w:rsidRPr="00F65076" w:rsidRDefault="002849EC" w:rsidP="00DF1CCD">
            <w:pPr>
              <w:tabs>
                <w:tab w:val="left" w:pos="0"/>
              </w:tabs>
              <w:spacing w:after="0" w:line="240" w:lineRule="auto"/>
              <w:jc w:val="both"/>
              <w:rPr>
                <w:rStyle w:val="FontStyle135"/>
                <w:i w:val="0"/>
                <w:sz w:val="20"/>
                <w:szCs w:val="20"/>
              </w:rPr>
            </w:pPr>
            <w:r>
              <w:rPr>
                <w:rStyle w:val="FontStyle135"/>
                <w:i w:val="0"/>
                <w:sz w:val="20"/>
                <w:szCs w:val="20"/>
              </w:rPr>
              <w:t>С</w:t>
            </w:r>
            <w:r w:rsidRPr="00F65076">
              <w:rPr>
                <w:rStyle w:val="FontStyle135"/>
                <w:i w:val="0"/>
                <w:sz w:val="20"/>
                <w:szCs w:val="20"/>
              </w:rPr>
              <w:t xml:space="preserve">пособность выполнять эксперименты </w:t>
            </w:r>
            <w:r w:rsidR="00DF1CCD">
              <w:rPr>
                <w:rStyle w:val="FontStyle135"/>
                <w:i w:val="0"/>
                <w:sz w:val="20"/>
                <w:szCs w:val="20"/>
              </w:rPr>
              <w:t>в области диагностических исследований и лечебных воздействий, оценивать эффективность отдельных узлов и элементов</w:t>
            </w:r>
            <w:r w:rsidR="00E818D0">
              <w:rPr>
                <w:rStyle w:val="FontStyle135"/>
                <w:i w:val="0"/>
                <w:sz w:val="20"/>
                <w:szCs w:val="20"/>
              </w:rPr>
              <w:t xml:space="preserve"> диагностических приборов</w:t>
            </w:r>
            <w:r w:rsidR="00DF1CCD">
              <w:rPr>
                <w:rStyle w:val="FontStyle135"/>
                <w:i w:val="0"/>
                <w:sz w:val="20"/>
                <w:szCs w:val="20"/>
              </w:rPr>
              <w:t xml:space="preserve"> </w:t>
            </w:r>
          </w:p>
        </w:tc>
        <w:tc>
          <w:tcPr>
            <w:tcW w:w="3191" w:type="dxa"/>
          </w:tcPr>
          <w:p w:rsidR="00221BE5" w:rsidRPr="00377E46" w:rsidRDefault="00221BE5" w:rsidP="00221BE5">
            <w:pPr>
              <w:spacing w:after="0" w:line="240" w:lineRule="auto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377E46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Уровень – пороговый</w:t>
            </w:r>
          </w:p>
          <w:p w:rsidR="00221BE5" w:rsidRPr="00377E46" w:rsidRDefault="00221BE5" w:rsidP="00221BE5">
            <w:pPr>
              <w:spacing w:after="0" w:line="240" w:lineRule="auto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377E46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Формируется – частично</w:t>
            </w:r>
          </w:p>
          <w:p w:rsidR="00451495" w:rsidRPr="00377E46" w:rsidRDefault="00221BE5" w:rsidP="00221BE5">
            <w:pPr>
              <w:spacing w:after="0" w:line="240" w:lineRule="auto"/>
              <w:rPr>
                <w:rStyle w:val="FontStyle135"/>
                <w:rFonts w:eastAsiaTheme="minorEastAsia"/>
                <w:i w:val="0"/>
                <w:iCs w:val="0"/>
                <w:color w:val="000000" w:themeColor="text1"/>
                <w:sz w:val="20"/>
                <w:szCs w:val="20"/>
                <w:lang w:eastAsia="ru-RU"/>
              </w:rPr>
            </w:pPr>
            <w:r w:rsidRPr="00377E46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в составе дисциплин (табл. 7.1)</w:t>
            </w:r>
          </w:p>
        </w:tc>
      </w:tr>
    </w:tbl>
    <w:p w:rsidR="00451495" w:rsidRDefault="00451495" w:rsidP="00BD3F8F">
      <w:pPr>
        <w:tabs>
          <w:tab w:val="left" w:pos="0"/>
        </w:tabs>
        <w:spacing w:after="0"/>
        <w:jc w:val="both"/>
        <w:rPr>
          <w:rStyle w:val="FontStyle135"/>
        </w:rPr>
      </w:pPr>
    </w:p>
    <w:p w:rsidR="00377E46" w:rsidRDefault="00377E46" w:rsidP="00377E46"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*</w:t>
      </w:r>
      <w:r w:rsidRPr="002F67D5">
        <w:rPr>
          <w:rFonts w:ascii="Times New Roman" w:hAnsi="Times New Roman"/>
          <w:color w:val="000000" w:themeColor="text1"/>
          <w:sz w:val="24"/>
          <w:szCs w:val="24"/>
        </w:rPr>
        <w:t>Дисциплина (дисциплины) завершающие формирование компетенции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указаны в Паспорте направления подготовки 12</w:t>
      </w:r>
      <w:r w:rsidRPr="002F67D5">
        <w:rPr>
          <w:rFonts w:ascii="Times New Roman" w:hAnsi="Times New Roman"/>
          <w:color w:val="000000" w:themeColor="text1"/>
          <w:sz w:val="24"/>
          <w:szCs w:val="24"/>
        </w:rPr>
        <w:t>.0</w:t>
      </w: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Pr="002F67D5">
        <w:rPr>
          <w:rFonts w:ascii="Times New Roman" w:hAnsi="Times New Roman"/>
          <w:color w:val="000000" w:themeColor="text1"/>
          <w:sz w:val="24"/>
          <w:szCs w:val="24"/>
        </w:rPr>
        <w:t>.0</w:t>
      </w:r>
      <w:r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2F67D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«</w:t>
      </w:r>
      <w:r w:rsidRPr="00377E46">
        <w:rPr>
          <w:rFonts w:ascii="Times New Roman" w:hAnsi="Times New Roman"/>
          <w:color w:val="000000" w:themeColor="text1"/>
          <w:sz w:val="24"/>
          <w:szCs w:val="24"/>
        </w:rPr>
        <w:t>Биотехнические системы и технологии</w:t>
      </w:r>
      <w:r>
        <w:rPr>
          <w:rFonts w:ascii="Times New Roman" w:hAnsi="Times New Roman"/>
          <w:color w:val="000000" w:themeColor="text1"/>
          <w:sz w:val="24"/>
          <w:szCs w:val="24"/>
        </w:rPr>
        <w:t>».</w:t>
      </w:r>
    </w:p>
    <w:p w:rsidR="00377E46" w:rsidRDefault="00377E46" w:rsidP="00377E46">
      <w:pPr>
        <w:spacing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П</w:t>
      </w:r>
      <w:r w:rsidRPr="008E7B0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оказатели достижения заданн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ого уровня освоения компетенций указаны в табл. 2.2.</w:t>
      </w:r>
    </w:p>
    <w:p w:rsidR="00377E46" w:rsidRDefault="00377E46" w:rsidP="00377E46">
      <w:pPr>
        <w:spacing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</w:p>
    <w:p w:rsidR="00377E46" w:rsidRDefault="00377E46" w:rsidP="00377E46"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  <w:sectPr w:rsidR="00377E46" w:rsidSect="00DB2943">
          <w:footerReference w:type="default" r:id="rId8"/>
          <w:pgSz w:w="11906" w:h="16838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377E46" w:rsidRPr="00377E46" w:rsidRDefault="00377E46" w:rsidP="00377E4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377E46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lastRenderedPageBreak/>
        <w:t>Таблица 2.2</w:t>
      </w:r>
      <w:r w:rsidR="00916218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Pr="00377E46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- Планируемые результаты обучения</w:t>
      </w:r>
    </w:p>
    <w:tbl>
      <w:tblPr>
        <w:tblpPr w:leftFromText="180" w:rightFromText="180" w:bottomFromText="200" w:vertAnchor="text" w:tblpY="114"/>
        <w:tblW w:w="15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16"/>
        <w:gridCol w:w="3119"/>
        <w:gridCol w:w="3261"/>
        <w:gridCol w:w="3264"/>
        <w:gridCol w:w="4107"/>
      </w:tblGrid>
      <w:tr w:rsidR="00377E46" w:rsidRPr="0005465A" w:rsidTr="00DB2943">
        <w:trPr>
          <w:trHeight w:hRule="exact" w:val="861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E46" w:rsidRPr="0005465A" w:rsidRDefault="00377E46" w:rsidP="00DB2943">
            <w:pPr>
              <w:autoSpaceDE w:val="0"/>
              <w:autoSpaceDN w:val="0"/>
              <w:adjustRightInd w:val="0"/>
              <w:spacing w:after="0" w:line="221" w:lineRule="exact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Уровень освоения компетенции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E46" w:rsidRPr="00462C36" w:rsidRDefault="00377E46" w:rsidP="00DB2943">
            <w:pPr>
              <w:autoSpaceDE w:val="0"/>
              <w:autoSpaceDN w:val="0"/>
              <w:adjustRightInd w:val="0"/>
              <w:spacing w:after="0" w:line="211" w:lineRule="exact"/>
              <w:ind w:right="-42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462C36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>Признаки проявления компетенций</w:t>
            </w:r>
          </w:p>
          <w:p w:rsidR="00377E46" w:rsidRPr="00462C36" w:rsidRDefault="00377E46" w:rsidP="00DB2943">
            <w:pPr>
              <w:autoSpaceDE w:val="0"/>
              <w:autoSpaceDN w:val="0"/>
              <w:adjustRightInd w:val="0"/>
              <w:spacing w:after="0" w:line="211" w:lineRule="exact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ru-RU"/>
              </w:rPr>
            </w:pPr>
            <w:r w:rsidRPr="00462C36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ru-RU"/>
              </w:rPr>
              <w:t>(что способен делать выпускник после освоения дисциплинарной части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r w:rsidRPr="00462C36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ru-RU"/>
              </w:rPr>
              <w:t>компетенции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ru-RU"/>
              </w:rPr>
              <w:t>)</w:t>
            </w:r>
          </w:p>
          <w:p w:rsidR="00377E46" w:rsidRPr="0005465A" w:rsidRDefault="00377E46" w:rsidP="00DB2943">
            <w:pPr>
              <w:autoSpaceDE w:val="0"/>
              <w:autoSpaceDN w:val="0"/>
              <w:adjustRightInd w:val="0"/>
              <w:spacing w:after="0" w:line="211" w:lineRule="exact"/>
              <w:ind w:right="350" w:firstLine="11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</w:p>
          <w:p w:rsidR="00377E46" w:rsidRPr="0005465A" w:rsidRDefault="00377E46" w:rsidP="00DB2943">
            <w:pPr>
              <w:autoSpaceDE w:val="0"/>
              <w:autoSpaceDN w:val="0"/>
              <w:adjustRightInd w:val="0"/>
              <w:spacing w:after="0" w:line="211" w:lineRule="exact"/>
              <w:ind w:right="350" w:firstLine="11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</w:p>
          <w:p w:rsidR="00377E46" w:rsidRPr="0005465A" w:rsidRDefault="00377E46" w:rsidP="00DB2943">
            <w:pPr>
              <w:autoSpaceDE w:val="0"/>
              <w:autoSpaceDN w:val="0"/>
              <w:adjustRightInd w:val="0"/>
              <w:spacing w:after="0" w:line="211" w:lineRule="exact"/>
              <w:ind w:right="35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6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E46" w:rsidRDefault="00377E46" w:rsidP="00DB2943">
            <w:pPr>
              <w:autoSpaceDE w:val="0"/>
              <w:autoSpaceDN w:val="0"/>
              <w:adjustRightInd w:val="0"/>
              <w:spacing w:after="0" w:line="221" w:lineRule="exact"/>
              <w:ind w:right="336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462C36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>Планируемые результаты обучения</w:t>
            </w:r>
          </w:p>
          <w:p w:rsidR="00377E46" w:rsidRPr="00462C36" w:rsidRDefault="00377E46" w:rsidP="00DB2943">
            <w:pPr>
              <w:autoSpaceDE w:val="0"/>
              <w:autoSpaceDN w:val="0"/>
              <w:adjustRightInd w:val="0"/>
              <w:spacing w:after="0" w:line="221" w:lineRule="exact"/>
              <w:ind w:right="336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462C36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(показатели достижения заданного уровня освоения компетенций)</w:t>
            </w:r>
          </w:p>
        </w:tc>
      </w:tr>
      <w:tr w:rsidR="00377E46" w:rsidRPr="0005465A" w:rsidTr="00631763">
        <w:trPr>
          <w:trHeight w:hRule="exact" w:val="270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46" w:rsidRPr="0005465A" w:rsidRDefault="00377E46" w:rsidP="00060F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</w:p>
          <w:p w:rsidR="00377E46" w:rsidRPr="0005465A" w:rsidRDefault="00377E46" w:rsidP="00060F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46" w:rsidRPr="0005465A" w:rsidRDefault="00377E46" w:rsidP="00377E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Проявления компетенци</w:t>
            </w:r>
            <w:r w:rsidR="006D1E5B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и</w:t>
            </w:r>
          </w:p>
          <w:p w:rsidR="00377E46" w:rsidRPr="0005465A" w:rsidRDefault="00377E46" w:rsidP="00060F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E46" w:rsidRPr="0005465A" w:rsidRDefault="00377E46" w:rsidP="00377E46">
            <w:pPr>
              <w:autoSpaceDE w:val="0"/>
              <w:autoSpaceDN w:val="0"/>
              <w:adjustRightInd w:val="0"/>
              <w:spacing w:after="0" w:line="240" w:lineRule="auto"/>
              <w:ind w:left="331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Владеть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E46" w:rsidRPr="0005465A" w:rsidRDefault="00377E46" w:rsidP="00377E46">
            <w:pPr>
              <w:autoSpaceDE w:val="0"/>
              <w:autoSpaceDN w:val="0"/>
              <w:adjustRightInd w:val="0"/>
              <w:spacing w:after="0" w:line="240" w:lineRule="auto"/>
              <w:ind w:left="293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Уметь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E46" w:rsidRPr="0005465A" w:rsidRDefault="00377E46" w:rsidP="00377E46">
            <w:pPr>
              <w:autoSpaceDE w:val="0"/>
              <w:autoSpaceDN w:val="0"/>
              <w:adjustRightInd w:val="0"/>
              <w:spacing w:after="0" w:line="240" w:lineRule="auto"/>
              <w:ind w:left="374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Знать</w:t>
            </w:r>
          </w:p>
        </w:tc>
      </w:tr>
      <w:tr w:rsidR="00377E46" w:rsidRPr="0005465A" w:rsidTr="00631763">
        <w:trPr>
          <w:trHeight w:val="266"/>
        </w:trPr>
        <w:tc>
          <w:tcPr>
            <w:tcW w:w="150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E46" w:rsidRPr="0005465A" w:rsidRDefault="00D978CB" w:rsidP="00060F72">
            <w:pPr>
              <w:autoSpaceDE w:val="0"/>
              <w:autoSpaceDN w:val="0"/>
              <w:adjustRightInd w:val="0"/>
              <w:spacing w:after="0" w:line="240" w:lineRule="auto"/>
              <w:ind w:left="533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>1.</w:t>
            </w:r>
            <w:r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ab/>
              <w:t xml:space="preserve">Компетенция </w:t>
            </w:r>
            <w:r w:rsidR="00B851CF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>ОПК-7</w:t>
            </w:r>
          </w:p>
        </w:tc>
      </w:tr>
      <w:tr w:rsidR="00377E46" w:rsidRPr="0005465A" w:rsidTr="006F25FB">
        <w:trPr>
          <w:trHeight w:hRule="exact" w:val="3860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46" w:rsidRPr="0005465A" w:rsidRDefault="00377E46" w:rsidP="00D978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пороговый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D0D" w:rsidRPr="0005465A" w:rsidRDefault="00696D0D" w:rsidP="00696D0D">
            <w:pPr>
              <w:spacing w:after="0" w:line="232" w:lineRule="auto"/>
              <w:ind w:firstLine="86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способен обобщать и интерпретировать информацию о методах физиологических исследований</w:t>
            </w: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;</w:t>
            </w:r>
          </w:p>
          <w:p w:rsidR="00AA26C9" w:rsidRPr="0005465A" w:rsidRDefault="00696D0D" w:rsidP="00696D0D">
            <w:pPr>
              <w:spacing w:after="0" w:line="232" w:lineRule="auto"/>
              <w:ind w:right="-42" w:firstLine="86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способен классифицировать механизмы лечебных воздействий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0B8" w:rsidRPr="00502289" w:rsidRDefault="00B851CF" w:rsidP="001D5827">
            <w:pPr>
              <w:spacing w:after="0" w:line="240" w:lineRule="auto"/>
              <w:ind w:firstLine="102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B851CF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навыками работы с основными диагностическими и лечебными приборами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179" w:rsidRPr="0005465A" w:rsidRDefault="00B851CF" w:rsidP="001D5827">
            <w:pPr>
              <w:spacing w:after="0" w:line="240" w:lineRule="auto"/>
              <w:ind w:firstLine="105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использовать теоретические сведения о методах физиологических исследований и механизмах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B851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лечебных воздействий, а также информацию о вторичных эффектах при расчете и проектировании медико-технических устройств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CB0" w:rsidRDefault="00B851CF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 w:firstLine="101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методы физиологических исследований - исследование механических проявлений, электрических свойств органов и тканей, биоэлектрических потенциалов; </w:t>
            </w:r>
          </w:p>
          <w:p w:rsidR="00902CB0" w:rsidRDefault="00B851CF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 w:firstLine="101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методы регистрации магнитных полей, излучаемых биообъектом; </w:t>
            </w:r>
          </w:p>
          <w:p w:rsidR="00902CB0" w:rsidRDefault="00B851CF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 w:firstLine="101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методы исследования процессов теплопродукции и</w:t>
            </w:r>
            <w:r w:rsidR="00902CB0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теплообмена; </w:t>
            </w:r>
          </w:p>
          <w:p w:rsidR="00902CB0" w:rsidRPr="0005465A" w:rsidRDefault="00B851CF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 w:firstLine="101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механизмы лечебного воздействия на биологические объекты механического,</w:t>
            </w:r>
            <w:r w:rsidR="00902CB0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электромагнитного, акустического, теплового и других</w:t>
            </w:r>
            <w:r w:rsidR="00902CB0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полей, ионизирующих излучений.</w:t>
            </w:r>
          </w:p>
        </w:tc>
      </w:tr>
      <w:tr w:rsidR="00B851CF" w:rsidRPr="0005465A" w:rsidTr="006F25FB">
        <w:trPr>
          <w:trHeight w:hRule="exact" w:val="3674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1CF" w:rsidRPr="0005465A" w:rsidRDefault="00B851CF" w:rsidP="00D978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углубленный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1CF" w:rsidRDefault="00696D0D" w:rsidP="00696D0D">
            <w:pPr>
              <w:spacing w:after="0" w:line="232" w:lineRule="auto"/>
              <w:ind w:firstLine="86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способен интерпретировать информацию о системе методов диагностических исследовании</w:t>
            </w:r>
          </w:p>
          <w:p w:rsidR="00696D0D" w:rsidRDefault="00696D0D" w:rsidP="00696D0D">
            <w:pPr>
              <w:spacing w:after="0" w:line="232" w:lineRule="auto"/>
              <w:ind w:firstLine="86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способен ставить задачи по совершенствованию диагностической техники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1CF" w:rsidRPr="0005465A" w:rsidRDefault="00B851CF" w:rsidP="001D5827">
            <w:pPr>
              <w:spacing w:after="0" w:line="240" w:lineRule="auto"/>
              <w:ind w:firstLine="101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методами диагностики и лечебных воздействий, необходимыми для решения конкретных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B851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задач, возникающих в процессе научно-исследовательской деятельности 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1CF" w:rsidRDefault="00B851CF" w:rsidP="001D5827">
            <w:pPr>
              <w:spacing w:after="0" w:line="240" w:lineRule="auto"/>
              <w:ind w:firstLine="105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обосновать применение соответствующих диагностических и лечебных методов в зависимости от показаний, </w:t>
            </w:r>
          </w:p>
          <w:p w:rsidR="00B851CF" w:rsidRPr="00D42179" w:rsidRDefault="00B851CF" w:rsidP="001D5827">
            <w:pPr>
              <w:spacing w:after="0" w:line="240" w:lineRule="auto"/>
              <w:ind w:firstLine="105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ставить задачи по совершенствованию диагностической и лечебной техники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1CF" w:rsidRDefault="00B851CF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 w:firstLine="97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характеристику биологических систем и системы методов диагностических исследований и лечебных воздействий;</w:t>
            </w:r>
          </w:p>
          <w:p w:rsidR="00B851CF" w:rsidRDefault="00B851CF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 w:firstLine="97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биофизические и биохимические основы использования и механизмы действия диагностических и лечебных методов;</w:t>
            </w:r>
          </w:p>
          <w:p w:rsidR="00B851CF" w:rsidRDefault="00B851CF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 w:firstLine="97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устройство и принцип работы диагностической и лечебной аппаратуры</w:t>
            </w:r>
          </w:p>
          <w:p w:rsidR="00B851CF" w:rsidRPr="00B851CF" w:rsidRDefault="00B851CF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 w:firstLine="97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способы защиты и минимизации побочных эффектов при лечебно- диагностическом воздействии на биообъект</w:t>
            </w:r>
          </w:p>
        </w:tc>
      </w:tr>
      <w:tr w:rsidR="00B851CF" w:rsidRPr="0005465A" w:rsidTr="00B851CF">
        <w:trPr>
          <w:trHeight w:hRule="exact" w:val="273"/>
        </w:trPr>
        <w:tc>
          <w:tcPr>
            <w:tcW w:w="150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1CF" w:rsidRPr="00B851CF" w:rsidRDefault="00B851CF" w:rsidP="00B851CF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112" w:right="102" w:hanging="11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lastRenderedPageBreak/>
              <w:t>2. Компетенция ПК-1</w:t>
            </w:r>
          </w:p>
        </w:tc>
      </w:tr>
      <w:tr w:rsidR="00B851CF" w:rsidRPr="0005465A" w:rsidTr="00B851CF">
        <w:trPr>
          <w:trHeight w:hRule="exact" w:val="3414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1CF" w:rsidRDefault="00B851CF" w:rsidP="00D978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пороговый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1CF" w:rsidRDefault="00696D0D" w:rsidP="00696D0D">
            <w:pPr>
              <w:spacing w:after="0" w:line="232" w:lineRule="auto"/>
              <w:ind w:firstLine="102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способен выбирать соответствующий инструментарий для выполнения диагностических воздействий и комплексных исследований</w:t>
            </w:r>
          </w:p>
          <w:p w:rsidR="00696D0D" w:rsidRDefault="00696D0D" w:rsidP="00696D0D">
            <w:pPr>
              <w:spacing w:after="0" w:line="232" w:lineRule="auto"/>
              <w:ind w:firstLine="102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способен производить расчеты биологических показателей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1CF" w:rsidRPr="0005465A" w:rsidRDefault="00B851CF" w:rsidP="00B851CF">
            <w:pPr>
              <w:spacing w:after="0" w:line="240" w:lineRule="auto"/>
              <w:ind w:firstLine="102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навыками расчета медико-биологических показателей и решения вопросов по представлению исследовательской и иной информации пользователю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1CF" w:rsidRDefault="00B851CF" w:rsidP="00B851CF">
            <w:pPr>
              <w:spacing w:after="0" w:line="232" w:lineRule="auto"/>
              <w:ind w:firstLine="105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подбирать технические средства для реализации выбранного метода диагностики и лечебного воздействия; </w:t>
            </w:r>
          </w:p>
          <w:p w:rsidR="00B851CF" w:rsidRDefault="00B851CF" w:rsidP="00B851CF">
            <w:pPr>
              <w:spacing w:after="0" w:line="232" w:lineRule="auto"/>
              <w:ind w:firstLine="105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подбирать технические средства при необходимости проведения комплексных и функциональных исследований, </w:t>
            </w:r>
          </w:p>
          <w:p w:rsidR="00B851CF" w:rsidRPr="00D42179" w:rsidRDefault="00B851CF" w:rsidP="00B851CF">
            <w:pPr>
              <w:spacing w:after="0" w:line="232" w:lineRule="auto"/>
              <w:ind w:firstLine="105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подбирать технические средства и их параметры при реализации выбранного метода лечебно-терапевтических воздействий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1CF" w:rsidRDefault="00B851CF" w:rsidP="00B851CF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01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особенности организации и проведения медицинских и биологических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э</w:t>
            </w: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кспериментов, </w:t>
            </w:r>
          </w:p>
          <w:p w:rsidR="00B851CF" w:rsidRDefault="00B851CF" w:rsidP="00B851CF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01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основные группы методов диагностики, ориентированных на изучение различных проявлений жизнедеятельности организма,</w:t>
            </w:r>
          </w:p>
          <w:p w:rsidR="00B851CF" w:rsidRDefault="00B851CF" w:rsidP="00B851CF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01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основные группы методов, основанные на внешних лечебно-терапевтических воздействиях на организм; </w:t>
            </w:r>
          </w:p>
          <w:p w:rsidR="00B851CF" w:rsidRDefault="00B851CF" w:rsidP="00B851CF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01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методические приемы выполнения различных лечебно-диагностических процедур, </w:t>
            </w:r>
          </w:p>
          <w:p w:rsidR="00B851CF" w:rsidRPr="00B851CF" w:rsidRDefault="00B851CF" w:rsidP="00B851CF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01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источники ошибок при определении доз лечебных воздействий, побочные факторы и способы их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учета</w:t>
            </w:r>
          </w:p>
        </w:tc>
      </w:tr>
    </w:tbl>
    <w:p w:rsidR="00377E46" w:rsidRDefault="00377E46" w:rsidP="00377E46"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377E46" w:rsidRDefault="00377E46" w:rsidP="00221BE5">
      <w:pPr>
        <w:spacing w:after="0"/>
        <w:ind w:firstLine="708"/>
        <w:jc w:val="both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sectPr w:rsidR="00377E46" w:rsidSect="00377E46">
          <w:footerReference w:type="first" r:id="rId9"/>
          <w:pgSz w:w="16838" w:h="11906" w:orient="landscape"/>
          <w:pgMar w:top="1418" w:right="1134" w:bottom="851" w:left="1134" w:header="709" w:footer="709" w:gutter="0"/>
          <w:cols w:space="708"/>
          <w:titlePg/>
          <w:docGrid w:linePitch="360"/>
        </w:sectPr>
      </w:pPr>
    </w:p>
    <w:p w:rsidR="00631763" w:rsidRPr="007A5948" w:rsidRDefault="00631763" w:rsidP="00631763">
      <w:pPr>
        <w:tabs>
          <w:tab w:val="left" w:pos="1134"/>
        </w:tabs>
        <w:spacing w:after="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lastRenderedPageBreak/>
        <w:t xml:space="preserve">3. </w:t>
      </w:r>
      <w:r w:rsidRPr="007A594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Место дисциплины в структуре образовательной программы</w:t>
      </w:r>
    </w:p>
    <w:p w:rsidR="00631763" w:rsidRPr="004A2EF0" w:rsidRDefault="00631763" w:rsidP="00631763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</w:pP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3.1 </w:t>
      </w:r>
      <w:r w:rsidRPr="004A2EF0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Дисциплина реализуется в рамках 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вариативной</w:t>
      </w:r>
      <w:r w:rsidRPr="004A2EF0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части Блока 1 (Б</w:t>
      </w:r>
      <w:proofErr w:type="gramStart"/>
      <w:r w:rsidRPr="004A2EF0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.В.ОД</w:t>
      </w:r>
      <w:proofErr w:type="gramEnd"/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.</w:t>
      </w:r>
      <w:r w:rsidR="00F65076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1</w:t>
      </w:r>
      <w:r w:rsidR="00A902BC" w:rsidRPr="00A902BC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3</w:t>
      </w:r>
      <w:r w:rsidRPr="004A2EF0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).</w:t>
      </w:r>
      <w:r w:rsidRPr="004A2EF0"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 xml:space="preserve"> Дисциплина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 xml:space="preserve"> </w:t>
      </w:r>
      <w:r w:rsidRPr="004A2EF0"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 xml:space="preserve">изучается на </w:t>
      </w:r>
      <w:r w:rsidR="00D978CB"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>4</w:t>
      </w:r>
      <w:r w:rsidRPr="004A2EF0"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 xml:space="preserve"> курсе в </w:t>
      </w:r>
      <w:r w:rsidR="00D978CB"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>7</w:t>
      </w:r>
      <w:r w:rsidRPr="004A2EF0"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>-м семестре.</w:t>
      </w:r>
    </w:p>
    <w:p w:rsidR="00377E46" w:rsidRDefault="00631763" w:rsidP="0063176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 xml:space="preserve">3.2 </w:t>
      </w:r>
      <w:r w:rsidRPr="0005465A">
        <w:rPr>
          <w:rFonts w:ascii="Times New Roman" w:eastAsia="Times New Roman" w:hAnsi="Times New Roman"/>
          <w:bCs/>
          <w:iCs/>
          <w:color w:val="000000" w:themeColor="text1"/>
          <w:sz w:val="24"/>
          <w:szCs w:val="24"/>
          <w:lang w:eastAsia="ru-RU"/>
        </w:rPr>
        <w:t>Требования к входным знаниям, умениям и владениям студентов:</w:t>
      </w:r>
      <w:r>
        <w:rPr>
          <w:rFonts w:ascii="Times New Roman" w:eastAsia="Times New Roman" w:hAnsi="Times New Roman"/>
          <w:bCs/>
          <w:iCs/>
          <w:color w:val="000000" w:themeColor="text1"/>
          <w:sz w:val="24"/>
          <w:szCs w:val="24"/>
          <w:lang w:eastAsia="ru-RU"/>
        </w:rPr>
        <w:t xml:space="preserve"> </w:t>
      </w:r>
    </w:p>
    <w:p w:rsidR="00221BE5" w:rsidRPr="00631763" w:rsidRDefault="00221BE5" w:rsidP="00221BE5">
      <w:pPr>
        <w:spacing w:after="0" w:line="240" w:lineRule="auto"/>
        <w:ind w:firstLine="709"/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</w:pPr>
      <w:r w:rsidRPr="00631763"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  <w:t>Знать:</w:t>
      </w:r>
    </w:p>
    <w:p w:rsidR="007F5809" w:rsidRDefault="007F5809" w:rsidP="0063176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- характеристику биологических систем, структурно-функциональную организацию</w:t>
      </w:r>
      <w:r w:rsidR="00631763">
        <w:rPr>
          <w:rFonts w:ascii="Times New Roman" w:hAnsi="Times New Roman"/>
          <w:sz w:val="24"/>
          <w:szCs w:val="24"/>
          <w:lang w:eastAsia="ru-RU"/>
        </w:rPr>
        <w:t xml:space="preserve"> организма биообъекта</w:t>
      </w:r>
      <w:r>
        <w:rPr>
          <w:rFonts w:ascii="Times New Roman" w:hAnsi="Times New Roman"/>
          <w:sz w:val="24"/>
          <w:szCs w:val="24"/>
          <w:lang w:eastAsia="ru-RU"/>
        </w:rPr>
        <w:t>, иерархический принцип построения</w:t>
      </w:r>
      <w:r w:rsidR="00631763">
        <w:rPr>
          <w:rFonts w:ascii="Times New Roman" w:hAnsi="Times New Roman"/>
          <w:sz w:val="24"/>
          <w:szCs w:val="24"/>
          <w:lang w:eastAsia="ru-RU"/>
        </w:rPr>
        <w:t xml:space="preserve"> живых систем;</w:t>
      </w:r>
    </w:p>
    <w:p w:rsidR="00F90518" w:rsidRDefault="00F90518" w:rsidP="00F9051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- понятие о процессах, происходящих в живых организмах;</w:t>
      </w:r>
    </w:p>
    <w:p w:rsidR="007F5809" w:rsidRDefault="007F5809" w:rsidP="006F617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- </w:t>
      </w:r>
      <w:r w:rsidR="006F6172" w:rsidRPr="006F6172">
        <w:rPr>
          <w:rFonts w:ascii="Times New Roman" w:hAnsi="Times New Roman"/>
          <w:sz w:val="24"/>
          <w:szCs w:val="24"/>
          <w:lang w:eastAsia="ru-RU"/>
        </w:rPr>
        <w:t>основы математической статистики, дискретной математики, математического моделирования</w:t>
      </w:r>
      <w:r w:rsidR="00F90518">
        <w:rPr>
          <w:rFonts w:ascii="Times New Roman" w:hAnsi="Times New Roman"/>
          <w:sz w:val="24"/>
          <w:szCs w:val="24"/>
          <w:lang w:eastAsia="ru-RU"/>
        </w:rPr>
        <w:t>.</w:t>
      </w:r>
    </w:p>
    <w:p w:rsidR="00902CB0" w:rsidRPr="00902CB0" w:rsidRDefault="00902CB0" w:rsidP="00902CB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-</w:t>
      </w:r>
      <w:r w:rsidRPr="00902CB0">
        <w:rPr>
          <w:rFonts w:ascii="Times New Roman" w:hAnsi="Times New Roman"/>
          <w:sz w:val="24"/>
          <w:szCs w:val="24"/>
          <w:lang w:eastAsia="ru-RU"/>
        </w:rPr>
        <w:t xml:space="preserve"> функциональные характеристики сложных систем;</w:t>
      </w:r>
    </w:p>
    <w:p w:rsidR="00902CB0" w:rsidRPr="00902CB0" w:rsidRDefault="00902CB0" w:rsidP="00902CB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-</w:t>
      </w:r>
      <w:r w:rsidRPr="00902CB0">
        <w:rPr>
          <w:rFonts w:ascii="Times New Roman" w:hAnsi="Times New Roman"/>
          <w:sz w:val="24"/>
          <w:szCs w:val="24"/>
          <w:lang w:eastAsia="ru-RU"/>
        </w:rPr>
        <w:t xml:space="preserve"> методы измерений различных физических величин, роль измерения в медико-биологической практике;</w:t>
      </w:r>
    </w:p>
    <w:p w:rsidR="00902CB0" w:rsidRDefault="00902CB0" w:rsidP="00902CB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-</w:t>
      </w:r>
      <w:r w:rsidRPr="00902CB0">
        <w:rPr>
          <w:rFonts w:ascii="Times New Roman" w:hAnsi="Times New Roman"/>
          <w:sz w:val="24"/>
          <w:szCs w:val="24"/>
          <w:lang w:eastAsia="ru-RU"/>
        </w:rPr>
        <w:t xml:space="preserve"> принципы преобразования медико-биологических величин в электрические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902CB0">
        <w:rPr>
          <w:rFonts w:ascii="Times New Roman" w:hAnsi="Times New Roman"/>
          <w:sz w:val="24"/>
          <w:szCs w:val="24"/>
          <w:lang w:eastAsia="ru-RU"/>
        </w:rPr>
        <w:t>сигна</w:t>
      </w:r>
      <w:r>
        <w:rPr>
          <w:rFonts w:ascii="Times New Roman" w:hAnsi="Times New Roman"/>
          <w:sz w:val="24"/>
          <w:szCs w:val="24"/>
          <w:lang w:eastAsia="ru-RU"/>
        </w:rPr>
        <w:t>лы и другие физические величины</w:t>
      </w:r>
    </w:p>
    <w:p w:rsidR="00221BE5" w:rsidRPr="00631763" w:rsidRDefault="004A2EF0" w:rsidP="00631763">
      <w:pPr>
        <w:spacing w:after="0" w:line="240" w:lineRule="auto"/>
        <w:ind w:firstLine="709"/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</w:pPr>
      <w:r w:rsidRPr="00631763"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  <w:t>Уметь:</w:t>
      </w:r>
    </w:p>
    <w:p w:rsidR="00D978CB" w:rsidRPr="00D978CB" w:rsidRDefault="00C12419" w:rsidP="00D978C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- </w:t>
      </w:r>
      <w:r w:rsidR="00D978CB" w:rsidRPr="00D978CB">
        <w:rPr>
          <w:rFonts w:ascii="Times New Roman" w:hAnsi="Times New Roman"/>
          <w:color w:val="000000" w:themeColor="text1"/>
          <w:sz w:val="24"/>
          <w:szCs w:val="24"/>
        </w:rPr>
        <w:t>собирать и анализировать научно-техническую информацию, учитывать и использовать е</w:t>
      </w:r>
      <w:r w:rsidR="00D978CB">
        <w:rPr>
          <w:rFonts w:ascii="Times New Roman" w:hAnsi="Times New Roman"/>
          <w:color w:val="000000" w:themeColor="text1"/>
          <w:sz w:val="24"/>
          <w:szCs w:val="24"/>
        </w:rPr>
        <w:t>ё</w:t>
      </w:r>
      <w:r w:rsidR="00D978CB" w:rsidRPr="00D978CB">
        <w:rPr>
          <w:rFonts w:ascii="Times New Roman" w:hAnsi="Times New Roman"/>
          <w:color w:val="000000" w:themeColor="text1"/>
          <w:sz w:val="24"/>
          <w:szCs w:val="24"/>
        </w:rPr>
        <w:t xml:space="preserve"> в</w:t>
      </w:r>
      <w:r w:rsidR="00D978CB">
        <w:rPr>
          <w:rFonts w:ascii="Times New Roman" w:hAnsi="Times New Roman"/>
          <w:color w:val="000000" w:themeColor="text1"/>
          <w:sz w:val="24"/>
          <w:szCs w:val="24"/>
        </w:rPr>
        <w:t xml:space="preserve"> своей</w:t>
      </w:r>
      <w:r w:rsidR="00D978CB" w:rsidRPr="00D978CB">
        <w:rPr>
          <w:rFonts w:ascii="Times New Roman" w:hAnsi="Times New Roman"/>
          <w:color w:val="000000" w:themeColor="text1"/>
          <w:sz w:val="24"/>
          <w:szCs w:val="24"/>
        </w:rPr>
        <w:t xml:space="preserve"> профессиональной деятельности;</w:t>
      </w:r>
    </w:p>
    <w:p w:rsidR="006F6172" w:rsidRDefault="004A2EF0" w:rsidP="006F617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- </w:t>
      </w:r>
      <w:r w:rsidR="006F6172" w:rsidRPr="006F6172">
        <w:rPr>
          <w:rFonts w:ascii="Times New Roman" w:hAnsi="Times New Roman"/>
          <w:sz w:val="24"/>
          <w:szCs w:val="24"/>
          <w:lang w:eastAsia="ru-RU"/>
        </w:rPr>
        <w:t xml:space="preserve">применять методы математического анализа и моделирования; </w:t>
      </w:r>
    </w:p>
    <w:p w:rsidR="004A2EF0" w:rsidRDefault="006F6172" w:rsidP="006F617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- </w:t>
      </w:r>
      <w:r w:rsidRPr="006F6172">
        <w:rPr>
          <w:rFonts w:ascii="Times New Roman" w:hAnsi="Times New Roman"/>
          <w:sz w:val="24"/>
          <w:szCs w:val="24"/>
          <w:lang w:eastAsia="ru-RU"/>
        </w:rPr>
        <w:t>применять математические методы и вычислительную технику для решения практических задач</w:t>
      </w:r>
      <w:r w:rsidR="00C21683">
        <w:rPr>
          <w:rFonts w:ascii="Times New Roman" w:hAnsi="Times New Roman"/>
          <w:sz w:val="24"/>
          <w:szCs w:val="24"/>
          <w:lang w:eastAsia="ru-RU"/>
        </w:rPr>
        <w:t>;</w:t>
      </w:r>
    </w:p>
    <w:p w:rsidR="00C21683" w:rsidRDefault="00C21683" w:rsidP="00F9051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- </w:t>
      </w:r>
      <w:r w:rsidR="006F6172" w:rsidRPr="006F6172">
        <w:rPr>
          <w:rFonts w:ascii="Times New Roman" w:hAnsi="Times New Roman"/>
          <w:sz w:val="24"/>
          <w:szCs w:val="24"/>
          <w:lang w:eastAsia="ru-RU"/>
        </w:rPr>
        <w:t xml:space="preserve">давать математическое описание законов естественных наук в </w:t>
      </w:r>
      <w:r w:rsidR="006F6172">
        <w:rPr>
          <w:rFonts w:ascii="Times New Roman" w:hAnsi="Times New Roman"/>
          <w:sz w:val="24"/>
          <w:szCs w:val="24"/>
          <w:lang w:eastAsia="ru-RU"/>
        </w:rPr>
        <w:t>биологических и биотехнических</w:t>
      </w:r>
      <w:r w:rsidR="006F6172" w:rsidRPr="006F6172">
        <w:rPr>
          <w:rFonts w:ascii="Times New Roman" w:hAnsi="Times New Roman"/>
          <w:sz w:val="24"/>
          <w:szCs w:val="24"/>
          <w:lang w:eastAsia="ru-RU"/>
        </w:rPr>
        <w:t xml:space="preserve"> системах</w:t>
      </w:r>
      <w:r>
        <w:rPr>
          <w:rFonts w:ascii="Times New Roman" w:hAnsi="Times New Roman"/>
          <w:sz w:val="24"/>
          <w:szCs w:val="24"/>
          <w:lang w:eastAsia="ru-RU"/>
        </w:rPr>
        <w:t>.</w:t>
      </w:r>
    </w:p>
    <w:p w:rsidR="004A2EF0" w:rsidRPr="00631763" w:rsidRDefault="004A2EF0" w:rsidP="00631763">
      <w:pPr>
        <w:spacing w:after="0" w:line="240" w:lineRule="auto"/>
        <w:ind w:firstLine="709"/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</w:pPr>
      <w:r w:rsidRPr="00631763"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  <w:t>Владеть:</w:t>
      </w:r>
    </w:p>
    <w:p w:rsidR="00F90518" w:rsidRDefault="004A2EF0" w:rsidP="00C1241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- </w:t>
      </w:r>
      <w:r w:rsidR="00F90518">
        <w:rPr>
          <w:rFonts w:ascii="Times New Roman" w:hAnsi="Times New Roman"/>
          <w:sz w:val="24"/>
          <w:szCs w:val="24"/>
          <w:lang w:eastAsia="ru-RU"/>
        </w:rPr>
        <w:t>навыками критического восприятия информации;</w:t>
      </w:r>
    </w:p>
    <w:p w:rsidR="00C21683" w:rsidRDefault="00C21683" w:rsidP="00902CB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- </w:t>
      </w:r>
      <w:r w:rsidR="00902CB0" w:rsidRPr="00902CB0">
        <w:rPr>
          <w:rFonts w:ascii="Times New Roman" w:hAnsi="Times New Roman"/>
          <w:sz w:val="24"/>
          <w:szCs w:val="24"/>
          <w:lang w:eastAsia="ru-RU"/>
        </w:rPr>
        <w:t>принципами построения измерительных приборов и систем с микропроцессорным</w:t>
      </w:r>
      <w:r w:rsidR="00902CB0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902CB0" w:rsidRPr="00902CB0">
        <w:rPr>
          <w:rFonts w:ascii="Times New Roman" w:hAnsi="Times New Roman"/>
          <w:sz w:val="24"/>
          <w:szCs w:val="24"/>
          <w:lang w:eastAsia="ru-RU"/>
        </w:rPr>
        <w:t>управлением;</w:t>
      </w:r>
    </w:p>
    <w:p w:rsidR="006F6172" w:rsidRDefault="006F6172" w:rsidP="00C1241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- информационными технологиями в области биотехнических систем;</w:t>
      </w:r>
    </w:p>
    <w:p w:rsidR="00902CB0" w:rsidRDefault="00902CB0" w:rsidP="00C1241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- навыками </w:t>
      </w:r>
      <w:r w:rsidRPr="00902CB0">
        <w:rPr>
          <w:rFonts w:ascii="Times New Roman" w:hAnsi="Times New Roman"/>
          <w:sz w:val="24"/>
          <w:szCs w:val="24"/>
          <w:lang w:eastAsia="ru-RU"/>
        </w:rPr>
        <w:t>поиска, обработки и анализа медико-технической информации</w:t>
      </w:r>
    </w:p>
    <w:p w:rsidR="00F90518" w:rsidRDefault="00F90518" w:rsidP="00C1241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8A5168" w:rsidRDefault="004A2EF0" w:rsidP="00C21683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4. </w:t>
      </w:r>
      <w:r w:rsidR="00C21683" w:rsidRPr="00431E3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Объем дисциплины (модуля) в зачетных е</w:t>
      </w:r>
      <w:r w:rsidR="00C21683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диницах с указанием количества </w:t>
      </w:r>
      <w:r w:rsidR="00C21683" w:rsidRPr="00431E3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часов, выделенных на контактную работу обучающихся с преподавателем (по видам учебных занятий) и на самостоятельную работу обучающихся</w:t>
      </w:r>
    </w:p>
    <w:p w:rsidR="00C21683" w:rsidRDefault="00C21683" w:rsidP="00C21683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Объем дисциплины (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общая трудоемкость) составляет </w:t>
      </w:r>
      <w:r w:rsidR="00F65076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зачетны</w:t>
      </w:r>
      <w:r w:rsidR="00F65076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е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единиц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ы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з.е</w:t>
      </w:r>
      <w:proofErr w:type="spellEnd"/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), в часах это </w:t>
      </w:r>
      <w:r w:rsidR="00F65076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144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академических час</w:t>
      </w:r>
      <w:r w:rsidR="00F65076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а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, в том числе контактная работа обучающихся с преподавателем </w:t>
      </w:r>
      <w:r w:rsidR="00F65076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60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часов, самостоятельная работа обучающихся </w:t>
      </w:r>
      <w:r w:rsidR="00F65076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48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часов.</w:t>
      </w:r>
    </w:p>
    <w:p w:rsidR="00FA57B0" w:rsidRPr="00F96B9A" w:rsidRDefault="002B7AC1" w:rsidP="00C21683">
      <w:pPr>
        <w:spacing w:after="0" w:line="240" w:lineRule="auto"/>
        <w:ind w:firstLine="709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F96B9A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Таблица 4 </w:t>
      </w:r>
      <w:r w:rsidR="00FA57B0" w:rsidRPr="00F96B9A">
        <w:rPr>
          <w:rFonts w:ascii="Times New Roman" w:eastAsia="Times New Roman" w:hAnsi="Times New Roman"/>
          <w:bCs/>
          <w:sz w:val="24"/>
          <w:szCs w:val="24"/>
          <w:lang w:eastAsia="ru-RU"/>
        </w:rPr>
        <w:t>- Структура дисциплины</w:t>
      </w:r>
    </w:p>
    <w:tbl>
      <w:tblPr>
        <w:tblW w:w="949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9"/>
        <w:gridCol w:w="6491"/>
        <w:gridCol w:w="1417"/>
      </w:tblGrid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Вид учебной работы</w:t>
            </w:r>
          </w:p>
        </w:tc>
        <w:tc>
          <w:tcPr>
            <w:tcW w:w="1417" w:type="dxa"/>
            <w:shd w:val="clear" w:color="auto" w:fill="auto"/>
          </w:tcPr>
          <w:p w:rsidR="0031498F" w:rsidRPr="008125F4" w:rsidRDefault="006F6172" w:rsidP="0031498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lang w:eastAsia="ru-RU"/>
              </w:rPr>
              <w:t>7</w:t>
            </w:r>
            <w:r w:rsidR="0031498F" w:rsidRPr="0031498F">
              <w:rPr>
                <w:rFonts w:ascii="Times New Roman" w:eastAsia="Times New Roman" w:hAnsi="Times New Roman"/>
                <w:lang w:eastAsia="ru-RU"/>
              </w:rPr>
              <w:t xml:space="preserve"> семестр</w:t>
            </w:r>
          </w:p>
        </w:tc>
      </w:tr>
      <w:tr w:rsidR="0031498F" w:rsidRPr="008125F4" w:rsidTr="00275191">
        <w:trPr>
          <w:trHeight w:val="285"/>
        </w:trPr>
        <w:tc>
          <w:tcPr>
            <w:tcW w:w="8080" w:type="dxa"/>
            <w:gridSpan w:val="2"/>
            <w:vMerge w:val="restart"/>
          </w:tcPr>
          <w:p w:rsidR="0031498F" w:rsidRPr="008125F4" w:rsidRDefault="0031498F" w:rsidP="00280E51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40" w:firstLine="28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Контактная работа обучающихся с преподавателем (по видам учебных занятий) (всего),</w:t>
            </w:r>
            <w:r w:rsidRPr="008125F4">
              <w:rPr>
                <w:rFonts w:ascii="Times New Roman" w:eastAsia="Times New Roman" w:hAnsi="Times New Roman"/>
                <w:lang w:eastAsia="ru-RU"/>
              </w:rPr>
              <w:t xml:space="preserve"> в том числе:</w:t>
            </w:r>
          </w:p>
        </w:tc>
        <w:tc>
          <w:tcPr>
            <w:tcW w:w="1417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Всего часов</w:t>
            </w:r>
          </w:p>
        </w:tc>
      </w:tr>
      <w:tr w:rsidR="0031498F" w:rsidRPr="008125F4" w:rsidTr="00275191">
        <w:trPr>
          <w:trHeight w:val="70"/>
        </w:trPr>
        <w:tc>
          <w:tcPr>
            <w:tcW w:w="8080" w:type="dxa"/>
            <w:gridSpan w:val="2"/>
            <w:vMerge/>
          </w:tcPr>
          <w:p w:rsidR="0031498F" w:rsidRPr="008125F4" w:rsidRDefault="0031498F" w:rsidP="00280E51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40" w:firstLine="284"/>
              <w:jc w:val="both"/>
              <w:rPr>
                <w:rFonts w:ascii="Times New Roman" w:eastAsia="Times New Roman" w:hAnsi="Times New Roman"/>
                <w:b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31498F" w:rsidRPr="008125F4" w:rsidRDefault="0093730B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val="en-US" w:eastAsia="ru-RU"/>
              </w:rPr>
              <w:t>4</w:t>
            </w:r>
            <w:r w:rsidR="00F65076">
              <w:rPr>
                <w:rFonts w:ascii="Times New Roman" w:eastAsia="Times New Roman" w:hAnsi="Times New Roman"/>
                <w:b/>
                <w:lang w:eastAsia="ru-RU"/>
              </w:rPr>
              <w:t>0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spacing w:after="0" w:line="240" w:lineRule="auto"/>
              <w:ind w:firstLine="32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1.1. Аудиторные занятия (всего)</w:t>
            </w:r>
          </w:p>
        </w:tc>
        <w:tc>
          <w:tcPr>
            <w:tcW w:w="1417" w:type="dxa"/>
            <w:vAlign w:val="center"/>
          </w:tcPr>
          <w:p w:rsidR="0031498F" w:rsidRPr="008125F4" w:rsidRDefault="0093730B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val="en-US" w:eastAsia="ru-RU"/>
              </w:rPr>
              <w:t>3</w:t>
            </w:r>
            <w:r w:rsidR="00F65076">
              <w:rPr>
                <w:rFonts w:ascii="Times New Roman" w:eastAsia="Times New Roman" w:hAnsi="Times New Roman"/>
                <w:b/>
                <w:lang w:eastAsia="ru-RU"/>
              </w:rPr>
              <w:t>4</w:t>
            </w:r>
          </w:p>
        </w:tc>
      </w:tr>
      <w:tr w:rsidR="0031498F" w:rsidRPr="008125F4" w:rsidTr="00275191">
        <w:tc>
          <w:tcPr>
            <w:tcW w:w="1589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в том числе:</w:t>
            </w:r>
          </w:p>
        </w:tc>
        <w:tc>
          <w:tcPr>
            <w:tcW w:w="6491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Лекции (Л)</w:t>
            </w:r>
          </w:p>
        </w:tc>
        <w:tc>
          <w:tcPr>
            <w:tcW w:w="1417" w:type="dxa"/>
            <w:vAlign w:val="center"/>
          </w:tcPr>
          <w:p w:rsidR="0031498F" w:rsidRPr="00433FEB" w:rsidRDefault="00433FEB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val="en-US" w:eastAsia="ru-RU"/>
              </w:rPr>
            </w:pPr>
            <w:r>
              <w:rPr>
                <w:rFonts w:ascii="Times New Roman" w:eastAsia="Times New Roman" w:hAnsi="Times New Roman"/>
                <w:bCs/>
                <w:lang w:val="en-US" w:eastAsia="ru-RU"/>
              </w:rPr>
              <w:t>17</w:t>
            </w:r>
          </w:p>
        </w:tc>
      </w:tr>
      <w:tr w:rsidR="0031498F" w:rsidRPr="008125F4" w:rsidTr="00275191">
        <w:tc>
          <w:tcPr>
            <w:tcW w:w="1589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491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Лабораторные работы (ЛР)</w:t>
            </w:r>
          </w:p>
        </w:tc>
        <w:tc>
          <w:tcPr>
            <w:tcW w:w="1417" w:type="dxa"/>
            <w:vAlign w:val="center"/>
          </w:tcPr>
          <w:p w:rsidR="0031498F" w:rsidRPr="008125F4" w:rsidRDefault="0031498F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</w:tr>
      <w:tr w:rsidR="0031498F" w:rsidRPr="008125F4" w:rsidTr="00275191">
        <w:tc>
          <w:tcPr>
            <w:tcW w:w="1589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491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Практические занятия (ПЗ)</w:t>
            </w:r>
          </w:p>
        </w:tc>
        <w:tc>
          <w:tcPr>
            <w:tcW w:w="1417" w:type="dxa"/>
            <w:vAlign w:val="center"/>
          </w:tcPr>
          <w:p w:rsidR="0031498F" w:rsidRPr="00433FEB" w:rsidRDefault="00433FEB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val="en-US" w:eastAsia="ru-RU"/>
              </w:rPr>
            </w:pPr>
            <w:r>
              <w:rPr>
                <w:rFonts w:ascii="Times New Roman" w:eastAsia="Times New Roman" w:hAnsi="Times New Roman"/>
                <w:bCs/>
                <w:lang w:val="en-US" w:eastAsia="ru-RU"/>
              </w:rPr>
              <w:t>17</w:t>
            </w:r>
          </w:p>
        </w:tc>
      </w:tr>
      <w:tr w:rsidR="0031498F" w:rsidRPr="008125F4" w:rsidTr="00275191">
        <w:tc>
          <w:tcPr>
            <w:tcW w:w="1589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491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Практикумы</w:t>
            </w:r>
          </w:p>
        </w:tc>
        <w:tc>
          <w:tcPr>
            <w:tcW w:w="1417" w:type="dxa"/>
            <w:vAlign w:val="center"/>
          </w:tcPr>
          <w:p w:rsidR="0031498F" w:rsidRPr="008125F4" w:rsidRDefault="0031498F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280E51">
            <w:pPr>
              <w:pStyle w:val="a3"/>
              <w:numPr>
                <w:ilvl w:val="1"/>
                <w:numId w:val="3"/>
              </w:numPr>
              <w:spacing w:after="0" w:line="240" w:lineRule="auto"/>
              <w:ind w:left="40" w:firstLine="28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Внеаудиторные занятия (всего)</w:t>
            </w:r>
          </w:p>
        </w:tc>
        <w:tc>
          <w:tcPr>
            <w:tcW w:w="1417" w:type="dxa"/>
            <w:vAlign w:val="center"/>
          </w:tcPr>
          <w:p w:rsidR="0031498F" w:rsidRPr="008125F4" w:rsidRDefault="0031498F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6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групповые консультации по дисциплине</w:t>
            </w:r>
          </w:p>
        </w:tc>
        <w:tc>
          <w:tcPr>
            <w:tcW w:w="1417" w:type="dxa"/>
            <w:vAlign w:val="center"/>
          </w:tcPr>
          <w:p w:rsidR="0031498F" w:rsidRPr="008125F4" w:rsidRDefault="0031498F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Cs/>
                <w:lang w:eastAsia="ru-RU"/>
              </w:rPr>
              <w:t>4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групповые консультации по промежуточной аттестации (экзамен)</w:t>
            </w:r>
          </w:p>
        </w:tc>
        <w:tc>
          <w:tcPr>
            <w:tcW w:w="1417" w:type="dxa"/>
            <w:vAlign w:val="center"/>
          </w:tcPr>
          <w:p w:rsidR="0031498F" w:rsidRPr="008125F4" w:rsidRDefault="0031498F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Cs/>
                <w:lang w:eastAsia="ru-RU"/>
              </w:rPr>
              <w:t>2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индивидуальная работа преподавателя с</w:t>
            </w:r>
            <w:r w:rsidRPr="00322CBB">
              <w:rPr>
                <w:rFonts w:ascii="Times New Roman" w:eastAsia="Times New Roman" w:hAnsi="Times New Roman"/>
                <w:color w:val="000000" w:themeColor="text1"/>
                <w:szCs w:val="28"/>
              </w:rPr>
              <w:t xml:space="preserve"> обучающимися</w:t>
            </w:r>
            <w:r w:rsidRPr="008125F4">
              <w:rPr>
                <w:rFonts w:ascii="Times New Roman" w:eastAsia="Times New Roman" w:hAnsi="Times New Roman"/>
                <w:lang w:eastAsia="ru-RU"/>
              </w:rPr>
              <w:t>:</w:t>
            </w:r>
          </w:p>
          <w:p w:rsidR="0031498F" w:rsidRPr="008125F4" w:rsidRDefault="0031498F" w:rsidP="00535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- по проектированию: проект (работа)</w:t>
            </w:r>
          </w:p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- по выполнению работ РГР, реферат, КР</w:t>
            </w:r>
          </w:p>
        </w:tc>
        <w:tc>
          <w:tcPr>
            <w:tcW w:w="1417" w:type="dxa"/>
            <w:vAlign w:val="center"/>
          </w:tcPr>
          <w:p w:rsidR="0031498F" w:rsidRPr="008125F4" w:rsidRDefault="0031498F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0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280E51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32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 xml:space="preserve">Самостоятельная работа студента </w:t>
            </w:r>
            <w:r w:rsidRPr="008125F4">
              <w:rPr>
                <w:rFonts w:ascii="Times New Roman" w:eastAsia="Times New Roman" w:hAnsi="Times New Roman"/>
                <w:lang w:eastAsia="ru-RU"/>
              </w:rPr>
              <w:t>(СРС)</w:t>
            </w: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 xml:space="preserve"> (всего)</w:t>
            </w:r>
          </w:p>
        </w:tc>
        <w:tc>
          <w:tcPr>
            <w:tcW w:w="1417" w:type="dxa"/>
          </w:tcPr>
          <w:p w:rsidR="0031498F" w:rsidRPr="00433FEB" w:rsidRDefault="00433FEB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lang w:val="en-US" w:eastAsia="ru-RU"/>
              </w:rPr>
              <w:t>34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Вид промежуточной аттестации (зачет/экзамен)</w:t>
            </w:r>
          </w:p>
        </w:tc>
        <w:tc>
          <w:tcPr>
            <w:tcW w:w="1417" w:type="dxa"/>
          </w:tcPr>
          <w:p w:rsidR="0031498F" w:rsidRPr="00A56707" w:rsidRDefault="00F96B9A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экзамен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Общая трудоемкость, ч.</w:t>
            </w:r>
            <w:r w:rsidR="00275191">
              <w:rPr>
                <w:rFonts w:ascii="Times New Roman" w:eastAsia="Times New Roman" w:hAnsi="Times New Roman"/>
                <w:b/>
                <w:lang w:eastAsia="ru-RU"/>
              </w:rPr>
              <w:t>/</w:t>
            </w:r>
            <w:r w:rsidRPr="008125F4">
              <w:t xml:space="preserve"> </w:t>
            </w: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зачетные единицы</w:t>
            </w:r>
          </w:p>
        </w:tc>
        <w:tc>
          <w:tcPr>
            <w:tcW w:w="1417" w:type="dxa"/>
          </w:tcPr>
          <w:p w:rsidR="0031498F" w:rsidRPr="008125F4" w:rsidRDefault="0093730B" w:rsidP="00F6507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 w:eastAsia="ru-RU"/>
              </w:rPr>
              <w:t>72</w:t>
            </w:r>
            <w:r w:rsidR="0031498F" w:rsidRPr="008125F4">
              <w:rPr>
                <w:rFonts w:ascii="Times New Roman" w:eastAsia="Times New Roman" w:hAnsi="Times New Roman"/>
                <w:b/>
                <w:bCs/>
                <w:lang w:eastAsia="ru-RU"/>
              </w:rPr>
              <w:t>/</w:t>
            </w:r>
            <w:r w:rsidR="00F65076">
              <w:rPr>
                <w:rFonts w:ascii="Times New Roman" w:eastAsia="Times New Roman" w:hAnsi="Times New Roman"/>
                <w:b/>
                <w:bCs/>
                <w:lang w:eastAsia="ru-RU"/>
              </w:rPr>
              <w:t>4</w:t>
            </w:r>
          </w:p>
        </w:tc>
      </w:tr>
    </w:tbl>
    <w:p w:rsidR="004C6E2F" w:rsidRDefault="00F96B9A" w:rsidP="00280E51">
      <w:pPr>
        <w:pStyle w:val="Style91"/>
        <w:widowControl/>
        <w:numPr>
          <w:ilvl w:val="0"/>
          <w:numId w:val="4"/>
        </w:numPr>
        <w:tabs>
          <w:tab w:val="left" w:pos="567"/>
        </w:tabs>
        <w:ind w:left="0" w:firstLine="0"/>
        <w:rPr>
          <w:rStyle w:val="FontStyle135"/>
          <w:b/>
          <w:i w:val="0"/>
          <w:sz w:val="24"/>
          <w:szCs w:val="24"/>
        </w:rPr>
      </w:pPr>
      <w:r>
        <w:rPr>
          <w:rStyle w:val="FontStyle135"/>
          <w:b/>
          <w:i w:val="0"/>
          <w:sz w:val="24"/>
          <w:szCs w:val="24"/>
        </w:rPr>
        <w:lastRenderedPageBreak/>
        <w:t>Содержание дисциплины</w:t>
      </w:r>
      <w:r w:rsidRPr="004C6E2F">
        <w:rPr>
          <w:rStyle w:val="FontStyle135"/>
          <w:b/>
          <w:i w:val="0"/>
          <w:sz w:val="24"/>
          <w:szCs w:val="24"/>
        </w:rPr>
        <w:t>, структурированное по темам (разделам) с указанием отведенного на них количества академических или астрономических часов и видов учебных занятий</w:t>
      </w:r>
    </w:p>
    <w:p w:rsidR="004C6E2F" w:rsidRDefault="00F96B9A" w:rsidP="007A5948">
      <w:pPr>
        <w:pStyle w:val="Style91"/>
        <w:widowControl/>
        <w:rPr>
          <w:rStyle w:val="FontStyle135"/>
          <w:i w:val="0"/>
          <w:sz w:val="24"/>
          <w:szCs w:val="24"/>
        </w:rPr>
      </w:pPr>
      <w:r w:rsidRPr="00A33FF0">
        <w:rPr>
          <w:color w:val="000000" w:themeColor="text1"/>
          <w:spacing w:val="-4"/>
        </w:rPr>
        <w:t>5.1. Разд</w:t>
      </w:r>
      <w:r w:rsidR="00DB2943">
        <w:rPr>
          <w:color w:val="000000" w:themeColor="text1"/>
          <w:spacing w:val="-4"/>
        </w:rPr>
        <w:t>елы дисциплины</w:t>
      </w:r>
      <w:r w:rsidRPr="00A33FF0">
        <w:rPr>
          <w:color w:val="000000" w:themeColor="text1"/>
          <w:spacing w:val="-4"/>
        </w:rPr>
        <w:t xml:space="preserve"> и виды занятий</w:t>
      </w:r>
    </w:p>
    <w:p w:rsidR="005E38EB" w:rsidRPr="00F96B9A" w:rsidRDefault="005E38EB" w:rsidP="00881062">
      <w:pPr>
        <w:spacing w:after="0" w:line="240" w:lineRule="auto"/>
        <w:rPr>
          <w:rFonts w:ascii="Times New Roman" w:eastAsia="Times New Roman" w:hAnsi="Times New Roman"/>
          <w:spacing w:val="-4"/>
          <w:sz w:val="24"/>
          <w:szCs w:val="24"/>
          <w:lang w:eastAsia="ru-RU"/>
        </w:rPr>
      </w:pPr>
      <w:r w:rsidRPr="00F96B9A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Таблица 5.1 - Распределение учебной нагрузки по разделам дисциплины</w:t>
      </w:r>
    </w:p>
    <w:tbl>
      <w:tblPr>
        <w:tblW w:w="97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3386"/>
        <w:gridCol w:w="709"/>
        <w:gridCol w:w="756"/>
        <w:gridCol w:w="803"/>
        <w:gridCol w:w="708"/>
        <w:gridCol w:w="945"/>
        <w:gridCol w:w="804"/>
        <w:gridCol w:w="886"/>
      </w:tblGrid>
      <w:tr w:rsidR="00382B4B" w:rsidRPr="00F96B9A" w:rsidTr="00F43468">
        <w:trPr>
          <w:cantSplit/>
          <w:trHeight w:val="510"/>
          <w:jc w:val="center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82B4B" w:rsidRPr="00F96B9A" w:rsidRDefault="00382B4B" w:rsidP="005E38EB">
            <w:pPr>
              <w:overflowPunct w:val="0"/>
              <w:spacing w:after="0" w:line="240" w:lineRule="auto"/>
              <w:ind w:left="113" w:right="113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Номер раздела</w:t>
            </w:r>
          </w:p>
        </w:tc>
        <w:tc>
          <w:tcPr>
            <w:tcW w:w="33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Наименование</w:t>
            </w:r>
          </w:p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раздела дисциплины</w:t>
            </w:r>
          </w:p>
        </w:tc>
        <w:tc>
          <w:tcPr>
            <w:tcW w:w="56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DB2943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Виды занятий и их трудоемкость, часы</w:t>
            </w:r>
          </w:p>
        </w:tc>
      </w:tr>
      <w:tr w:rsidR="00382B4B" w:rsidRPr="00F96B9A" w:rsidTr="00F43468">
        <w:trPr>
          <w:cantSplit/>
          <w:trHeight w:val="1837"/>
          <w:jc w:val="center"/>
        </w:trPr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B4B" w:rsidRPr="00F96B9A" w:rsidRDefault="00382B4B" w:rsidP="005E38E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3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B4B" w:rsidRPr="00F96B9A" w:rsidRDefault="00382B4B" w:rsidP="005E38E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 xml:space="preserve">Всего часов </w:t>
            </w:r>
          </w:p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(без экзамена)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Лекции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 xml:space="preserve">Практические </w:t>
            </w:r>
          </w:p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занятия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 xml:space="preserve">Лабораторные </w:t>
            </w: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br/>
              <w:t>работы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82B4B" w:rsidRPr="00F96B9A" w:rsidRDefault="00382B4B" w:rsidP="00382B4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F96B9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Внеаудиторная</w:t>
            </w:r>
          </w:p>
          <w:p w:rsidR="00382B4B" w:rsidRPr="00F96B9A" w:rsidRDefault="00382B4B" w:rsidP="00382B4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контактная работа</w:t>
            </w: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82B4B" w:rsidRPr="00F96B9A" w:rsidRDefault="00382B4B" w:rsidP="00261BE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СРС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82B4B" w:rsidRPr="00F96B9A" w:rsidRDefault="00382B4B" w:rsidP="00382B4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 xml:space="preserve">Формируемые компетенции </w:t>
            </w:r>
          </w:p>
        </w:tc>
      </w:tr>
      <w:tr w:rsidR="00382B4B" w:rsidRPr="00F96B9A" w:rsidTr="00F43468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1F2C18" w:rsidRDefault="001F2C18" w:rsidP="00382B4B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1F2C18">
              <w:rPr>
                <w:rFonts w:ascii="Times New Roman" w:eastAsia="Times New Roman" w:hAnsi="Times New Roman"/>
                <w:bCs/>
                <w:sz w:val="20"/>
                <w:szCs w:val="20"/>
              </w:rPr>
              <w:t>Введение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462D36" w:rsidP="001D5827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62D36"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4C2EB9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432F03" w:rsidRDefault="00382B4B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B4B" w:rsidRPr="00F96B9A" w:rsidRDefault="00382B4B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B4B" w:rsidRPr="00F96B9A" w:rsidRDefault="00382B4B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F43468" w:rsidP="00462D36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F43468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ОПК-7</w:t>
            </w:r>
          </w:p>
        </w:tc>
      </w:tr>
      <w:tr w:rsidR="001F2C18" w:rsidRPr="00F96B9A" w:rsidTr="00F43468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C18" w:rsidRPr="00F96B9A" w:rsidRDefault="001F2C18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C18" w:rsidRPr="00A21436" w:rsidRDefault="001F2C18" w:rsidP="00382B4B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</w:pPr>
            <w:r w:rsidRPr="00A21436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Характеристика биологических систем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C18" w:rsidRPr="00EB2645" w:rsidRDefault="00EB2645" w:rsidP="001D5827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C18" w:rsidRPr="007B70A5" w:rsidRDefault="007B70A5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C18" w:rsidRPr="007B70A5" w:rsidRDefault="007B70A5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C18" w:rsidRPr="00F96B9A" w:rsidRDefault="001F2C18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C18" w:rsidRPr="00432F03" w:rsidRDefault="00432F03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C18" w:rsidRPr="00C24AA8" w:rsidRDefault="00C24AA8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C18" w:rsidRPr="00F43468" w:rsidRDefault="00432F03" w:rsidP="00462D36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F43468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ОПК-7</w:t>
            </w:r>
          </w:p>
        </w:tc>
      </w:tr>
      <w:tr w:rsidR="00382B4B" w:rsidRPr="00F96B9A" w:rsidTr="00F43468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1F2C18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1F2C18" w:rsidP="005E38EB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Методы диагностических исследований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5748A6" w:rsidRDefault="007B70A5" w:rsidP="001D5827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23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7B70A5" w:rsidRDefault="007B70A5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5748A6" w:rsidRDefault="007B70A5" w:rsidP="00362EF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B4B" w:rsidRPr="00A902BC" w:rsidRDefault="00A902BC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B4B" w:rsidRPr="00C24AA8" w:rsidRDefault="00C24AA8" w:rsidP="009808F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9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468" w:rsidRPr="00F43468" w:rsidRDefault="00F43468" w:rsidP="00F4346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F43468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ОПК-7,</w:t>
            </w:r>
          </w:p>
          <w:p w:rsidR="00382B4B" w:rsidRPr="00F96B9A" w:rsidRDefault="00F43468" w:rsidP="00F4346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F43468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ПК-1</w:t>
            </w:r>
          </w:p>
        </w:tc>
      </w:tr>
      <w:tr w:rsidR="00382B4B" w:rsidRPr="00F96B9A" w:rsidTr="00F43468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1F2C18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4E6553" w:rsidP="00EB0414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Методы лечебных воздействий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7B70A5" w:rsidRDefault="007B70A5" w:rsidP="001D5827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23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7B70A5" w:rsidRDefault="007B70A5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7B70A5" w:rsidRDefault="007B70A5" w:rsidP="004C2EB9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B4B" w:rsidRPr="00F96B9A" w:rsidRDefault="00A56707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B4B" w:rsidRPr="00C24AA8" w:rsidRDefault="00C24AA8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9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Default="00462D36" w:rsidP="00462D36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ОПК-7</w:t>
            </w:r>
            <w:r w:rsidR="00432F03"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,</w:t>
            </w:r>
          </w:p>
          <w:p w:rsidR="00432F03" w:rsidRPr="00432F03" w:rsidRDefault="00432F03" w:rsidP="00462D36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 w:rsidRPr="00F43468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ПК-1</w:t>
            </w:r>
          </w:p>
        </w:tc>
      </w:tr>
      <w:tr w:rsidR="001F2C18" w:rsidRPr="00F96B9A" w:rsidTr="00F43468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C18" w:rsidRPr="00F96B9A" w:rsidRDefault="004E6553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C18" w:rsidRPr="004E6553" w:rsidRDefault="004E6553" w:rsidP="00EB0414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Обзор современных экспериментальных исследований в медицине и биологии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C18" w:rsidRPr="007B70A5" w:rsidRDefault="007B70A5" w:rsidP="001D5827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C18" w:rsidRPr="007B70A5" w:rsidRDefault="007B70A5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C18" w:rsidRPr="007B70A5" w:rsidRDefault="007B70A5" w:rsidP="004C2EB9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C18" w:rsidRPr="00F96B9A" w:rsidRDefault="001F2C18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C18" w:rsidRPr="00F96B9A" w:rsidRDefault="001F2C18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C18" w:rsidRPr="00C24AA8" w:rsidRDefault="00C24AA8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C18" w:rsidRDefault="00432F03" w:rsidP="00462D36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ОПК-7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,</w:t>
            </w:r>
          </w:p>
          <w:p w:rsidR="00432F03" w:rsidRPr="00432F03" w:rsidRDefault="00432F03" w:rsidP="00462D36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 w:rsidRPr="00F43468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ПК-1</w:t>
            </w:r>
          </w:p>
        </w:tc>
      </w:tr>
      <w:tr w:rsidR="00F43468" w:rsidRPr="00F96B9A" w:rsidTr="00F43468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468" w:rsidRPr="00F96B9A" w:rsidRDefault="00F43468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468" w:rsidRPr="00F43468" w:rsidRDefault="00F43468" w:rsidP="00EB0414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Г</w:t>
            </w:r>
            <w:r w:rsidRPr="00F43468">
              <w:rPr>
                <w:rFonts w:ascii="Times New Roman" w:eastAsia="Times New Roman" w:hAnsi="Times New Roman"/>
                <w:bCs/>
                <w:sz w:val="20"/>
                <w:szCs w:val="20"/>
              </w:rPr>
              <w:t>рупповые консультации по промежуточной аттестации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468" w:rsidRPr="005748A6" w:rsidRDefault="005748A6" w:rsidP="001D5827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468" w:rsidRDefault="00F43468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468" w:rsidRPr="00F96B9A" w:rsidRDefault="00F43468" w:rsidP="004C2EB9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468" w:rsidRPr="00F96B9A" w:rsidRDefault="00F43468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468" w:rsidRPr="00A902BC" w:rsidRDefault="00A902BC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468" w:rsidRPr="007B70A5" w:rsidRDefault="00F43468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468" w:rsidRPr="00F96B9A" w:rsidRDefault="00F43468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</w:tr>
      <w:tr w:rsidR="00382B4B" w:rsidRPr="00F96B9A" w:rsidTr="00F43468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382B4B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bCs/>
                <w:sz w:val="20"/>
                <w:szCs w:val="20"/>
              </w:rPr>
              <w:t>Подготовка к промежуточной аттестации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1D5827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62D36">
              <w:rPr>
                <w:rFonts w:ascii="Times New Roman" w:eastAsia="Times New Roman" w:hAnsi="Times New Roman"/>
                <w:bCs/>
                <w:sz w:val="20"/>
                <w:szCs w:val="20"/>
              </w:rPr>
              <w:t>8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B4B" w:rsidRPr="00F96B9A" w:rsidRDefault="00382B4B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B4B" w:rsidRPr="00F96B9A" w:rsidRDefault="00462D36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8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</w:tr>
      <w:tr w:rsidR="00382B4B" w:rsidRPr="00F96B9A" w:rsidTr="00F43468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382B4B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ИТОГО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A902BC" w:rsidRDefault="00A902BC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/>
              </w:rPr>
              <w:t>72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A902BC" w:rsidRDefault="00B63FB1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F96B9A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1</w:t>
            </w:r>
            <w:r w:rsidR="00A902B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A902BC" w:rsidRDefault="00A902BC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/>
              </w:rPr>
              <w:t>17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B4B" w:rsidRPr="00A902BC" w:rsidRDefault="00A902BC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B4B" w:rsidRPr="00A902BC" w:rsidRDefault="00A902BC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/>
              </w:rPr>
              <w:t>34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</w:p>
        </w:tc>
      </w:tr>
    </w:tbl>
    <w:p w:rsidR="006441AA" w:rsidRDefault="006441AA" w:rsidP="00A35C64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5E38EB" w:rsidRPr="00107B42" w:rsidRDefault="009B1C05" w:rsidP="00A35C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07B42">
        <w:rPr>
          <w:rFonts w:ascii="Times New Roman" w:eastAsia="Times New Roman" w:hAnsi="Times New Roman"/>
          <w:sz w:val="24"/>
          <w:szCs w:val="24"/>
          <w:lang w:eastAsia="ru-RU"/>
        </w:rPr>
        <w:t xml:space="preserve">Таблица 5.2 </w:t>
      </w:r>
      <w:r w:rsidR="004E6553">
        <w:rPr>
          <w:rFonts w:ascii="Times New Roman" w:eastAsia="Times New Roman" w:hAnsi="Times New Roman"/>
          <w:sz w:val="24"/>
          <w:szCs w:val="24"/>
          <w:lang w:eastAsia="ru-RU"/>
        </w:rPr>
        <w:t>–</w:t>
      </w:r>
      <w:r w:rsidRPr="00107B4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35C64" w:rsidRPr="00107B42">
        <w:rPr>
          <w:rFonts w:ascii="Times New Roman" w:eastAsia="Times New Roman" w:hAnsi="Times New Roman"/>
          <w:sz w:val="24"/>
          <w:szCs w:val="24"/>
          <w:lang w:eastAsia="ru-RU"/>
        </w:rPr>
        <w:t>Содержание разделов дисциплины (по лекциям)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127"/>
        <w:gridCol w:w="992"/>
        <w:gridCol w:w="4961"/>
        <w:gridCol w:w="992"/>
      </w:tblGrid>
      <w:tr w:rsidR="00A07656" w:rsidRPr="00535615" w:rsidTr="004937CA">
        <w:trPr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</w:t>
            </w:r>
          </w:p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раз-ла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Наименование разделов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Код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компе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тенции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882FCE" w:rsidRDefault="00A07656" w:rsidP="00133C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82FC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Содержание темы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Трудоемкость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(час.)</w:t>
            </w:r>
          </w:p>
        </w:tc>
      </w:tr>
      <w:tr w:rsidR="00615A11" w:rsidRPr="00535615" w:rsidTr="004937CA">
        <w:trPr>
          <w:trHeight w:val="33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5A11" w:rsidRPr="00615A11" w:rsidRDefault="00615A11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5A11" w:rsidRPr="00A21436" w:rsidRDefault="00615A11" w:rsidP="00EB04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napToGrid w:val="0"/>
                <w:sz w:val="20"/>
                <w:szCs w:val="28"/>
                <w:lang w:eastAsia="ar-SA"/>
              </w:rPr>
              <w:t>Введение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5A11" w:rsidRPr="004937CA" w:rsidRDefault="00615A11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A11" w:rsidRPr="00054BF1" w:rsidRDefault="00615A11" w:rsidP="004F5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</w:rPr>
            </w:pPr>
            <w:r w:rsidRPr="00054BF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1.1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-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Введение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A11" w:rsidRDefault="00C71930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</w:tr>
      <w:tr w:rsidR="00054BF1" w:rsidRPr="00535615" w:rsidTr="004937CA">
        <w:trPr>
          <w:trHeight w:val="330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4BF1" w:rsidRPr="00054BF1" w:rsidRDefault="00054BF1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2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4BF1" w:rsidRPr="00A35C64" w:rsidRDefault="00054BF1" w:rsidP="00EB04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A21436">
              <w:rPr>
                <w:rFonts w:ascii="Times New Roman" w:eastAsia="Times New Roman" w:hAnsi="Times New Roman"/>
                <w:snapToGrid w:val="0"/>
                <w:sz w:val="20"/>
                <w:szCs w:val="28"/>
                <w:lang w:eastAsia="ar-SA"/>
              </w:rPr>
              <w:t>Характеристика биологических систем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4BF1" w:rsidRPr="004937CA" w:rsidRDefault="00054BF1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  <w:r w:rsidRPr="004937CA">
              <w:rPr>
                <w:rFonts w:ascii="Times New Roman" w:eastAsia="Times New Roman" w:hAnsi="Times New Roman"/>
                <w:sz w:val="20"/>
                <w:lang w:eastAsia="ru-RU"/>
              </w:rPr>
              <w:t>ОПК-7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1" w:rsidRPr="00054BF1" w:rsidRDefault="00054BF1" w:rsidP="004F5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4BF1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</w:rPr>
              <w:t>Тема 2.1</w:t>
            </w:r>
            <w:r w:rsidRPr="00054BF1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- </w:t>
            </w:r>
            <w:r w:rsidRPr="00054BF1">
              <w:rPr>
                <w:rFonts w:ascii="Times New Roman" w:hAnsi="Times New Roman"/>
                <w:sz w:val="20"/>
                <w:szCs w:val="20"/>
              </w:rPr>
              <w:t>Характеристики биологических систем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F1" w:rsidRPr="00A35C64" w:rsidRDefault="00054BF1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</w:tr>
      <w:tr w:rsidR="00054BF1" w:rsidRPr="00535615" w:rsidTr="00EC0C04">
        <w:trPr>
          <w:trHeight w:val="33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4BF1" w:rsidRDefault="00054BF1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4BF1" w:rsidRPr="00A21436" w:rsidRDefault="00054BF1" w:rsidP="00EB04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8"/>
                <w:lang w:eastAsia="ar-S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4BF1" w:rsidRPr="004937CA" w:rsidRDefault="00054BF1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1" w:rsidRPr="00054BF1" w:rsidRDefault="00054BF1" w:rsidP="004F5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</w:rPr>
            </w:pPr>
            <w:r w:rsidRPr="00054BF1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</w:rPr>
              <w:t xml:space="preserve">Тема 2.2 - </w:t>
            </w:r>
            <w:r w:rsidRPr="00054BF1">
              <w:rPr>
                <w:rFonts w:ascii="Times New Roman" w:hAnsi="Times New Roman"/>
                <w:sz w:val="20"/>
                <w:szCs w:val="20"/>
              </w:rPr>
              <w:t>Системы методов диагностических исследований и лечебных воздействий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F1" w:rsidRPr="00054BF1" w:rsidRDefault="00054BF1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1</w:t>
            </w:r>
          </w:p>
        </w:tc>
      </w:tr>
      <w:tr w:rsidR="004937CA" w:rsidRPr="00535615" w:rsidTr="004937CA">
        <w:trPr>
          <w:trHeight w:val="281"/>
        </w:trPr>
        <w:tc>
          <w:tcPr>
            <w:tcW w:w="6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4BF1" w:rsidRPr="00054BF1" w:rsidRDefault="00054BF1" w:rsidP="00054B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3</w:t>
            </w:r>
          </w:p>
        </w:tc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Pr="001A762D" w:rsidRDefault="00A70653" w:rsidP="00A21436">
            <w:pPr>
              <w:widowControl w:val="0"/>
              <w:autoSpaceDE w:val="0"/>
              <w:ind w:right="-26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М</w:t>
            </w:r>
            <w:r w:rsidR="004937CA" w:rsidRPr="00A21436">
              <w:rPr>
                <w:rFonts w:ascii="Times New Roman" w:hAnsi="Times New Roman"/>
                <w:iCs/>
                <w:sz w:val="20"/>
                <w:szCs w:val="20"/>
              </w:rPr>
              <w:t>етод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ы </w:t>
            </w:r>
            <w:r w:rsidR="004937CA" w:rsidRPr="00A21436">
              <w:rPr>
                <w:rFonts w:ascii="Times New Roman" w:hAnsi="Times New Roman"/>
                <w:iCs/>
                <w:sz w:val="20"/>
                <w:szCs w:val="20"/>
              </w:rPr>
              <w:t>диагностических исследований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  <w:r w:rsidRPr="004937CA">
              <w:rPr>
                <w:rFonts w:ascii="Times New Roman" w:eastAsia="Times New Roman" w:hAnsi="Times New Roman"/>
                <w:sz w:val="20"/>
                <w:lang w:eastAsia="ru-RU"/>
              </w:rPr>
              <w:t>ОПК-7</w:t>
            </w:r>
            <w:r>
              <w:rPr>
                <w:rFonts w:ascii="Times New Roman" w:eastAsia="Times New Roman" w:hAnsi="Times New Roman"/>
                <w:sz w:val="20"/>
                <w:lang w:eastAsia="ru-RU"/>
              </w:rPr>
              <w:t>,</w:t>
            </w:r>
          </w:p>
          <w:p w:rsidR="004937CA" w:rsidRP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lang w:eastAsia="ru-RU"/>
              </w:rPr>
              <w:t>ПК-1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7CA" w:rsidRPr="00054BF1" w:rsidRDefault="00054BF1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54BF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3.1</w:t>
            </w:r>
            <w:r w:rsidRPr="00054BF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- Биофизические и биохимические механизмы действия диагностических методов и основные группы методов диагностики, ориентированных на изучение различных проявлений жизнедеятельности организма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CA" w:rsidRPr="00502E64" w:rsidRDefault="00502E64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1</w:t>
            </w:r>
          </w:p>
        </w:tc>
      </w:tr>
      <w:tr w:rsidR="004937CA" w:rsidRPr="00535615" w:rsidTr="004937CA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Pr="00A35C64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P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7CA" w:rsidRPr="00054BF1" w:rsidRDefault="00054BF1" w:rsidP="004937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54BF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3.2</w:t>
            </w:r>
            <w:r w:rsidRPr="00054BF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- Методы физиологических исследований - исследование механических проявлений, электрических свойств органов и тканей, биоэлектрических потенциалов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CA" w:rsidRPr="00054BF1" w:rsidRDefault="00054BF1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1</w:t>
            </w:r>
          </w:p>
        </w:tc>
      </w:tr>
      <w:tr w:rsidR="004937CA" w:rsidRPr="00535615" w:rsidTr="004937CA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Pr="00A35C64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P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7CA" w:rsidRPr="00054BF1" w:rsidRDefault="00054BF1" w:rsidP="004937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54BF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3.3</w:t>
            </w:r>
            <w:r w:rsidRPr="00054BF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-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  <w:r w:rsidRPr="00054BF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етоды регистрации магнитных полей, излучаемых биообъектом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CA" w:rsidRPr="00054BF1" w:rsidRDefault="00054BF1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1</w:t>
            </w:r>
          </w:p>
        </w:tc>
      </w:tr>
      <w:tr w:rsidR="004937CA" w:rsidRPr="00535615" w:rsidTr="004937CA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Pr="00A35C64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P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7CA" w:rsidRPr="00054BF1" w:rsidRDefault="00054BF1" w:rsidP="004937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54BF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3.4 -</w:t>
            </w:r>
            <w:r w:rsidRPr="00054BF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акустические методы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CA" w:rsidRPr="00054BF1" w:rsidRDefault="00054BF1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1</w:t>
            </w:r>
          </w:p>
        </w:tc>
      </w:tr>
      <w:tr w:rsidR="004937CA" w:rsidRPr="00535615" w:rsidTr="004937CA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Pr="00A35C64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P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7CA" w:rsidRPr="00054BF1" w:rsidRDefault="00054BF1" w:rsidP="004937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54BF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3.5</w:t>
            </w:r>
            <w:r w:rsidRPr="00054BF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- методы исследования процессов теплопродукции и теплообмена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CA" w:rsidRPr="00054BF1" w:rsidRDefault="00054BF1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1</w:t>
            </w:r>
          </w:p>
        </w:tc>
      </w:tr>
      <w:tr w:rsidR="00A50BF3" w:rsidRPr="00535615" w:rsidTr="00A50BF3">
        <w:trPr>
          <w:trHeight w:val="578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0BF3" w:rsidRDefault="00A50BF3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0BF3" w:rsidRPr="00A35C64" w:rsidRDefault="00A50BF3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0BF3" w:rsidRPr="004937CA" w:rsidRDefault="00A50BF3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50BF3" w:rsidRPr="00054BF1" w:rsidRDefault="00A50BF3" w:rsidP="004937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54BF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3.6</w:t>
            </w:r>
            <w:r w:rsidRPr="00054BF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– Методы исследования ионизирующим излучением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0BF3" w:rsidRPr="00054BF1" w:rsidRDefault="00A50BF3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1</w:t>
            </w:r>
          </w:p>
        </w:tc>
      </w:tr>
      <w:tr w:rsidR="00D30B0D" w:rsidRPr="00535615" w:rsidTr="004937CA">
        <w:trPr>
          <w:trHeight w:val="281"/>
        </w:trPr>
        <w:tc>
          <w:tcPr>
            <w:tcW w:w="6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0B0D" w:rsidRDefault="00D30B0D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4</w:t>
            </w:r>
          </w:p>
        </w:tc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0B0D" w:rsidRPr="00A35C64" w:rsidRDefault="00D30B0D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Механизмы лечебных воздействий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0B0D" w:rsidRDefault="00D30B0D" w:rsidP="00A50B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  <w:r w:rsidRPr="004937CA">
              <w:rPr>
                <w:rFonts w:ascii="Times New Roman" w:eastAsia="Times New Roman" w:hAnsi="Times New Roman"/>
                <w:sz w:val="20"/>
                <w:lang w:eastAsia="ru-RU"/>
              </w:rPr>
              <w:t>ОПК-7</w:t>
            </w:r>
            <w:r>
              <w:rPr>
                <w:rFonts w:ascii="Times New Roman" w:eastAsia="Times New Roman" w:hAnsi="Times New Roman"/>
                <w:sz w:val="20"/>
                <w:lang w:eastAsia="ru-RU"/>
              </w:rPr>
              <w:t>,</w:t>
            </w:r>
          </w:p>
          <w:p w:rsidR="00D30B0D" w:rsidRPr="004937CA" w:rsidRDefault="00D30B0D" w:rsidP="00A50B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lang w:eastAsia="ru-RU"/>
              </w:rPr>
              <w:t>ПК-1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B0D" w:rsidRDefault="00D30B0D" w:rsidP="00A214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C2444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4.</w:t>
            </w:r>
            <w:r w:rsidRPr="003E628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1</w:t>
            </w:r>
            <w:r w:rsidRPr="003E628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- биофизические и биохимические основы использования лечебных методов и основные группы методов, основанные на внешних лечебно-терапевтических воздействиях на организм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B0D" w:rsidRDefault="00D30B0D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</w:tr>
      <w:tr w:rsidR="00D30B0D" w:rsidRPr="00535615" w:rsidTr="004937CA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0B0D" w:rsidRDefault="00D30B0D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0B0D" w:rsidRDefault="00D30B0D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0B0D" w:rsidRPr="004937CA" w:rsidRDefault="00D30B0D" w:rsidP="00A50B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B0D" w:rsidRPr="00C24447" w:rsidRDefault="00D30B0D" w:rsidP="00A214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D30B0D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4.2 </w:t>
            </w:r>
            <w:r w:rsidRPr="00D30B0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– Механические механизмы лечебного воздействия на биологические объекты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B0D" w:rsidRDefault="00D30B0D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</w:tr>
      <w:tr w:rsidR="00D30B0D" w:rsidRPr="00535615" w:rsidTr="004937CA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0B0D" w:rsidRDefault="00D30B0D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0B0D" w:rsidRDefault="00D30B0D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0B0D" w:rsidRPr="004937CA" w:rsidRDefault="00D30B0D" w:rsidP="00A50B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B0D" w:rsidRPr="00D30B0D" w:rsidRDefault="00D30B0D" w:rsidP="00A214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D30B0D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4.3 </w:t>
            </w:r>
            <w:r w:rsidRPr="00D30B0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– Электромагнитные механизмы лечебного воздействия на биологические объекты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B0D" w:rsidRDefault="00D30B0D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</w:tr>
      <w:tr w:rsidR="00D30B0D" w:rsidRPr="00535615" w:rsidTr="004937CA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0B0D" w:rsidRDefault="00D30B0D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0B0D" w:rsidRDefault="00D30B0D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0B0D" w:rsidRPr="004937CA" w:rsidRDefault="00D30B0D" w:rsidP="00A50B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B0D" w:rsidRPr="00D30B0D" w:rsidRDefault="00D30B0D" w:rsidP="00A214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30B0D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4.4</w:t>
            </w:r>
            <w:r w:rsidRPr="00D30B0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– Акустические механизмы лечебного воздействия на биологические объекты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B0D" w:rsidRDefault="00D30B0D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</w:tr>
      <w:tr w:rsidR="00D30B0D" w:rsidRPr="00535615" w:rsidTr="004937CA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0B0D" w:rsidRDefault="00D30B0D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0B0D" w:rsidRDefault="00D30B0D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0B0D" w:rsidRPr="004937CA" w:rsidRDefault="00D30B0D" w:rsidP="00A50B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B0D" w:rsidRPr="00D30B0D" w:rsidRDefault="00D30B0D" w:rsidP="00A214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D30B0D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4.5 </w:t>
            </w:r>
            <w:r w:rsidRPr="00D30B0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– Тепловые механизмы лечебного воздействия на биологические объекты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B0D" w:rsidRDefault="00D30B0D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</w:tr>
      <w:tr w:rsidR="00D30B0D" w:rsidRPr="00535615" w:rsidTr="004937CA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0B0D" w:rsidRDefault="00D30B0D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0B0D" w:rsidRDefault="00D30B0D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0B0D" w:rsidRPr="004937CA" w:rsidRDefault="00D30B0D" w:rsidP="00A50B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B0D" w:rsidRPr="00D30B0D" w:rsidRDefault="00D30B0D" w:rsidP="00A214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D30B0D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4.6 </w:t>
            </w:r>
            <w:r w:rsidRPr="00D30B0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– Механизмы воздействия ионизирующих излучений (нейтронное,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sym w:font="Symbol" w:char="F061"/>
            </w:r>
            <w:r w:rsidRPr="00D30B0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-,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sym w:font="Symbol" w:char="F062"/>
            </w:r>
            <w:r w:rsidRPr="00D30B0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-,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sym w:font="Symbol" w:char="F067"/>
            </w:r>
            <w:r w:rsidRPr="00D30B0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-, рентгеновское) на биологические объекты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B0D" w:rsidRDefault="00C71930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</w:tr>
      <w:tr w:rsidR="00C71930" w:rsidRPr="00535615" w:rsidTr="004937CA">
        <w:trPr>
          <w:trHeight w:val="678"/>
        </w:trPr>
        <w:tc>
          <w:tcPr>
            <w:tcW w:w="6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1930" w:rsidRPr="00C71930" w:rsidRDefault="00C71930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5</w:t>
            </w:r>
          </w:p>
        </w:tc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1930" w:rsidRPr="00E317AA" w:rsidRDefault="00C71930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C71930">
              <w:rPr>
                <w:rFonts w:ascii="Times New Roman" w:eastAsia="Times New Roman" w:hAnsi="Times New Roman"/>
                <w:bCs/>
                <w:sz w:val="20"/>
                <w:szCs w:val="20"/>
              </w:rPr>
              <w:t>Обзор современных экспериментальных исследований в медицине и биологии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1930" w:rsidRPr="004937CA" w:rsidRDefault="00C71930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</w:pPr>
            <w:r w:rsidRPr="004937CA"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  <w:t>ОПК-7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71930" w:rsidRPr="00C71930" w:rsidRDefault="00C71930" w:rsidP="0049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71930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5.1</w:t>
            </w:r>
            <w:r w:rsidRPr="00C7193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– Востребованные экспериментальные направления медицинских и биологических современных и перспективных исследований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1930" w:rsidRDefault="00C71930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</w:tr>
      <w:tr w:rsidR="00C71930" w:rsidRPr="00535615" w:rsidTr="004937CA">
        <w:trPr>
          <w:trHeight w:val="678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1930" w:rsidRDefault="00C71930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1930" w:rsidRPr="00C71930" w:rsidRDefault="00C71930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1930" w:rsidRPr="004937CA" w:rsidRDefault="00C71930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71930" w:rsidRPr="00C71930" w:rsidRDefault="00C71930" w:rsidP="0049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71930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5.2</w:t>
            </w:r>
            <w:r w:rsidRPr="00C7193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- </w:t>
            </w:r>
            <w:r w:rsidR="005D3D83" w:rsidRPr="005D3D8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Особенности организации и проведения медицинских и</w:t>
            </w:r>
            <w:r w:rsidR="005D3D8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="005D3D83" w:rsidRPr="005D3D8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биологических экспериментов</w:t>
            </w:r>
            <w:r w:rsidR="005D3D8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1930" w:rsidRDefault="00C71930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</w:tr>
      <w:tr w:rsidR="001A762D" w:rsidRPr="00535615" w:rsidTr="004937CA">
        <w:trPr>
          <w:trHeight w:val="281"/>
        </w:trPr>
        <w:tc>
          <w:tcPr>
            <w:tcW w:w="875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62D" w:rsidRPr="00882FCE" w:rsidRDefault="001A762D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5E14D8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t>Итого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62D" w:rsidRPr="00502E64" w:rsidRDefault="001A762D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en-US" w:eastAsia="ru-RU"/>
              </w:rPr>
            </w:pPr>
            <w:r w:rsidRPr="00242A50">
              <w:rPr>
                <w:rFonts w:ascii="Times New Roman" w:eastAsia="Times New Roman" w:hAnsi="Times New Roman"/>
                <w:b/>
                <w:lang w:eastAsia="ru-RU"/>
              </w:rPr>
              <w:t>1</w:t>
            </w:r>
            <w:r w:rsidR="00502E64">
              <w:rPr>
                <w:rFonts w:ascii="Times New Roman" w:eastAsia="Times New Roman" w:hAnsi="Times New Roman"/>
                <w:b/>
                <w:lang w:val="en-US" w:eastAsia="ru-RU"/>
              </w:rPr>
              <w:t>7</w:t>
            </w:r>
          </w:p>
        </w:tc>
      </w:tr>
    </w:tbl>
    <w:p w:rsidR="00462D36" w:rsidRDefault="00462D36" w:rsidP="009B1C0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B1C05" w:rsidRPr="00107B42" w:rsidRDefault="009B1C05" w:rsidP="009B1C0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07B42">
        <w:rPr>
          <w:rFonts w:ascii="Times New Roman" w:eastAsia="Times New Roman" w:hAnsi="Times New Roman"/>
          <w:sz w:val="24"/>
          <w:szCs w:val="24"/>
          <w:lang w:eastAsia="ru-RU"/>
        </w:rPr>
        <w:t>Таблица 5.3 – Темы практических занятий</w:t>
      </w:r>
    </w:p>
    <w:tbl>
      <w:tblPr>
        <w:tblW w:w="4946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1"/>
        <w:gridCol w:w="1091"/>
        <w:gridCol w:w="6093"/>
        <w:gridCol w:w="1662"/>
      </w:tblGrid>
      <w:tr w:rsidR="00A07656" w:rsidRPr="00200734" w:rsidTr="00462D36">
        <w:trPr>
          <w:trHeight w:val="616"/>
          <w:tblHeader/>
        </w:trPr>
        <w:tc>
          <w:tcPr>
            <w:tcW w:w="353" w:type="pct"/>
            <w:tcBorders>
              <w:bottom w:val="single" w:sz="4" w:space="0" w:color="auto"/>
            </w:tcBorders>
            <w:vAlign w:val="center"/>
          </w:tcPr>
          <w:p w:rsidR="00A07656" w:rsidRPr="00DB2943" w:rsidRDefault="00A07656" w:rsidP="0027519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sz w:val="20"/>
                <w:szCs w:val="20"/>
              </w:rPr>
              <w:t>№</w:t>
            </w:r>
          </w:p>
          <w:p w:rsidR="00A07656" w:rsidRPr="00DB2943" w:rsidRDefault="00A07656" w:rsidP="0027519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sz w:val="20"/>
                <w:szCs w:val="20"/>
              </w:rPr>
              <w:t>р-ла</w:t>
            </w:r>
          </w:p>
        </w:tc>
        <w:tc>
          <w:tcPr>
            <w:tcW w:w="573" w:type="pct"/>
            <w:tcBorders>
              <w:bottom w:val="single" w:sz="4" w:space="0" w:color="auto"/>
            </w:tcBorders>
            <w:vAlign w:val="center"/>
          </w:tcPr>
          <w:p w:rsidR="00A07656" w:rsidRPr="00DB2943" w:rsidRDefault="00A07656" w:rsidP="00107B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Темы</w:t>
            </w:r>
          </w:p>
          <w:p w:rsidR="00A07656" w:rsidRPr="00DB2943" w:rsidRDefault="00A07656" w:rsidP="00107B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лекций</w:t>
            </w:r>
          </w:p>
        </w:tc>
        <w:tc>
          <w:tcPr>
            <w:tcW w:w="320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DB2943" w:rsidRDefault="00A07656" w:rsidP="0027519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sz w:val="20"/>
                <w:szCs w:val="20"/>
              </w:rPr>
              <w:t>Тема практических занятий</w:t>
            </w:r>
          </w:p>
        </w:tc>
        <w:tc>
          <w:tcPr>
            <w:tcW w:w="87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07656" w:rsidRPr="00DB2943" w:rsidRDefault="00A07656" w:rsidP="002751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Трудоемкость (час.)</w:t>
            </w:r>
          </w:p>
        </w:tc>
      </w:tr>
      <w:tr w:rsidR="006E6685" w:rsidRPr="00200734" w:rsidTr="00EC0C04">
        <w:trPr>
          <w:trHeight w:val="705"/>
        </w:trPr>
        <w:tc>
          <w:tcPr>
            <w:tcW w:w="353" w:type="pct"/>
            <w:shd w:val="clear" w:color="auto" w:fill="auto"/>
            <w:vAlign w:val="center"/>
          </w:tcPr>
          <w:p w:rsidR="006E6685" w:rsidRPr="00DB2943" w:rsidRDefault="006E6685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E6685" w:rsidRPr="00DB2943" w:rsidRDefault="006E6685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320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6685" w:rsidRPr="00DB2943" w:rsidRDefault="006E6685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E6685">
              <w:rPr>
                <w:rFonts w:ascii="Times New Roman" w:eastAsia="Times New Roman" w:hAnsi="Times New Roman"/>
                <w:sz w:val="20"/>
                <w:szCs w:val="20"/>
              </w:rPr>
              <w:t>Расчет медико-биологических показателей и способы представления исследовательской и иной информации заказчику</w:t>
            </w:r>
          </w:p>
        </w:tc>
        <w:tc>
          <w:tcPr>
            <w:tcW w:w="873" w:type="pct"/>
            <w:tcBorders>
              <w:left w:val="single" w:sz="4" w:space="0" w:color="auto"/>
            </w:tcBorders>
            <w:vAlign w:val="center"/>
          </w:tcPr>
          <w:p w:rsidR="006E6685" w:rsidRPr="00502E64" w:rsidRDefault="006E6685" w:rsidP="00B6101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</w:tr>
      <w:tr w:rsidR="006E6685" w:rsidRPr="00200734" w:rsidTr="00462D36">
        <w:trPr>
          <w:trHeight w:val="20"/>
        </w:trPr>
        <w:tc>
          <w:tcPr>
            <w:tcW w:w="353" w:type="pct"/>
            <w:vMerge w:val="restart"/>
            <w:shd w:val="clear" w:color="auto" w:fill="auto"/>
            <w:vAlign w:val="center"/>
          </w:tcPr>
          <w:p w:rsidR="006E6685" w:rsidRPr="00DB2943" w:rsidRDefault="006E6685" w:rsidP="00F4346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73" w:type="pct"/>
            <w:vMerge w:val="restart"/>
            <w:shd w:val="clear" w:color="auto" w:fill="auto"/>
            <w:vAlign w:val="center"/>
          </w:tcPr>
          <w:p w:rsidR="006E6685" w:rsidRPr="00DB2943" w:rsidRDefault="006E6685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  <w:r w:rsidRPr="00DB2943">
              <w:rPr>
                <w:rFonts w:ascii="Times New Roman" w:eastAsia="Times New Roman" w:hAnsi="Times New Roman"/>
                <w:sz w:val="20"/>
                <w:szCs w:val="20"/>
              </w:rPr>
              <w:t>.1</w:t>
            </w:r>
          </w:p>
        </w:tc>
        <w:tc>
          <w:tcPr>
            <w:tcW w:w="320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6685" w:rsidRPr="00DB2943" w:rsidRDefault="006E6685" w:rsidP="00F43468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</w:rPr>
              <w:t>П</w:t>
            </w:r>
            <w:r w:rsidRPr="00045C1B">
              <w:rPr>
                <w:rFonts w:ascii="Times New Roman" w:hAnsi="Times New Roman"/>
                <w:color w:val="000000" w:themeColor="text1"/>
              </w:rPr>
              <w:t>рименение диагностических методов</w:t>
            </w:r>
            <w:r>
              <w:rPr>
                <w:rFonts w:ascii="Times New Roman" w:hAnsi="Times New Roman"/>
                <w:color w:val="000000" w:themeColor="text1"/>
              </w:rPr>
              <w:t xml:space="preserve">, подбор технических средств и их параметров для реализации выбранного метода </w:t>
            </w:r>
            <w:r w:rsidRPr="00045C1B">
              <w:rPr>
                <w:rFonts w:ascii="Times New Roman" w:hAnsi="Times New Roman"/>
                <w:color w:val="000000" w:themeColor="text1"/>
              </w:rPr>
              <w:t>в зависимости от показаний</w:t>
            </w:r>
          </w:p>
        </w:tc>
        <w:tc>
          <w:tcPr>
            <w:tcW w:w="873" w:type="pct"/>
            <w:tcBorders>
              <w:left w:val="single" w:sz="4" w:space="0" w:color="auto"/>
            </w:tcBorders>
            <w:vAlign w:val="center"/>
          </w:tcPr>
          <w:p w:rsidR="006E6685" w:rsidRPr="006E6685" w:rsidRDefault="006E6685" w:rsidP="00B6101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</w:tr>
      <w:tr w:rsidR="006E6685" w:rsidRPr="00200734" w:rsidTr="00462D36">
        <w:trPr>
          <w:trHeight w:val="20"/>
        </w:trPr>
        <w:tc>
          <w:tcPr>
            <w:tcW w:w="353" w:type="pct"/>
            <w:vMerge/>
            <w:shd w:val="clear" w:color="auto" w:fill="auto"/>
            <w:vAlign w:val="center"/>
          </w:tcPr>
          <w:p w:rsidR="006E6685" w:rsidRDefault="006E6685" w:rsidP="00F4346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3" w:type="pct"/>
            <w:vMerge/>
            <w:shd w:val="clear" w:color="auto" w:fill="auto"/>
            <w:vAlign w:val="center"/>
          </w:tcPr>
          <w:p w:rsidR="006E6685" w:rsidRDefault="006E6685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0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6685" w:rsidRDefault="001320B0" w:rsidP="00F43468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1320B0">
              <w:rPr>
                <w:rFonts w:ascii="Times New Roman" w:eastAsia="Times New Roman" w:hAnsi="Times New Roman"/>
                <w:bCs/>
                <w:sz w:val="20"/>
                <w:szCs w:val="20"/>
              </w:rPr>
              <w:t>Подбор технических средств при необходимости проведения комплексных и функциональных исследований</w:t>
            </w:r>
          </w:p>
        </w:tc>
        <w:tc>
          <w:tcPr>
            <w:tcW w:w="873" w:type="pct"/>
            <w:tcBorders>
              <w:left w:val="single" w:sz="4" w:space="0" w:color="auto"/>
            </w:tcBorders>
            <w:vAlign w:val="center"/>
          </w:tcPr>
          <w:p w:rsidR="006E6685" w:rsidRPr="006E6685" w:rsidRDefault="006E6685" w:rsidP="00B6101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</w:tr>
      <w:tr w:rsidR="00F43468" w:rsidRPr="00200734" w:rsidTr="00462D36">
        <w:trPr>
          <w:trHeight w:val="20"/>
        </w:trPr>
        <w:tc>
          <w:tcPr>
            <w:tcW w:w="353" w:type="pct"/>
            <w:vMerge/>
            <w:shd w:val="clear" w:color="auto" w:fill="auto"/>
          </w:tcPr>
          <w:p w:rsidR="00F43468" w:rsidRPr="00DB2943" w:rsidRDefault="00F43468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:rsidR="00F43468" w:rsidRPr="00DB2943" w:rsidRDefault="001320B0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  <w:r w:rsidR="00F43468">
              <w:rPr>
                <w:rFonts w:ascii="Times New Roman" w:eastAsia="Times New Roman" w:hAnsi="Times New Roman"/>
                <w:sz w:val="20"/>
                <w:szCs w:val="20"/>
              </w:rPr>
              <w:t>.2</w:t>
            </w:r>
          </w:p>
        </w:tc>
        <w:tc>
          <w:tcPr>
            <w:tcW w:w="320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3468" w:rsidRDefault="001320B0" w:rsidP="00B55C2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1320B0">
              <w:rPr>
                <w:rFonts w:ascii="Times New Roman" w:eastAsia="Times New Roman" w:hAnsi="Times New Roman"/>
                <w:bCs/>
                <w:sz w:val="20"/>
                <w:szCs w:val="20"/>
              </w:rPr>
              <w:t>Практическая работа с основными диагностическими приборами, расчет и проектирование их сенсоров на основании теоретических сведений о методах физиологических исследований, а также информации о вторичных эффектах, для проведения исследований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</w:t>
            </w:r>
            <w:r w:rsidRPr="001320B0">
              <w:rPr>
                <w:rFonts w:ascii="Times New Roman" w:eastAsia="Times New Roman" w:hAnsi="Times New Roman"/>
                <w:bCs/>
                <w:sz w:val="20"/>
                <w:szCs w:val="20"/>
              </w:rPr>
              <w:t>механических проявлений, электрических свойств органов и тканей, биоэлектрических потенциалов</w:t>
            </w:r>
          </w:p>
        </w:tc>
        <w:tc>
          <w:tcPr>
            <w:tcW w:w="873" w:type="pct"/>
            <w:tcBorders>
              <w:left w:val="single" w:sz="4" w:space="0" w:color="auto"/>
            </w:tcBorders>
            <w:vAlign w:val="center"/>
          </w:tcPr>
          <w:p w:rsidR="00F43468" w:rsidRPr="001320B0" w:rsidRDefault="001320B0" w:rsidP="00B6101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</w:tr>
      <w:tr w:rsidR="001320B0" w:rsidRPr="00200734" w:rsidTr="00EC0C04">
        <w:trPr>
          <w:trHeight w:val="1395"/>
        </w:trPr>
        <w:tc>
          <w:tcPr>
            <w:tcW w:w="353" w:type="pct"/>
            <w:vMerge/>
            <w:shd w:val="clear" w:color="auto" w:fill="auto"/>
          </w:tcPr>
          <w:p w:rsidR="001320B0" w:rsidRPr="00DB2943" w:rsidRDefault="001320B0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:rsidR="001320B0" w:rsidRDefault="001320B0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3.3</w:t>
            </w:r>
          </w:p>
        </w:tc>
        <w:tc>
          <w:tcPr>
            <w:tcW w:w="320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20B0" w:rsidRDefault="001320B0" w:rsidP="00B55C2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1320B0">
              <w:rPr>
                <w:rFonts w:ascii="Times New Roman" w:eastAsia="Times New Roman" w:hAnsi="Times New Roman"/>
                <w:bCs/>
                <w:sz w:val="20"/>
                <w:szCs w:val="20"/>
              </w:rPr>
              <w:t>Практическая работа с основными диагностическими приборами, расчет и проектирование их сенсоров на основании теоретических сведений о методах физиологических исследований, а также информации о вторичных эффектах, для проведения исследований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</w:t>
            </w: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магнитных полей</w:t>
            </w:r>
          </w:p>
        </w:tc>
        <w:tc>
          <w:tcPr>
            <w:tcW w:w="873" w:type="pct"/>
            <w:tcBorders>
              <w:left w:val="single" w:sz="4" w:space="0" w:color="auto"/>
            </w:tcBorders>
            <w:vAlign w:val="center"/>
          </w:tcPr>
          <w:p w:rsidR="001320B0" w:rsidRPr="00502E64" w:rsidRDefault="001320B0" w:rsidP="00B6101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</w:tr>
      <w:tr w:rsidR="00F43468" w:rsidRPr="00200734" w:rsidTr="00462D36">
        <w:trPr>
          <w:trHeight w:val="20"/>
        </w:trPr>
        <w:tc>
          <w:tcPr>
            <w:tcW w:w="353" w:type="pct"/>
            <w:vMerge/>
            <w:shd w:val="clear" w:color="auto" w:fill="auto"/>
          </w:tcPr>
          <w:p w:rsidR="00F43468" w:rsidRPr="00DB2943" w:rsidRDefault="00F43468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:rsidR="00F43468" w:rsidRDefault="001320B0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  <w:r w:rsidR="00F43468">
              <w:rPr>
                <w:rFonts w:ascii="Times New Roman" w:eastAsia="Times New Roman" w:hAnsi="Times New Roman"/>
                <w:sz w:val="20"/>
                <w:szCs w:val="20"/>
              </w:rPr>
              <w:t>.4</w:t>
            </w:r>
          </w:p>
        </w:tc>
        <w:tc>
          <w:tcPr>
            <w:tcW w:w="320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3468" w:rsidRDefault="001320B0" w:rsidP="00B55C2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5E309A">
              <w:rPr>
                <w:rFonts w:ascii="Times New Roman" w:hAnsi="Times New Roman"/>
                <w:color w:val="000000" w:themeColor="text1"/>
              </w:rPr>
              <w:t>Практическая работа с основными диагностическими приборами</w:t>
            </w:r>
            <w:r>
              <w:rPr>
                <w:rFonts w:ascii="Times New Roman" w:hAnsi="Times New Roman"/>
                <w:color w:val="000000" w:themeColor="text1"/>
              </w:rPr>
              <w:t xml:space="preserve">, </w:t>
            </w:r>
            <w:r w:rsidRPr="005E309A">
              <w:rPr>
                <w:rFonts w:ascii="Times New Roman" w:hAnsi="Times New Roman"/>
                <w:color w:val="000000" w:themeColor="text1"/>
              </w:rPr>
              <w:t xml:space="preserve">расчет и проектирование </w:t>
            </w:r>
            <w:r>
              <w:rPr>
                <w:rFonts w:ascii="Times New Roman" w:hAnsi="Times New Roman"/>
                <w:color w:val="000000" w:themeColor="text1"/>
              </w:rPr>
              <w:t xml:space="preserve">их </w:t>
            </w:r>
            <w:r w:rsidRPr="005E309A">
              <w:rPr>
                <w:rFonts w:ascii="Times New Roman" w:hAnsi="Times New Roman"/>
                <w:color w:val="000000" w:themeColor="text1"/>
              </w:rPr>
              <w:t>сенсоров на основании теоретических сведений о методах физиологических исследований, а также информации о вторичных эффектах, для проведения исследований</w:t>
            </w:r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1320B0">
              <w:rPr>
                <w:rFonts w:ascii="Times New Roman" w:hAnsi="Times New Roman"/>
                <w:color w:val="000000" w:themeColor="text1"/>
              </w:rPr>
              <w:t>акустическими методами</w:t>
            </w:r>
          </w:p>
        </w:tc>
        <w:tc>
          <w:tcPr>
            <w:tcW w:w="873" w:type="pct"/>
            <w:tcBorders>
              <w:left w:val="single" w:sz="4" w:space="0" w:color="auto"/>
            </w:tcBorders>
            <w:vAlign w:val="center"/>
          </w:tcPr>
          <w:p w:rsidR="00F43468" w:rsidRPr="001320B0" w:rsidRDefault="001320B0" w:rsidP="00B6101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</w:tr>
      <w:tr w:rsidR="00F43468" w:rsidRPr="00200734" w:rsidTr="00462D36">
        <w:trPr>
          <w:trHeight w:val="20"/>
        </w:trPr>
        <w:tc>
          <w:tcPr>
            <w:tcW w:w="353" w:type="pct"/>
            <w:vMerge/>
            <w:shd w:val="clear" w:color="auto" w:fill="auto"/>
          </w:tcPr>
          <w:p w:rsidR="00F43468" w:rsidRPr="00DB2943" w:rsidRDefault="00F43468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:rsidR="00F43468" w:rsidRDefault="001320B0" w:rsidP="00B55C2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  <w:r w:rsidR="00F43468">
              <w:rPr>
                <w:rFonts w:ascii="Times New Roman" w:eastAsia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  <w:tc>
          <w:tcPr>
            <w:tcW w:w="320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3468" w:rsidRPr="00B55C2D" w:rsidRDefault="001320B0" w:rsidP="00B55C2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5E309A">
              <w:rPr>
                <w:rFonts w:ascii="Times New Roman" w:hAnsi="Times New Roman"/>
                <w:color w:val="000000" w:themeColor="text1"/>
              </w:rPr>
              <w:t>Практическая работа с основными диагностическими приборами</w:t>
            </w:r>
            <w:r>
              <w:rPr>
                <w:rFonts w:ascii="Times New Roman" w:hAnsi="Times New Roman"/>
                <w:color w:val="000000" w:themeColor="text1"/>
              </w:rPr>
              <w:t xml:space="preserve">, </w:t>
            </w:r>
            <w:r w:rsidRPr="005E309A">
              <w:rPr>
                <w:rFonts w:ascii="Times New Roman" w:hAnsi="Times New Roman"/>
                <w:color w:val="000000" w:themeColor="text1"/>
              </w:rPr>
              <w:t xml:space="preserve">расчет и проектирование </w:t>
            </w:r>
            <w:r>
              <w:rPr>
                <w:rFonts w:ascii="Times New Roman" w:hAnsi="Times New Roman"/>
                <w:color w:val="000000" w:themeColor="text1"/>
              </w:rPr>
              <w:t xml:space="preserve">их </w:t>
            </w:r>
            <w:r w:rsidRPr="005E309A">
              <w:rPr>
                <w:rFonts w:ascii="Times New Roman" w:hAnsi="Times New Roman"/>
                <w:color w:val="000000" w:themeColor="text1"/>
              </w:rPr>
              <w:t>сенсоров на основании теоретических сведений о методах физиологических исследований, а также информации о вторичных эффектах, для проведения исследований</w:t>
            </w:r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1320B0">
              <w:rPr>
                <w:rFonts w:ascii="Times New Roman" w:hAnsi="Times New Roman"/>
                <w:color w:val="000000" w:themeColor="text1"/>
              </w:rPr>
              <w:t>процессов теплопродукции и теплообмена</w:t>
            </w:r>
          </w:p>
        </w:tc>
        <w:tc>
          <w:tcPr>
            <w:tcW w:w="873" w:type="pct"/>
            <w:tcBorders>
              <w:left w:val="single" w:sz="4" w:space="0" w:color="auto"/>
            </w:tcBorders>
            <w:vAlign w:val="center"/>
          </w:tcPr>
          <w:p w:rsidR="00F43468" w:rsidRPr="001320B0" w:rsidRDefault="001320B0" w:rsidP="00B6101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</w:tr>
      <w:tr w:rsidR="001320B0" w:rsidRPr="00200734" w:rsidTr="00EC0C04">
        <w:trPr>
          <w:trHeight w:val="1518"/>
        </w:trPr>
        <w:tc>
          <w:tcPr>
            <w:tcW w:w="353" w:type="pct"/>
            <w:vMerge/>
            <w:shd w:val="clear" w:color="auto" w:fill="auto"/>
          </w:tcPr>
          <w:p w:rsidR="001320B0" w:rsidRPr="00DB2943" w:rsidRDefault="001320B0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:rsidR="001320B0" w:rsidRDefault="001320B0" w:rsidP="00B55C2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3.6</w:t>
            </w:r>
          </w:p>
        </w:tc>
        <w:tc>
          <w:tcPr>
            <w:tcW w:w="320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20B0" w:rsidRPr="00B55C2D" w:rsidRDefault="001320B0" w:rsidP="00B55C2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5E309A">
              <w:rPr>
                <w:rFonts w:ascii="Times New Roman" w:hAnsi="Times New Roman"/>
                <w:color w:val="000000" w:themeColor="text1"/>
              </w:rPr>
              <w:t>Практическая работа с основными диагностическими приборами</w:t>
            </w:r>
            <w:r>
              <w:rPr>
                <w:rFonts w:ascii="Times New Roman" w:hAnsi="Times New Roman"/>
                <w:color w:val="000000" w:themeColor="text1"/>
              </w:rPr>
              <w:t xml:space="preserve">, </w:t>
            </w:r>
            <w:r w:rsidRPr="005E309A">
              <w:rPr>
                <w:rFonts w:ascii="Times New Roman" w:hAnsi="Times New Roman"/>
                <w:color w:val="000000" w:themeColor="text1"/>
              </w:rPr>
              <w:t xml:space="preserve">расчет и проектирование </w:t>
            </w:r>
            <w:r>
              <w:rPr>
                <w:rFonts w:ascii="Times New Roman" w:hAnsi="Times New Roman"/>
                <w:color w:val="000000" w:themeColor="text1"/>
              </w:rPr>
              <w:t xml:space="preserve">их </w:t>
            </w:r>
            <w:r w:rsidRPr="005E309A">
              <w:rPr>
                <w:rFonts w:ascii="Times New Roman" w:hAnsi="Times New Roman"/>
                <w:color w:val="000000" w:themeColor="text1"/>
              </w:rPr>
              <w:t>сенсоров на основании теоретических сведений о методах физиологических исследований, а также информации о вторичных эффектах, для проведения исследований</w:t>
            </w:r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1320B0">
              <w:rPr>
                <w:rFonts w:ascii="Times New Roman" w:hAnsi="Times New Roman"/>
                <w:color w:val="000000" w:themeColor="text1"/>
              </w:rPr>
              <w:t>ионизирующим излучением</w:t>
            </w:r>
          </w:p>
        </w:tc>
        <w:tc>
          <w:tcPr>
            <w:tcW w:w="873" w:type="pct"/>
            <w:tcBorders>
              <w:left w:val="single" w:sz="4" w:space="0" w:color="auto"/>
            </w:tcBorders>
            <w:vAlign w:val="center"/>
          </w:tcPr>
          <w:p w:rsidR="001320B0" w:rsidRPr="001320B0" w:rsidRDefault="001320B0" w:rsidP="00B6101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</w:tr>
      <w:tr w:rsidR="001320B0" w:rsidRPr="00200734" w:rsidTr="001320B0">
        <w:trPr>
          <w:trHeight w:val="797"/>
        </w:trPr>
        <w:tc>
          <w:tcPr>
            <w:tcW w:w="353" w:type="pct"/>
            <w:vMerge w:val="restart"/>
            <w:shd w:val="clear" w:color="auto" w:fill="auto"/>
          </w:tcPr>
          <w:p w:rsidR="001320B0" w:rsidRPr="00DB2943" w:rsidRDefault="001320B0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320B0" w:rsidRDefault="001320B0" w:rsidP="00B55C2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4.1</w:t>
            </w:r>
          </w:p>
        </w:tc>
        <w:tc>
          <w:tcPr>
            <w:tcW w:w="320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20B0" w:rsidRPr="005E309A" w:rsidRDefault="001320B0" w:rsidP="00B55C2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color w:val="000000" w:themeColor="text1"/>
              </w:rPr>
            </w:pPr>
            <w:r w:rsidRPr="001320B0">
              <w:rPr>
                <w:rFonts w:ascii="Times New Roman" w:hAnsi="Times New Roman"/>
                <w:color w:val="000000" w:themeColor="text1"/>
              </w:rPr>
              <w:t>Применение лечебных методов, подбор технических средств и их параметров для реализации выбранного метода в зависимости от показаний</w:t>
            </w:r>
          </w:p>
        </w:tc>
        <w:tc>
          <w:tcPr>
            <w:tcW w:w="873" w:type="pct"/>
            <w:tcBorders>
              <w:left w:val="single" w:sz="4" w:space="0" w:color="auto"/>
            </w:tcBorders>
            <w:vAlign w:val="center"/>
          </w:tcPr>
          <w:p w:rsidR="001320B0" w:rsidRDefault="001320B0" w:rsidP="00B6101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</w:tr>
      <w:tr w:rsidR="001320B0" w:rsidRPr="00200734" w:rsidTr="00EC0C04">
        <w:trPr>
          <w:trHeight w:val="1518"/>
        </w:trPr>
        <w:tc>
          <w:tcPr>
            <w:tcW w:w="353" w:type="pct"/>
            <w:vMerge/>
            <w:shd w:val="clear" w:color="auto" w:fill="auto"/>
          </w:tcPr>
          <w:p w:rsidR="001320B0" w:rsidRDefault="001320B0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:rsidR="001320B0" w:rsidRDefault="001320B0" w:rsidP="00B55C2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4.2</w:t>
            </w:r>
          </w:p>
        </w:tc>
        <w:tc>
          <w:tcPr>
            <w:tcW w:w="320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20B0" w:rsidRPr="001320B0" w:rsidRDefault="001320B0" w:rsidP="00B55C2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color w:val="000000" w:themeColor="text1"/>
              </w:rPr>
            </w:pPr>
            <w:r w:rsidRPr="001320B0">
              <w:rPr>
                <w:rFonts w:ascii="Times New Roman" w:hAnsi="Times New Roman"/>
                <w:color w:val="000000" w:themeColor="text1"/>
              </w:rPr>
              <w:t xml:space="preserve">Практическая работа с основными лечебными приборами, расчет и проектирование их </w:t>
            </w:r>
            <w:proofErr w:type="spellStart"/>
            <w:r w:rsidRPr="001320B0">
              <w:rPr>
                <w:rFonts w:ascii="Times New Roman" w:hAnsi="Times New Roman"/>
                <w:color w:val="000000" w:themeColor="text1"/>
              </w:rPr>
              <w:t>актуаторов</w:t>
            </w:r>
            <w:proofErr w:type="spellEnd"/>
            <w:r w:rsidRPr="001320B0">
              <w:rPr>
                <w:rFonts w:ascii="Times New Roman" w:hAnsi="Times New Roman"/>
                <w:color w:val="000000" w:themeColor="text1"/>
              </w:rPr>
              <w:t xml:space="preserve"> на основании теоретических сведений о механизмах лечебных воздействий, а также информации о вторичных эффектах для механизмов лечебного воздействия</w:t>
            </w:r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1320B0">
              <w:rPr>
                <w:rFonts w:ascii="Times New Roman" w:hAnsi="Times New Roman"/>
                <w:color w:val="000000" w:themeColor="text1"/>
              </w:rPr>
              <w:t>механических проявлений, электрических свойств органов и тканей, биоэлектрических потенциалов</w:t>
            </w:r>
          </w:p>
        </w:tc>
        <w:tc>
          <w:tcPr>
            <w:tcW w:w="873" w:type="pct"/>
            <w:tcBorders>
              <w:left w:val="single" w:sz="4" w:space="0" w:color="auto"/>
            </w:tcBorders>
            <w:vAlign w:val="center"/>
          </w:tcPr>
          <w:p w:rsidR="001320B0" w:rsidRDefault="001320B0" w:rsidP="00B6101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</w:tr>
      <w:tr w:rsidR="001320B0" w:rsidRPr="00200734" w:rsidTr="00EC0C04">
        <w:trPr>
          <w:trHeight w:val="1518"/>
        </w:trPr>
        <w:tc>
          <w:tcPr>
            <w:tcW w:w="353" w:type="pct"/>
            <w:vMerge/>
            <w:shd w:val="clear" w:color="auto" w:fill="auto"/>
          </w:tcPr>
          <w:p w:rsidR="001320B0" w:rsidRDefault="001320B0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:rsidR="001320B0" w:rsidRPr="001320B0" w:rsidRDefault="001320B0" w:rsidP="00B55C2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4.3</w:t>
            </w:r>
          </w:p>
        </w:tc>
        <w:tc>
          <w:tcPr>
            <w:tcW w:w="320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20B0" w:rsidRPr="001320B0" w:rsidRDefault="001320B0" w:rsidP="00B55C2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color w:val="000000" w:themeColor="text1"/>
              </w:rPr>
            </w:pPr>
            <w:r w:rsidRPr="001320B0">
              <w:rPr>
                <w:rFonts w:ascii="Times New Roman" w:hAnsi="Times New Roman"/>
                <w:color w:val="000000" w:themeColor="text1"/>
              </w:rPr>
              <w:t xml:space="preserve">Практическая работа с основными лечебными приборами, расчет и проектирование их </w:t>
            </w:r>
            <w:proofErr w:type="spellStart"/>
            <w:r w:rsidRPr="001320B0">
              <w:rPr>
                <w:rFonts w:ascii="Times New Roman" w:hAnsi="Times New Roman"/>
                <w:color w:val="000000" w:themeColor="text1"/>
              </w:rPr>
              <w:t>актуаторов</w:t>
            </w:r>
            <w:proofErr w:type="spellEnd"/>
            <w:r w:rsidRPr="001320B0">
              <w:rPr>
                <w:rFonts w:ascii="Times New Roman" w:hAnsi="Times New Roman"/>
                <w:color w:val="000000" w:themeColor="text1"/>
              </w:rPr>
              <w:t xml:space="preserve"> на основании теоретических сведений о механизмах лечебных воздействий, а также информации о вторичных эффектах для механизмов лечебного воздействия магнитных полей</w:t>
            </w:r>
          </w:p>
        </w:tc>
        <w:tc>
          <w:tcPr>
            <w:tcW w:w="873" w:type="pct"/>
            <w:tcBorders>
              <w:left w:val="single" w:sz="4" w:space="0" w:color="auto"/>
            </w:tcBorders>
            <w:vAlign w:val="center"/>
          </w:tcPr>
          <w:p w:rsidR="001320B0" w:rsidRPr="001320B0" w:rsidRDefault="001320B0" w:rsidP="00B6101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</w:tr>
      <w:tr w:rsidR="001320B0" w:rsidRPr="00200734" w:rsidTr="00EC0C04">
        <w:trPr>
          <w:trHeight w:val="1518"/>
        </w:trPr>
        <w:tc>
          <w:tcPr>
            <w:tcW w:w="353" w:type="pct"/>
            <w:vMerge/>
            <w:shd w:val="clear" w:color="auto" w:fill="auto"/>
          </w:tcPr>
          <w:p w:rsidR="001320B0" w:rsidRDefault="001320B0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:rsidR="001320B0" w:rsidRPr="001320B0" w:rsidRDefault="001320B0" w:rsidP="00B55C2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4.4</w:t>
            </w:r>
          </w:p>
        </w:tc>
        <w:tc>
          <w:tcPr>
            <w:tcW w:w="320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20B0" w:rsidRPr="001320B0" w:rsidRDefault="001320B0" w:rsidP="00B55C2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color w:val="000000" w:themeColor="text1"/>
              </w:rPr>
            </w:pPr>
            <w:r w:rsidRPr="001320B0">
              <w:rPr>
                <w:rFonts w:ascii="Times New Roman" w:hAnsi="Times New Roman"/>
                <w:color w:val="000000" w:themeColor="text1"/>
              </w:rPr>
              <w:t xml:space="preserve">Практическая работа с основными лечебными приборами, расчет и проектирование их </w:t>
            </w:r>
            <w:proofErr w:type="spellStart"/>
            <w:r w:rsidRPr="001320B0">
              <w:rPr>
                <w:rFonts w:ascii="Times New Roman" w:hAnsi="Times New Roman"/>
                <w:color w:val="000000" w:themeColor="text1"/>
              </w:rPr>
              <w:t>актуаторов</w:t>
            </w:r>
            <w:proofErr w:type="spellEnd"/>
            <w:r w:rsidRPr="001320B0">
              <w:rPr>
                <w:rFonts w:ascii="Times New Roman" w:hAnsi="Times New Roman"/>
                <w:color w:val="000000" w:themeColor="text1"/>
              </w:rPr>
              <w:t xml:space="preserve"> на основании теоретических сведений о механизмах лечебных воздействий, а также информации о вторичных эффектах для механизмов лечебного воздействия акустическими методами</w:t>
            </w:r>
          </w:p>
        </w:tc>
        <w:tc>
          <w:tcPr>
            <w:tcW w:w="873" w:type="pct"/>
            <w:tcBorders>
              <w:left w:val="single" w:sz="4" w:space="0" w:color="auto"/>
            </w:tcBorders>
            <w:vAlign w:val="center"/>
          </w:tcPr>
          <w:p w:rsidR="001320B0" w:rsidRPr="001320B0" w:rsidRDefault="001320B0" w:rsidP="00B6101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</w:tr>
      <w:tr w:rsidR="001320B0" w:rsidRPr="00200734" w:rsidTr="00EC0C04">
        <w:trPr>
          <w:trHeight w:val="1518"/>
        </w:trPr>
        <w:tc>
          <w:tcPr>
            <w:tcW w:w="353" w:type="pct"/>
            <w:vMerge/>
            <w:shd w:val="clear" w:color="auto" w:fill="auto"/>
          </w:tcPr>
          <w:p w:rsidR="001320B0" w:rsidRDefault="001320B0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:rsidR="001320B0" w:rsidRPr="001320B0" w:rsidRDefault="001320B0" w:rsidP="00B55C2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4.5</w:t>
            </w:r>
          </w:p>
        </w:tc>
        <w:tc>
          <w:tcPr>
            <w:tcW w:w="320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20B0" w:rsidRPr="001320B0" w:rsidRDefault="001320B0" w:rsidP="00B55C2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color w:val="000000" w:themeColor="text1"/>
              </w:rPr>
            </w:pPr>
            <w:r w:rsidRPr="001320B0">
              <w:rPr>
                <w:rFonts w:ascii="Times New Roman" w:hAnsi="Times New Roman"/>
                <w:color w:val="000000" w:themeColor="text1"/>
              </w:rPr>
              <w:t xml:space="preserve">Практическая работа с основными лечебными приборами, расчет и проектирование их </w:t>
            </w:r>
            <w:proofErr w:type="spellStart"/>
            <w:r w:rsidRPr="001320B0">
              <w:rPr>
                <w:rFonts w:ascii="Times New Roman" w:hAnsi="Times New Roman"/>
                <w:color w:val="000000" w:themeColor="text1"/>
              </w:rPr>
              <w:t>актуаторов</w:t>
            </w:r>
            <w:proofErr w:type="spellEnd"/>
            <w:r w:rsidRPr="001320B0">
              <w:rPr>
                <w:rFonts w:ascii="Times New Roman" w:hAnsi="Times New Roman"/>
                <w:color w:val="000000" w:themeColor="text1"/>
              </w:rPr>
              <w:t xml:space="preserve"> на основании теоретических сведений о механизмах лечебных воздействий, а также информации о вторичных эффектах для механизмов лечебного воздействия процессов теплопродукции и теплообмена</w:t>
            </w:r>
          </w:p>
        </w:tc>
        <w:tc>
          <w:tcPr>
            <w:tcW w:w="873" w:type="pct"/>
            <w:tcBorders>
              <w:left w:val="single" w:sz="4" w:space="0" w:color="auto"/>
            </w:tcBorders>
            <w:vAlign w:val="center"/>
          </w:tcPr>
          <w:p w:rsidR="001320B0" w:rsidRPr="001320B0" w:rsidRDefault="001320B0" w:rsidP="00B6101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</w:tr>
      <w:tr w:rsidR="001320B0" w:rsidRPr="00200734" w:rsidTr="00EC0C04">
        <w:trPr>
          <w:trHeight w:val="1518"/>
        </w:trPr>
        <w:tc>
          <w:tcPr>
            <w:tcW w:w="353" w:type="pct"/>
            <w:vMerge/>
            <w:shd w:val="clear" w:color="auto" w:fill="auto"/>
          </w:tcPr>
          <w:p w:rsidR="001320B0" w:rsidRDefault="001320B0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:rsidR="001320B0" w:rsidRPr="001320B0" w:rsidRDefault="001320B0" w:rsidP="00B55C2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4.6</w:t>
            </w:r>
          </w:p>
        </w:tc>
        <w:tc>
          <w:tcPr>
            <w:tcW w:w="320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20B0" w:rsidRPr="001320B0" w:rsidRDefault="001320B0" w:rsidP="00B55C2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color w:val="000000" w:themeColor="text1"/>
              </w:rPr>
            </w:pPr>
            <w:r w:rsidRPr="001320B0">
              <w:rPr>
                <w:rFonts w:ascii="Times New Roman" w:hAnsi="Times New Roman"/>
                <w:color w:val="000000" w:themeColor="text1"/>
              </w:rPr>
              <w:t xml:space="preserve">Практическая работа с основными лечебными приборами, расчет и проектирование их </w:t>
            </w:r>
            <w:proofErr w:type="spellStart"/>
            <w:r w:rsidRPr="001320B0">
              <w:rPr>
                <w:rFonts w:ascii="Times New Roman" w:hAnsi="Times New Roman"/>
                <w:color w:val="000000" w:themeColor="text1"/>
              </w:rPr>
              <w:t>актуаторов</w:t>
            </w:r>
            <w:proofErr w:type="spellEnd"/>
            <w:r w:rsidRPr="001320B0">
              <w:rPr>
                <w:rFonts w:ascii="Times New Roman" w:hAnsi="Times New Roman"/>
                <w:color w:val="000000" w:themeColor="text1"/>
              </w:rPr>
              <w:t xml:space="preserve"> на основании теоретических сведений о механизмах лечебных воздействий, а также информации о вторичных эффектах для механизмов лечебного воздействия ионизирующим излучением</w:t>
            </w:r>
          </w:p>
        </w:tc>
        <w:tc>
          <w:tcPr>
            <w:tcW w:w="873" w:type="pct"/>
            <w:tcBorders>
              <w:left w:val="single" w:sz="4" w:space="0" w:color="auto"/>
            </w:tcBorders>
            <w:vAlign w:val="center"/>
          </w:tcPr>
          <w:p w:rsidR="001320B0" w:rsidRPr="001320B0" w:rsidRDefault="001320B0" w:rsidP="00B6101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</w:tr>
      <w:tr w:rsidR="00C24AA8" w:rsidRPr="00200734" w:rsidTr="00C24AA8">
        <w:trPr>
          <w:trHeight w:val="567"/>
        </w:trPr>
        <w:tc>
          <w:tcPr>
            <w:tcW w:w="353" w:type="pct"/>
            <w:vMerge w:val="restart"/>
            <w:shd w:val="clear" w:color="auto" w:fill="auto"/>
          </w:tcPr>
          <w:p w:rsidR="00C24AA8" w:rsidRPr="00B43B8B" w:rsidRDefault="00C24AA8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C24AA8" w:rsidRPr="00C24AA8" w:rsidRDefault="00C24AA8" w:rsidP="00B55C2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5.1</w:t>
            </w:r>
          </w:p>
        </w:tc>
        <w:tc>
          <w:tcPr>
            <w:tcW w:w="320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24AA8" w:rsidRPr="001320B0" w:rsidRDefault="00C24AA8" w:rsidP="00B55C2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Проблемы и направления</w:t>
            </w:r>
            <w:r w:rsidRPr="00045C1B">
              <w:rPr>
                <w:rFonts w:ascii="Times New Roman" w:hAnsi="Times New Roman"/>
                <w:color w:val="000000" w:themeColor="text1"/>
              </w:rPr>
              <w:t xml:space="preserve"> совершенствовани</w:t>
            </w:r>
            <w:r>
              <w:rPr>
                <w:rFonts w:ascii="Times New Roman" w:hAnsi="Times New Roman"/>
                <w:color w:val="000000" w:themeColor="text1"/>
              </w:rPr>
              <w:t>я</w:t>
            </w:r>
            <w:r w:rsidRPr="00045C1B">
              <w:rPr>
                <w:rFonts w:ascii="Times New Roman" w:hAnsi="Times New Roman"/>
                <w:color w:val="000000" w:themeColor="text1"/>
              </w:rPr>
              <w:t xml:space="preserve"> диагностической и лечебной техни</w:t>
            </w:r>
            <w:r>
              <w:rPr>
                <w:rFonts w:ascii="Times New Roman" w:hAnsi="Times New Roman"/>
                <w:color w:val="000000" w:themeColor="text1"/>
              </w:rPr>
              <w:t>ки</w:t>
            </w:r>
          </w:p>
        </w:tc>
        <w:tc>
          <w:tcPr>
            <w:tcW w:w="873" w:type="pct"/>
            <w:tcBorders>
              <w:left w:val="single" w:sz="4" w:space="0" w:color="auto"/>
            </w:tcBorders>
            <w:vAlign w:val="center"/>
          </w:tcPr>
          <w:p w:rsidR="00C24AA8" w:rsidRPr="00C24AA8" w:rsidRDefault="00C24AA8" w:rsidP="00B6101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</w:tr>
      <w:tr w:rsidR="00C24AA8" w:rsidRPr="00200734" w:rsidTr="00C24AA8">
        <w:trPr>
          <w:trHeight w:val="831"/>
        </w:trPr>
        <w:tc>
          <w:tcPr>
            <w:tcW w:w="353" w:type="pct"/>
            <w:vMerge/>
            <w:shd w:val="clear" w:color="auto" w:fill="auto"/>
          </w:tcPr>
          <w:p w:rsidR="00C24AA8" w:rsidRPr="00C24AA8" w:rsidRDefault="00C24AA8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:rsidR="00C24AA8" w:rsidRDefault="00C24AA8" w:rsidP="00B55C2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5.2</w:t>
            </w:r>
          </w:p>
        </w:tc>
        <w:tc>
          <w:tcPr>
            <w:tcW w:w="320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24AA8" w:rsidRPr="001320B0" w:rsidRDefault="00C24AA8" w:rsidP="00B55C2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М</w:t>
            </w:r>
            <w:r w:rsidRPr="00C24AA8">
              <w:rPr>
                <w:rFonts w:ascii="Times New Roman" w:hAnsi="Times New Roman"/>
                <w:color w:val="000000" w:themeColor="text1"/>
              </w:rPr>
              <w:t>етоды диагностики и лечебных воздействий, необходимыми для решения конкретных задач, возникающих в процессе научно-исследовательской деятельности</w:t>
            </w:r>
          </w:p>
        </w:tc>
        <w:tc>
          <w:tcPr>
            <w:tcW w:w="873" w:type="pct"/>
            <w:tcBorders>
              <w:left w:val="single" w:sz="4" w:space="0" w:color="auto"/>
            </w:tcBorders>
            <w:vAlign w:val="center"/>
          </w:tcPr>
          <w:p w:rsidR="00C24AA8" w:rsidRPr="00C24AA8" w:rsidRDefault="00C24AA8" w:rsidP="00B6101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</w:tr>
      <w:tr w:rsidR="00B6101B" w:rsidRPr="00200734" w:rsidTr="00462D36">
        <w:trPr>
          <w:trHeight w:val="20"/>
        </w:trPr>
        <w:tc>
          <w:tcPr>
            <w:tcW w:w="4127" w:type="pct"/>
            <w:gridSpan w:val="3"/>
            <w:tcBorders>
              <w:right w:val="single" w:sz="4" w:space="0" w:color="auto"/>
            </w:tcBorders>
            <w:shd w:val="clear" w:color="auto" w:fill="auto"/>
          </w:tcPr>
          <w:p w:rsidR="00B6101B" w:rsidRPr="005E14D8" w:rsidRDefault="00B6101B" w:rsidP="00B6101B">
            <w:pPr>
              <w:widowControl w:val="0"/>
              <w:spacing w:after="0" w:line="240" w:lineRule="auto"/>
              <w:ind w:firstLine="308"/>
              <w:contextualSpacing/>
              <w:jc w:val="both"/>
              <w:rPr>
                <w:rFonts w:ascii="Times New Roman" w:eastAsia="Times New Roman" w:hAnsi="Times New Roman"/>
                <w:b/>
                <w:i/>
                <w:lang w:eastAsia="ru-RU"/>
              </w:rPr>
            </w:pPr>
            <w:r w:rsidRPr="005E14D8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t>Итого</w:t>
            </w:r>
          </w:p>
        </w:tc>
        <w:tc>
          <w:tcPr>
            <w:tcW w:w="873" w:type="pct"/>
            <w:tcBorders>
              <w:left w:val="single" w:sz="4" w:space="0" w:color="auto"/>
            </w:tcBorders>
          </w:tcPr>
          <w:p w:rsidR="00B6101B" w:rsidRPr="00502E64" w:rsidRDefault="00502E64" w:rsidP="00B6101B">
            <w:pPr>
              <w:widowControl w:val="0"/>
              <w:tabs>
                <w:tab w:val="left" w:pos="0"/>
              </w:tabs>
              <w:spacing w:after="0" w:line="240" w:lineRule="auto"/>
              <w:ind w:firstLine="32"/>
              <w:contextualSpacing/>
              <w:jc w:val="center"/>
              <w:rPr>
                <w:rFonts w:ascii="Times New Roman" w:eastAsia="Times New Roman" w:hAnsi="Times New Roman"/>
                <w:b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lang w:val="en-US" w:eastAsia="ru-RU"/>
              </w:rPr>
              <w:t>17</w:t>
            </w:r>
          </w:p>
        </w:tc>
      </w:tr>
    </w:tbl>
    <w:p w:rsidR="00A24ECD" w:rsidRDefault="00A24ECD" w:rsidP="009B1C0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634ED" w:rsidRPr="00107B42" w:rsidRDefault="00881062" w:rsidP="00881062">
      <w:pPr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  <w:r w:rsidRPr="00107B42">
        <w:rPr>
          <w:rFonts w:ascii="Times New Roman" w:eastAsia="Times New Roman" w:hAnsi="Times New Roman"/>
          <w:sz w:val="24"/>
          <w:szCs w:val="24"/>
          <w:lang w:eastAsia="ru-RU"/>
        </w:rPr>
        <w:t>Таблица 5.</w:t>
      </w:r>
      <w:r w:rsidR="00AB4EEA" w:rsidRPr="00107B42">
        <w:rPr>
          <w:rFonts w:ascii="Times New Roman" w:eastAsia="Times New Roman" w:hAnsi="Times New Roman"/>
          <w:sz w:val="24"/>
          <w:szCs w:val="24"/>
          <w:lang w:eastAsia="ru-RU"/>
        </w:rPr>
        <w:t>4</w:t>
      </w:r>
      <w:r w:rsidRPr="00107B42">
        <w:rPr>
          <w:rFonts w:ascii="Times New Roman" w:eastAsia="Times New Roman" w:hAnsi="Times New Roman"/>
          <w:sz w:val="24"/>
          <w:szCs w:val="24"/>
          <w:lang w:eastAsia="ru-RU"/>
        </w:rPr>
        <w:t xml:space="preserve"> - </w:t>
      </w:r>
      <w:r w:rsidR="009634ED" w:rsidRPr="00107B42">
        <w:rPr>
          <w:rFonts w:ascii="Times New Roman" w:eastAsia="Times New Roman" w:hAnsi="Times New Roman"/>
          <w:bCs/>
          <w:sz w:val="24"/>
          <w:szCs w:val="24"/>
          <w:lang w:eastAsia="ru-RU"/>
        </w:rPr>
        <w:t>Самостоятельная</w:t>
      </w:r>
      <w:r w:rsidR="009634ED" w:rsidRPr="00107B42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 xml:space="preserve"> работа</w:t>
      </w:r>
      <w:r w:rsidRPr="00107B42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 xml:space="preserve"> студентов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134"/>
        <w:gridCol w:w="4690"/>
        <w:gridCol w:w="1122"/>
        <w:gridCol w:w="2126"/>
      </w:tblGrid>
      <w:tr w:rsidR="00CC7D49" w:rsidRPr="00535615" w:rsidTr="003924F8">
        <w:tc>
          <w:tcPr>
            <w:tcW w:w="675" w:type="dxa"/>
            <w:vAlign w:val="center"/>
          </w:tcPr>
          <w:p w:rsidR="00CC7D49" w:rsidRPr="009B1C05" w:rsidRDefault="00CC7D49" w:rsidP="00AB16A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</w:rPr>
            </w:pPr>
            <w:r w:rsidRPr="009B1C05">
              <w:rPr>
                <w:rFonts w:ascii="Times New Roman" w:eastAsia="Times New Roman" w:hAnsi="Times New Roman"/>
              </w:rPr>
              <w:t>№</w:t>
            </w:r>
          </w:p>
          <w:p w:rsidR="00CC7D49" w:rsidRPr="009B1C05" w:rsidRDefault="00CC7D49" w:rsidP="00AB16A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р-ла</w:t>
            </w:r>
          </w:p>
        </w:tc>
        <w:tc>
          <w:tcPr>
            <w:tcW w:w="1134" w:type="dxa"/>
            <w:vAlign w:val="center"/>
          </w:tcPr>
          <w:p w:rsidR="00CC7D49" w:rsidRPr="009B1C05" w:rsidRDefault="00107B42" w:rsidP="008C5E4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№</w:t>
            </w:r>
            <w:r w:rsidR="00CC7D49" w:rsidRPr="009B1C05">
              <w:rPr>
                <w:rFonts w:ascii="Times New Roman" w:eastAsia="Times New Roman" w:hAnsi="Times New Roman"/>
              </w:rPr>
              <w:t xml:space="preserve"> </w:t>
            </w:r>
            <w:r w:rsidR="00CC7D49">
              <w:rPr>
                <w:rFonts w:ascii="Times New Roman" w:eastAsia="Times New Roman" w:hAnsi="Times New Roman"/>
              </w:rPr>
              <w:t>темы</w:t>
            </w:r>
          </w:p>
        </w:tc>
        <w:tc>
          <w:tcPr>
            <w:tcW w:w="4690" w:type="dxa"/>
          </w:tcPr>
          <w:p w:rsidR="00CC7D49" w:rsidRPr="008C5E4D" w:rsidRDefault="00CC7D49" w:rsidP="003A7E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C5E4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Виды самостоятельной работы</w:t>
            </w:r>
          </w:p>
          <w:p w:rsidR="00CC7D49" w:rsidRPr="008C5E4D" w:rsidRDefault="00CC7D49" w:rsidP="003A7E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C5E4D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ru-RU"/>
              </w:rPr>
              <w:t>(детализация – виды самостоятельной работы по каждому разделу)</w:t>
            </w:r>
          </w:p>
        </w:tc>
        <w:tc>
          <w:tcPr>
            <w:tcW w:w="1122" w:type="dxa"/>
          </w:tcPr>
          <w:p w:rsidR="00CC7D49" w:rsidRPr="008C5E4D" w:rsidRDefault="00CC7D49" w:rsidP="003A7E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C5E4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Трудоемкость</w:t>
            </w:r>
          </w:p>
          <w:p w:rsidR="00CC7D49" w:rsidRPr="008C5E4D" w:rsidRDefault="00CC7D49" w:rsidP="00107B4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C5E4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(час.)</w:t>
            </w:r>
          </w:p>
        </w:tc>
        <w:tc>
          <w:tcPr>
            <w:tcW w:w="2126" w:type="dxa"/>
          </w:tcPr>
          <w:p w:rsidR="00CC7D49" w:rsidRPr="008C5E4D" w:rsidRDefault="00CC7D49" w:rsidP="00241F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Технология о</w:t>
            </w:r>
            <w:r w:rsidRPr="008C5E4D">
              <w:rPr>
                <w:rFonts w:ascii="Times New Roman" w:eastAsia="Times New Roman" w:hAnsi="Times New Roman"/>
                <w:sz w:val="20"/>
                <w:szCs w:val="20"/>
              </w:rPr>
              <w:t>це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нивания</w:t>
            </w:r>
          </w:p>
        </w:tc>
      </w:tr>
      <w:tr w:rsidR="00BE0876" w:rsidRPr="00535615" w:rsidTr="00462D36">
        <w:trPr>
          <w:trHeight w:val="327"/>
        </w:trPr>
        <w:tc>
          <w:tcPr>
            <w:tcW w:w="675" w:type="dxa"/>
            <w:vMerge w:val="restart"/>
          </w:tcPr>
          <w:p w:rsidR="00BE0876" w:rsidRPr="003A7E54" w:rsidRDefault="00BE0876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4" w:type="dxa"/>
          </w:tcPr>
          <w:p w:rsidR="00BE0876" w:rsidRPr="003A7E54" w:rsidRDefault="00BE0876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4690" w:type="dxa"/>
          </w:tcPr>
          <w:p w:rsidR="00BE0876" w:rsidRPr="009808FB" w:rsidRDefault="00BE0876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и</w:t>
            </w: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зучение</w:t>
            </w:r>
            <w:r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 рекомендованной</w:t>
            </w: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 литературы;</w:t>
            </w:r>
          </w:p>
          <w:p w:rsidR="00BE0876" w:rsidRPr="00C730AA" w:rsidRDefault="00BE0876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 и выполнение заданий по теме практических работ</w:t>
            </w:r>
          </w:p>
        </w:tc>
        <w:tc>
          <w:tcPr>
            <w:tcW w:w="1122" w:type="dxa"/>
          </w:tcPr>
          <w:p w:rsidR="00BE0876" w:rsidRPr="00F41934" w:rsidRDefault="00BE0876" w:rsidP="002C734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  <w:vMerge w:val="restart"/>
            <w:vAlign w:val="center"/>
          </w:tcPr>
          <w:p w:rsidR="00BE0876" w:rsidRDefault="00BE0876" w:rsidP="00462D3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  <w:p w:rsidR="00BE0876" w:rsidRPr="003A7E54" w:rsidRDefault="00BE0876" w:rsidP="00462D3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Выполнение практической работы</w:t>
            </w:r>
          </w:p>
        </w:tc>
      </w:tr>
      <w:tr w:rsidR="00BE0876" w:rsidRPr="00535615" w:rsidTr="00462D36">
        <w:trPr>
          <w:trHeight w:val="327"/>
        </w:trPr>
        <w:tc>
          <w:tcPr>
            <w:tcW w:w="675" w:type="dxa"/>
            <w:vMerge/>
          </w:tcPr>
          <w:p w:rsidR="00BE0876" w:rsidRDefault="00BE0876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BE0876" w:rsidRDefault="00BE0876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2.2</w:t>
            </w:r>
          </w:p>
        </w:tc>
        <w:tc>
          <w:tcPr>
            <w:tcW w:w="4690" w:type="dxa"/>
          </w:tcPr>
          <w:p w:rsidR="00BE0876" w:rsidRPr="009808FB" w:rsidRDefault="00BE0876" w:rsidP="00C24AA8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и</w:t>
            </w: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зучение</w:t>
            </w:r>
            <w:r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 рекомендованной</w:t>
            </w: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 литературы;</w:t>
            </w:r>
          </w:p>
          <w:p w:rsidR="00BE0876" w:rsidRDefault="00BE0876" w:rsidP="00C24AA8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 и выполнение заданий по теме практических работ</w:t>
            </w:r>
          </w:p>
        </w:tc>
        <w:tc>
          <w:tcPr>
            <w:tcW w:w="1122" w:type="dxa"/>
          </w:tcPr>
          <w:p w:rsidR="00BE0876" w:rsidRDefault="00BE0876" w:rsidP="002C734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  <w:vMerge/>
            <w:vAlign w:val="center"/>
          </w:tcPr>
          <w:p w:rsidR="00BE0876" w:rsidRPr="0005465A" w:rsidRDefault="00BE0876" w:rsidP="00462D3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</w:pPr>
          </w:p>
        </w:tc>
      </w:tr>
      <w:tr w:rsidR="00BE0876" w:rsidRPr="00535615" w:rsidTr="002C734A">
        <w:trPr>
          <w:trHeight w:val="280"/>
        </w:trPr>
        <w:tc>
          <w:tcPr>
            <w:tcW w:w="675" w:type="dxa"/>
            <w:vMerge w:val="restart"/>
          </w:tcPr>
          <w:p w:rsidR="00BE0876" w:rsidRDefault="00BE0876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34" w:type="dxa"/>
          </w:tcPr>
          <w:p w:rsidR="00BE0876" w:rsidRPr="00C730AA" w:rsidRDefault="00BE0876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3.1</w:t>
            </w:r>
          </w:p>
        </w:tc>
        <w:tc>
          <w:tcPr>
            <w:tcW w:w="4690" w:type="dxa"/>
          </w:tcPr>
          <w:p w:rsidR="00BE0876" w:rsidRPr="002C734A" w:rsidRDefault="00BE0876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изучение литературы;</w:t>
            </w:r>
          </w:p>
          <w:p w:rsidR="00BE0876" w:rsidRPr="00C730AA" w:rsidRDefault="00BE0876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C734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 и выполнение заданий по теме практических работ</w:t>
            </w:r>
          </w:p>
        </w:tc>
        <w:tc>
          <w:tcPr>
            <w:tcW w:w="1122" w:type="dxa"/>
          </w:tcPr>
          <w:p w:rsidR="00BE0876" w:rsidRPr="00F41934" w:rsidRDefault="00BE0876" w:rsidP="002C734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2126" w:type="dxa"/>
            <w:vMerge w:val="restart"/>
            <w:vAlign w:val="center"/>
          </w:tcPr>
          <w:p w:rsidR="00BE0876" w:rsidRDefault="00BE0876" w:rsidP="00BE087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  <w:p w:rsidR="00BE0876" w:rsidRPr="00C730AA" w:rsidRDefault="00BE0876" w:rsidP="00BE087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Выполнение практической работы</w:t>
            </w:r>
          </w:p>
        </w:tc>
      </w:tr>
      <w:tr w:rsidR="00BE0876" w:rsidRPr="00535615" w:rsidTr="002C734A">
        <w:trPr>
          <w:trHeight w:val="280"/>
        </w:trPr>
        <w:tc>
          <w:tcPr>
            <w:tcW w:w="675" w:type="dxa"/>
            <w:vMerge/>
          </w:tcPr>
          <w:p w:rsidR="00BE0876" w:rsidRDefault="00BE0876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BE0876" w:rsidRPr="00C730AA" w:rsidRDefault="00BE0876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3.2</w:t>
            </w:r>
          </w:p>
        </w:tc>
        <w:tc>
          <w:tcPr>
            <w:tcW w:w="4690" w:type="dxa"/>
          </w:tcPr>
          <w:p w:rsidR="00BE0876" w:rsidRPr="00CD7008" w:rsidRDefault="00BE0876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BE0876" w:rsidRPr="00C730AA" w:rsidRDefault="00BE0876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подготовка к практическим работам и выполнение заданий по теме практических работ </w:t>
            </w:r>
          </w:p>
        </w:tc>
        <w:tc>
          <w:tcPr>
            <w:tcW w:w="1122" w:type="dxa"/>
          </w:tcPr>
          <w:p w:rsidR="00BE0876" w:rsidRDefault="00BE0876" w:rsidP="002C734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2126" w:type="dxa"/>
            <w:vMerge/>
            <w:vAlign w:val="center"/>
          </w:tcPr>
          <w:p w:rsidR="00BE0876" w:rsidRPr="00C730AA" w:rsidRDefault="00BE0876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E0876" w:rsidRPr="00535615" w:rsidTr="003924F8">
        <w:trPr>
          <w:trHeight w:val="280"/>
        </w:trPr>
        <w:tc>
          <w:tcPr>
            <w:tcW w:w="675" w:type="dxa"/>
            <w:vMerge/>
          </w:tcPr>
          <w:p w:rsidR="00BE0876" w:rsidRDefault="00BE0876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BE0876" w:rsidRDefault="00BE0876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3.3</w:t>
            </w:r>
          </w:p>
        </w:tc>
        <w:tc>
          <w:tcPr>
            <w:tcW w:w="4690" w:type="dxa"/>
          </w:tcPr>
          <w:p w:rsidR="00BE0876" w:rsidRPr="002C734A" w:rsidRDefault="00BE0876" w:rsidP="002C734A">
            <w:pPr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2C734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BE0876" w:rsidRPr="004A6F53" w:rsidRDefault="00BE0876" w:rsidP="002C734A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2C734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 и выполнение заданий по теме практических работ</w:t>
            </w:r>
          </w:p>
        </w:tc>
        <w:tc>
          <w:tcPr>
            <w:tcW w:w="1122" w:type="dxa"/>
          </w:tcPr>
          <w:p w:rsidR="00BE0876" w:rsidRDefault="00BE0876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2126" w:type="dxa"/>
            <w:vMerge/>
          </w:tcPr>
          <w:p w:rsidR="00BE0876" w:rsidRPr="00C730AA" w:rsidRDefault="00BE0876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E0876" w:rsidRPr="00535615" w:rsidTr="003924F8">
        <w:trPr>
          <w:trHeight w:val="280"/>
        </w:trPr>
        <w:tc>
          <w:tcPr>
            <w:tcW w:w="675" w:type="dxa"/>
            <w:vMerge/>
          </w:tcPr>
          <w:p w:rsidR="00BE0876" w:rsidRDefault="00BE0876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BE0876" w:rsidRDefault="00BE0876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3.4</w:t>
            </w:r>
          </w:p>
        </w:tc>
        <w:tc>
          <w:tcPr>
            <w:tcW w:w="4690" w:type="dxa"/>
          </w:tcPr>
          <w:p w:rsidR="00BE0876" w:rsidRPr="002C734A" w:rsidRDefault="00BE0876" w:rsidP="002C734A">
            <w:pPr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2C734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BE0876" w:rsidRPr="004A6F53" w:rsidRDefault="00BE0876" w:rsidP="002C734A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2C734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 и выполнение заданий по теме практических работ</w:t>
            </w:r>
          </w:p>
        </w:tc>
        <w:tc>
          <w:tcPr>
            <w:tcW w:w="1122" w:type="dxa"/>
          </w:tcPr>
          <w:p w:rsidR="00BE0876" w:rsidRDefault="00BE0876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2126" w:type="dxa"/>
            <w:vMerge/>
          </w:tcPr>
          <w:p w:rsidR="00BE0876" w:rsidRPr="00C730AA" w:rsidRDefault="00BE0876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E0876" w:rsidRPr="00535615" w:rsidTr="003924F8">
        <w:trPr>
          <w:trHeight w:val="280"/>
        </w:trPr>
        <w:tc>
          <w:tcPr>
            <w:tcW w:w="675" w:type="dxa"/>
            <w:vMerge/>
          </w:tcPr>
          <w:p w:rsidR="00BE0876" w:rsidRDefault="00BE0876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BE0876" w:rsidRDefault="00BE0876" w:rsidP="00462D3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3.5</w:t>
            </w:r>
          </w:p>
        </w:tc>
        <w:tc>
          <w:tcPr>
            <w:tcW w:w="4690" w:type="dxa"/>
          </w:tcPr>
          <w:p w:rsidR="00BE0876" w:rsidRPr="002C734A" w:rsidRDefault="00BE0876" w:rsidP="002C734A">
            <w:pPr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2C734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BE0876" w:rsidRPr="004A6F53" w:rsidRDefault="00BE0876" w:rsidP="002C734A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2C734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 и выполнение заданий по теме практических работ</w:t>
            </w:r>
          </w:p>
        </w:tc>
        <w:tc>
          <w:tcPr>
            <w:tcW w:w="1122" w:type="dxa"/>
          </w:tcPr>
          <w:p w:rsidR="00BE0876" w:rsidRDefault="00BE0876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2126" w:type="dxa"/>
            <w:vMerge/>
          </w:tcPr>
          <w:p w:rsidR="00BE0876" w:rsidRPr="00C730AA" w:rsidRDefault="00BE0876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E0876" w:rsidRPr="00535615" w:rsidTr="00EC0C04">
        <w:trPr>
          <w:trHeight w:val="949"/>
        </w:trPr>
        <w:tc>
          <w:tcPr>
            <w:tcW w:w="675" w:type="dxa"/>
            <w:vMerge/>
          </w:tcPr>
          <w:p w:rsidR="00BE0876" w:rsidRDefault="00BE0876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BE0876" w:rsidRDefault="00BE0876" w:rsidP="00462D3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3.6</w:t>
            </w:r>
          </w:p>
        </w:tc>
        <w:tc>
          <w:tcPr>
            <w:tcW w:w="4690" w:type="dxa"/>
          </w:tcPr>
          <w:p w:rsidR="00BE0876" w:rsidRPr="002C734A" w:rsidRDefault="00BE0876" w:rsidP="002C734A">
            <w:pPr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2C734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BE0876" w:rsidRPr="004A6F53" w:rsidRDefault="00BE0876" w:rsidP="002C734A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2C734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 и выполнение заданий по теме практических работ</w:t>
            </w:r>
          </w:p>
        </w:tc>
        <w:tc>
          <w:tcPr>
            <w:tcW w:w="1122" w:type="dxa"/>
          </w:tcPr>
          <w:p w:rsidR="00BE0876" w:rsidRDefault="00BE0876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2126" w:type="dxa"/>
            <w:vMerge/>
          </w:tcPr>
          <w:p w:rsidR="00BE0876" w:rsidRPr="00C730AA" w:rsidRDefault="00BE0876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E0876" w:rsidRPr="00535615" w:rsidTr="003924F8">
        <w:trPr>
          <w:trHeight w:val="158"/>
        </w:trPr>
        <w:tc>
          <w:tcPr>
            <w:tcW w:w="675" w:type="dxa"/>
          </w:tcPr>
          <w:p w:rsidR="00BE0876" w:rsidRPr="00BE0876" w:rsidRDefault="00BE0876" w:rsidP="002C73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134" w:type="dxa"/>
          </w:tcPr>
          <w:p w:rsidR="00BE0876" w:rsidRPr="003A7E54" w:rsidRDefault="00BE0876" w:rsidP="0037195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4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.1</w:t>
            </w:r>
          </w:p>
        </w:tc>
        <w:tc>
          <w:tcPr>
            <w:tcW w:w="4690" w:type="dxa"/>
          </w:tcPr>
          <w:p w:rsidR="00BE0876" w:rsidRPr="004A6F53" w:rsidRDefault="00BE0876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BE0876" w:rsidRPr="00462D36" w:rsidRDefault="00BE0876" w:rsidP="00462D36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B2172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  <w:lang w:eastAsia="ru-RU"/>
              </w:rPr>
              <w:t>самостоятельное из</w:t>
            </w:r>
            <w:r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  <w:lang w:eastAsia="ru-RU"/>
              </w:rPr>
              <w:t>учение отдельных тем (вопросов)</w:t>
            </w:r>
          </w:p>
          <w:p w:rsidR="00BE0876" w:rsidRPr="00C730AA" w:rsidRDefault="00BE0876" w:rsidP="00462D36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обсуждению</w:t>
            </w:r>
          </w:p>
        </w:tc>
        <w:tc>
          <w:tcPr>
            <w:tcW w:w="1122" w:type="dxa"/>
          </w:tcPr>
          <w:p w:rsidR="00BE0876" w:rsidRPr="00BE0876" w:rsidRDefault="00BE0876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126" w:type="dxa"/>
            <w:vMerge w:val="restart"/>
          </w:tcPr>
          <w:p w:rsidR="00BE0876" w:rsidRDefault="00BE0876" w:rsidP="00BE087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  <w:p w:rsidR="00BE0876" w:rsidRPr="003A7E54" w:rsidRDefault="00BE0876" w:rsidP="00BE087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Выполнение практической работы</w:t>
            </w:r>
          </w:p>
        </w:tc>
      </w:tr>
      <w:tr w:rsidR="00BE0876" w:rsidRPr="00535615" w:rsidTr="003924F8">
        <w:trPr>
          <w:trHeight w:val="158"/>
        </w:trPr>
        <w:tc>
          <w:tcPr>
            <w:tcW w:w="675" w:type="dxa"/>
          </w:tcPr>
          <w:p w:rsidR="00BE0876" w:rsidRDefault="00BE0876" w:rsidP="002C73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BE0876" w:rsidRPr="00BE0876" w:rsidRDefault="00BE0876" w:rsidP="0037195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4.2</w:t>
            </w:r>
          </w:p>
        </w:tc>
        <w:tc>
          <w:tcPr>
            <w:tcW w:w="4690" w:type="dxa"/>
          </w:tcPr>
          <w:p w:rsidR="00BE0876" w:rsidRPr="004A6F53" w:rsidRDefault="00BE0876" w:rsidP="00BE0876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BE0876" w:rsidRPr="00462D36" w:rsidRDefault="00BE0876" w:rsidP="00BE0876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B2172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  <w:lang w:eastAsia="ru-RU"/>
              </w:rPr>
              <w:t>самостоятельное из</w:t>
            </w:r>
            <w:r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  <w:lang w:eastAsia="ru-RU"/>
              </w:rPr>
              <w:t>учение отдельных тем (вопросов)</w:t>
            </w:r>
          </w:p>
          <w:p w:rsidR="00BE0876" w:rsidRPr="004A6F53" w:rsidRDefault="00BE0876" w:rsidP="00BE0876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обсуждению</w:t>
            </w:r>
          </w:p>
        </w:tc>
        <w:tc>
          <w:tcPr>
            <w:tcW w:w="1122" w:type="dxa"/>
          </w:tcPr>
          <w:p w:rsidR="00BE0876" w:rsidRPr="00BE0876" w:rsidRDefault="00BE0876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126" w:type="dxa"/>
            <w:vMerge/>
          </w:tcPr>
          <w:p w:rsidR="00BE0876" w:rsidRPr="003A7E54" w:rsidRDefault="00BE0876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E0876" w:rsidRPr="00535615" w:rsidTr="003924F8">
        <w:trPr>
          <w:trHeight w:val="158"/>
        </w:trPr>
        <w:tc>
          <w:tcPr>
            <w:tcW w:w="675" w:type="dxa"/>
          </w:tcPr>
          <w:p w:rsidR="00BE0876" w:rsidRDefault="00BE0876" w:rsidP="002C73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BE0876" w:rsidRPr="00BE0876" w:rsidRDefault="00BE0876" w:rsidP="0037195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4.3</w:t>
            </w:r>
          </w:p>
        </w:tc>
        <w:tc>
          <w:tcPr>
            <w:tcW w:w="4690" w:type="dxa"/>
          </w:tcPr>
          <w:p w:rsidR="00BE0876" w:rsidRPr="004A6F53" w:rsidRDefault="00BE0876" w:rsidP="00BE0876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BE0876" w:rsidRPr="00462D36" w:rsidRDefault="00BE0876" w:rsidP="00BE0876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B2172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  <w:lang w:eastAsia="ru-RU"/>
              </w:rPr>
              <w:t>самостоятельное из</w:t>
            </w:r>
            <w:r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  <w:lang w:eastAsia="ru-RU"/>
              </w:rPr>
              <w:t>учение отдельных тем (вопросов)</w:t>
            </w:r>
          </w:p>
          <w:p w:rsidR="00BE0876" w:rsidRPr="004A6F53" w:rsidRDefault="00BE0876" w:rsidP="00BE0876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обсуждению</w:t>
            </w:r>
          </w:p>
        </w:tc>
        <w:tc>
          <w:tcPr>
            <w:tcW w:w="1122" w:type="dxa"/>
          </w:tcPr>
          <w:p w:rsidR="00BE0876" w:rsidRPr="00BE0876" w:rsidRDefault="00BE0876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126" w:type="dxa"/>
            <w:vMerge/>
          </w:tcPr>
          <w:p w:rsidR="00BE0876" w:rsidRPr="003A7E54" w:rsidRDefault="00BE0876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E0876" w:rsidRPr="00535615" w:rsidTr="003924F8">
        <w:trPr>
          <w:trHeight w:val="158"/>
        </w:trPr>
        <w:tc>
          <w:tcPr>
            <w:tcW w:w="675" w:type="dxa"/>
          </w:tcPr>
          <w:p w:rsidR="00BE0876" w:rsidRDefault="00BE0876" w:rsidP="002C73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BE0876" w:rsidRPr="00BE0876" w:rsidRDefault="00BE0876" w:rsidP="0037195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4.4</w:t>
            </w:r>
          </w:p>
        </w:tc>
        <w:tc>
          <w:tcPr>
            <w:tcW w:w="4690" w:type="dxa"/>
          </w:tcPr>
          <w:p w:rsidR="00BE0876" w:rsidRPr="004A6F53" w:rsidRDefault="00BE0876" w:rsidP="00BE0876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BE0876" w:rsidRPr="00462D36" w:rsidRDefault="00BE0876" w:rsidP="00BE0876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B2172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  <w:lang w:eastAsia="ru-RU"/>
              </w:rPr>
              <w:t>самостоятельное из</w:t>
            </w:r>
            <w:r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  <w:lang w:eastAsia="ru-RU"/>
              </w:rPr>
              <w:t>учение отдельных тем (вопросов)</w:t>
            </w:r>
          </w:p>
          <w:p w:rsidR="00BE0876" w:rsidRPr="004A6F53" w:rsidRDefault="00BE0876" w:rsidP="00BE0876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обсуждению</w:t>
            </w:r>
          </w:p>
        </w:tc>
        <w:tc>
          <w:tcPr>
            <w:tcW w:w="1122" w:type="dxa"/>
          </w:tcPr>
          <w:p w:rsidR="00BE0876" w:rsidRPr="00BE0876" w:rsidRDefault="00BE0876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126" w:type="dxa"/>
            <w:vMerge/>
          </w:tcPr>
          <w:p w:rsidR="00BE0876" w:rsidRPr="003A7E54" w:rsidRDefault="00BE0876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E0876" w:rsidRPr="00535615" w:rsidTr="003924F8">
        <w:trPr>
          <w:trHeight w:val="158"/>
        </w:trPr>
        <w:tc>
          <w:tcPr>
            <w:tcW w:w="675" w:type="dxa"/>
          </w:tcPr>
          <w:p w:rsidR="00BE0876" w:rsidRDefault="00BE0876" w:rsidP="002C73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BE0876" w:rsidRPr="00BE0876" w:rsidRDefault="00BE0876" w:rsidP="0037195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4.5</w:t>
            </w:r>
          </w:p>
        </w:tc>
        <w:tc>
          <w:tcPr>
            <w:tcW w:w="4690" w:type="dxa"/>
          </w:tcPr>
          <w:p w:rsidR="00BE0876" w:rsidRPr="004A6F53" w:rsidRDefault="00BE0876" w:rsidP="00BE0876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BE0876" w:rsidRPr="00462D36" w:rsidRDefault="00BE0876" w:rsidP="00BE0876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B2172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  <w:lang w:eastAsia="ru-RU"/>
              </w:rPr>
              <w:t>самостоятельное из</w:t>
            </w:r>
            <w:r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  <w:lang w:eastAsia="ru-RU"/>
              </w:rPr>
              <w:t>учение отдельных тем (вопросов)</w:t>
            </w:r>
          </w:p>
          <w:p w:rsidR="00BE0876" w:rsidRPr="004A6F53" w:rsidRDefault="00BE0876" w:rsidP="00BE0876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обсуждению</w:t>
            </w:r>
          </w:p>
        </w:tc>
        <w:tc>
          <w:tcPr>
            <w:tcW w:w="1122" w:type="dxa"/>
          </w:tcPr>
          <w:p w:rsidR="00BE0876" w:rsidRPr="00BE0876" w:rsidRDefault="00BE0876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126" w:type="dxa"/>
            <w:vMerge/>
          </w:tcPr>
          <w:p w:rsidR="00BE0876" w:rsidRPr="003A7E54" w:rsidRDefault="00BE0876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E0876" w:rsidRPr="00535615" w:rsidTr="003924F8">
        <w:trPr>
          <w:trHeight w:val="158"/>
        </w:trPr>
        <w:tc>
          <w:tcPr>
            <w:tcW w:w="675" w:type="dxa"/>
          </w:tcPr>
          <w:p w:rsidR="00BE0876" w:rsidRDefault="00BE0876" w:rsidP="002C73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BE0876" w:rsidRPr="00BE0876" w:rsidRDefault="00BE0876" w:rsidP="0037195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4.6</w:t>
            </w:r>
          </w:p>
        </w:tc>
        <w:tc>
          <w:tcPr>
            <w:tcW w:w="4690" w:type="dxa"/>
          </w:tcPr>
          <w:p w:rsidR="00BE0876" w:rsidRPr="004A6F53" w:rsidRDefault="00BE0876" w:rsidP="00BE0876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BE0876" w:rsidRPr="00462D36" w:rsidRDefault="00BE0876" w:rsidP="00BE0876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B2172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  <w:lang w:eastAsia="ru-RU"/>
              </w:rPr>
              <w:t>самостоятельное из</w:t>
            </w:r>
            <w:r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  <w:lang w:eastAsia="ru-RU"/>
              </w:rPr>
              <w:t>учение отдельных тем (вопросов)</w:t>
            </w:r>
          </w:p>
          <w:p w:rsidR="00BE0876" w:rsidRPr="004A6F53" w:rsidRDefault="00BE0876" w:rsidP="00BE0876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обсуждению</w:t>
            </w:r>
          </w:p>
        </w:tc>
        <w:tc>
          <w:tcPr>
            <w:tcW w:w="1122" w:type="dxa"/>
          </w:tcPr>
          <w:p w:rsidR="00BE0876" w:rsidRPr="00BE0876" w:rsidRDefault="00BE0876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2126" w:type="dxa"/>
            <w:vMerge/>
          </w:tcPr>
          <w:p w:rsidR="00BE0876" w:rsidRPr="003A7E54" w:rsidRDefault="00BE0876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E0876" w:rsidRPr="00535615" w:rsidTr="003924F8">
        <w:trPr>
          <w:trHeight w:val="158"/>
        </w:trPr>
        <w:tc>
          <w:tcPr>
            <w:tcW w:w="675" w:type="dxa"/>
            <w:vMerge w:val="restart"/>
          </w:tcPr>
          <w:p w:rsidR="00BE0876" w:rsidRPr="00BE0876" w:rsidRDefault="00BE0876" w:rsidP="002C73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134" w:type="dxa"/>
          </w:tcPr>
          <w:p w:rsidR="00BE0876" w:rsidRDefault="00BE0876" w:rsidP="0037195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5.1</w:t>
            </w:r>
          </w:p>
        </w:tc>
        <w:tc>
          <w:tcPr>
            <w:tcW w:w="4690" w:type="dxa"/>
          </w:tcPr>
          <w:p w:rsidR="00BE0876" w:rsidRPr="004A6F53" w:rsidRDefault="00BE0876" w:rsidP="00BE0876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BE0876" w:rsidRPr="00462D36" w:rsidRDefault="00BE0876" w:rsidP="00BE0876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B2172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  <w:lang w:eastAsia="ru-RU"/>
              </w:rPr>
              <w:t>самостоятельное из</w:t>
            </w:r>
            <w:r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  <w:lang w:eastAsia="ru-RU"/>
              </w:rPr>
              <w:t>учение отдельных тем (вопросов)</w:t>
            </w:r>
          </w:p>
          <w:p w:rsidR="00BE0876" w:rsidRPr="004A6F53" w:rsidRDefault="00BE0876" w:rsidP="00BE0876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обсуждению</w:t>
            </w:r>
          </w:p>
        </w:tc>
        <w:tc>
          <w:tcPr>
            <w:tcW w:w="1122" w:type="dxa"/>
          </w:tcPr>
          <w:p w:rsidR="00BE0876" w:rsidRPr="00BE0876" w:rsidRDefault="00BE0876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126" w:type="dxa"/>
            <w:vMerge w:val="restart"/>
          </w:tcPr>
          <w:p w:rsidR="00BE0876" w:rsidRDefault="00BE0876" w:rsidP="00BE087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  <w:p w:rsidR="00BE0876" w:rsidRPr="003A7E54" w:rsidRDefault="00BE0876" w:rsidP="00BE087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Выполнение практической работы</w:t>
            </w:r>
          </w:p>
        </w:tc>
      </w:tr>
      <w:tr w:rsidR="00BE0876" w:rsidRPr="00535615" w:rsidTr="003924F8">
        <w:trPr>
          <w:trHeight w:val="158"/>
        </w:trPr>
        <w:tc>
          <w:tcPr>
            <w:tcW w:w="675" w:type="dxa"/>
            <w:vMerge/>
          </w:tcPr>
          <w:p w:rsidR="00BE0876" w:rsidRDefault="00BE0876" w:rsidP="002C73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:rsidR="00BE0876" w:rsidRDefault="00BE0876" w:rsidP="0037195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5.2</w:t>
            </w:r>
          </w:p>
        </w:tc>
        <w:tc>
          <w:tcPr>
            <w:tcW w:w="4690" w:type="dxa"/>
          </w:tcPr>
          <w:p w:rsidR="00BE0876" w:rsidRPr="004A6F53" w:rsidRDefault="00BE0876" w:rsidP="00BE0876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BE0876" w:rsidRPr="00462D36" w:rsidRDefault="00BE0876" w:rsidP="00BE0876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B2172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  <w:lang w:eastAsia="ru-RU"/>
              </w:rPr>
              <w:t>самостоятельное из</w:t>
            </w:r>
            <w:r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  <w:lang w:eastAsia="ru-RU"/>
              </w:rPr>
              <w:t>учение отдельных тем (вопросов)</w:t>
            </w:r>
          </w:p>
          <w:p w:rsidR="00BE0876" w:rsidRPr="004A6F53" w:rsidRDefault="00BE0876" w:rsidP="00BE0876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обсуждению</w:t>
            </w:r>
          </w:p>
        </w:tc>
        <w:tc>
          <w:tcPr>
            <w:tcW w:w="1122" w:type="dxa"/>
          </w:tcPr>
          <w:p w:rsidR="00BE0876" w:rsidRPr="00BE0876" w:rsidRDefault="00BE0876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126" w:type="dxa"/>
            <w:vMerge/>
          </w:tcPr>
          <w:p w:rsidR="00BE0876" w:rsidRPr="003A7E54" w:rsidRDefault="00BE0876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40452" w:rsidRPr="00535615" w:rsidTr="003924F8">
        <w:trPr>
          <w:trHeight w:val="213"/>
        </w:trPr>
        <w:tc>
          <w:tcPr>
            <w:tcW w:w="675" w:type="dxa"/>
          </w:tcPr>
          <w:p w:rsidR="00D40452" w:rsidRPr="00037199" w:rsidRDefault="00D40452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D40452" w:rsidRPr="00C730AA" w:rsidRDefault="00D40452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690" w:type="dxa"/>
          </w:tcPr>
          <w:p w:rsidR="00D40452" w:rsidRPr="00C730AA" w:rsidRDefault="00D40452" w:rsidP="0003719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П</w:t>
            </w:r>
            <w:r w:rsidRPr="00037199">
              <w:rPr>
                <w:rFonts w:ascii="Times New Roman" w:eastAsia="Times New Roman" w:hAnsi="Times New Roman"/>
                <w:sz w:val="20"/>
                <w:szCs w:val="20"/>
              </w:rPr>
              <w:t xml:space="preserve">одготовка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к экзамену</w:t>
            </w:r>
          </w:p>
        </w:tc>
        <w:tc>
          <w:tcPr>
            <w:tcW w:w="1122" w:type="dxa"/>
          </w:tcPr>
          <w:p w:rsidR="00D40452" w:rsidRPr="00C730AA" w:rsidRDefault="00462D36" w:rsidP="001A1E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8</w:t>
            </w:r>
          </w:p>
        </w:tc>
        <w:tc>
          <w:tcPr>
            <w:tcW w:w="2126" w:type="dxa"/>
          </w:tcPr>
          <w:p w:rsidR="00D40452" w:rsidRPr="00C730AA" w:rsidRDefault="00D40452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32AFC" w:rsidRPr="00535615" w:rsidTr="003924F8">
        <w:trPr>
          <w:trHeight w:val="213"/>
        </w:trPr>
        <w:tc>
          <w:tcPr>
            <w:tcW w:w="6499" w:type="dxa"/>
            <w:gridSpan w:val="3"/>
          </w:tcPr>
          <w:p w:rsidR="00132AFC" w:rsidRDefault="00132AFC" w:rsidP="0003719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E14D8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t>Итого</w:t>
            </w:r>
          </w:p>
        </w:tc>
        <w:tc>
          <w:tcPr>
            <w:tcW w:w="1122" w:type="dxa"/>
          </w:tcPr>
          <w:p w:rsidR="00132AFC" w:rsidRPr="00433FEB" w:rsidRDefault="00433FEB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34</w:t>
            </w:r>
          </w:p>
        </w:tc>
        <w:tc>
          <w:tcPr>
            <w:tcW w:w="2126" w:type="dxa"/>
          </w:tcPr>
          <w:p w:rsidR="00132AFC" w:rsidRPr="00C730AA" w:rsidRDefault="00132AFC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CD2024" w:rsidRDefault="00CD2024" w:rsidP="009634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CD2024" w:rsidRDefault="00CD2024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br w:type="page"/>
      </w:r>
    </w:p>
    <w:p w:rsidR="00D65189" w:rsidRDefault="00AB4EEA" w:rsidP="00107B42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</w:pPr>
      <w:r w:rsidRPr="00105C3E"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  <w:lastRenderedPageBreak/>
        <w:t>6</w:t>
      </w:r>
      <w:r w:rsidR="00107B42"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  <w:t>.</w:t>
      </w:r>
      <w:r w:rsidRPr="00105C3E"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  <w:t xml:space="preserve"> </w:t>
      </w:r>
      <w:r w:rsidR="00107B42"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  <w:t>П</w:t>
      </w:r>
      <w:r w:rsidR="00107B42" w:rsidRPr="00105C3E"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  <w:t>еречень учебно-методического обеспечения для самостоятельной работы обучающихся по дисциплине</w:t>
      </w:r>
    </w:p>
    <w:p w:rsidR="00434EEF" w:rsidRPr="00107B42" w:rsidRDefault="00D21248" w:rsidP="00434EEF">
      <w:pPr>
        <w:widowControl w:val="0"/>
        <w:spacing w:after="0" w:line="220" w:lineRule="exact"/>
        <w:rPr>
          <w:rFonts w:ascii="Times New Roman" w:eastAsia="Times New Roman" w:hAnsi="Times New Roman"/>
          <w:bCs/>
          <w:color w:val="000000"/>
          <w:lang w:eastAsia="ru-RU" w:bidi="ru-RU"/>
        </w:rPr>
      </w:pPr>
      <w:r w:rsidRPr="00107B42">
        <w:rPr>
          <w:rFonts w:ascii="Times New Roman" w:eastAsia="Times New Roman" w:hAnsi="Times New Roman"/>
          <w:bCs/>
          <w:color w:val="000000"/>
          <w:sz w:val="24"/>
          <w:lang w:eastAsia="ru-RU" w:bidi="ru-RU"/>
        </w:rPr>
        <w:t xml:space="preserve">Таблица 6 - </w:t>
      </w:r>
      <w:r w:rsidR="00107B42" w:rsidRPr="0005465A">
        <w:rPr>
          <w:rFonts w:ascii="Times New Roman" w:hAnsi="Times New Roman"/>
          <w:bCs/>
          <w:color w:val="000000" w:themeColor="text1"/>
          <w:sz w:val="24"/>
          <w:szCs w:val="24"/>
          <w:lang w:bidi="ru-RU"/>
        </w:rPr>
        <w:t>Темы и содержание учебных занятий в форме самостоятельной работы</w:t>
      </w:r>
    </w:p>
    <w:tbl>
      <w:tblPr>
        <w:tblW w:w="4963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3"/>
        <w:gridCol w:w="720"/>
        <w:gridCol w:w="8240"/>
      </w:tblGrid>
      <w:tr w:rsidR="00132AFC" w:rsidRPr="00A55DD2" w:rsidTr="004111D2">
        <w:trPr>
          <w:trHeight w:val="675"/>
        </w:trPr>
        <w:tc>
          <w:tcPr>
            <w:tcW w:w="310" w:type="pct"/>
            <w:tcBorders>
              <w:bottom w:val="single" w:sz="4" w:space="0" w:color="auto"/>
            </w:tcBorders>
            <w:vAlign w:val="center"/>
          </w:tcPr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№</w:t>
            </w:r>
          </w:p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р-ла</w:t>
            </w:r>
          </w:p>
        </w:tc>
        <w:tc>
          <w:tcPr>
            <w:tcW w:w="377" w:type="pct"/>
            <w:tcBorders>
              <w:bottom w:val="single" w:sz="4" w:space="0" w:color="auto"/>
            </w:tcBorders>
            <w:vAlign w:val="center"/>
          </w:tcPr>
          <w:p w:rsidR="00132AFC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№</w:t>
            </w:r>
          </w:p>
          <w:p w:rsidR="00132AFC" w:rsidRPr="00A55DD2" w:rsidRDefault="00132AFC" w:rsidP="004111D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т</w:t>
            </w: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емы</w:t>
            </w:r>
          </w:p>
        </w:tc>
        <w:tc>
          <w:tcPr>
            <w:tcW w:w="43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AFC" w:rsidRPr="00AD50DF" w:rsidRDefault="00132AFC" w:rsidP="004111D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75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D50D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Наименование учебно-методического обеспечения</w:t>
            </w:r>
          </w:p>
        </w:tc>
      </w:tr>
      <w:tr w:rsidR="00132AFC" w:rsidRPr="00A55DD2" w:rsidTr="00731426">
        <w:trPr>
          <w:trHeight w:val="504"/>
        </w:trPr>
        <w:tc>
          <w:tcPr>
            <w:tcW w:w="310" w:type="pct"/>
            <w:tcBorders>
              <w:bottom w:val="single" w:sz="4" w:space="0" w:color="auto"/>
            </w:tcBorders>
            <w:vAlign w:val="center"/>
          </w:tcPr>
          <w:p w:rsidR="00132AFC" w:rsidRPr="00A55DD2" w:rsidRDefault="003E6C28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2</w:t>
            </w:r>
            <w:r w:rsidR="00132AFC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77" w:type="pct"/>
            <w:tcBorders>
              <w:bottom w:val="single" w:sz="4" w:space="0" w:color="auto"/>
            </w:tcBorders>
            <w:vAlign w:val="center"/>
          </w:tcPr>
          <w:p w:rsidR="00132AFC" w:rsidRDefault="003E6C28" w:rsidP="004111D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2</w:t>
            </w:r>
            <w:r w:rsidR="004111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.1.</w:t>
            </w:r>
          </w:p>
        </w:tc>
        <w:tc>
          <w:tcPr>
            <w:tcW w:w="43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AAA" w:rsidRPr="00893282" w:rsidRDefault="00C30AAA" w:rsidP="00731426">
            <w:pPr>
              <w:pStyle w:val="a3"/>
              <w:numPr>
                <w:ilvl w:val="0"/>
                <w:numId w:val="15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1. </w:t>
            </w:r>
            <w:proofErr w:type="spellStart"/>
            <w:r w:rsidR="00731426"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Илясов</w:t>
            </w:r>
            <w:proofErr w:type="spellEnd"/>
            <w:r w:rsidR="00731426"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Л.В. Биомедицинская измерительная техника: Учебник / Л.В. </w:t>
            </w:r>
            <w:proofErr w:type="spellStart"/>
            <w:r w:rsidR="00731426"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Илясов</w:t>
            </w:r>
            <w:proofErr w:type="spellEnd"/>
            <w:r w:rsidR="00731426"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. - М.: </w:t>
            </w:r>
            <w:proofErr w:type="spellStart"/>
            <w:r w:rsidR="00731426"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Высш.шк</w:t>
            </w:r>
            <w:proofErr w:type="spellEnd"/>
            <w:r w:rsidR="00731426"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 2007</w:t>
            </w:r>
          </w:p>
        </w:tc>
      </w:tr>
      <w:tr w:rsidR="00132AFC" w:rsidRPr="00A55DD2" w:rsidTr="003924F8">
        <w:trPr>
          <w:trHeight w:val="20"/>
        </w:trPr>
        <w:tc>
          <w:tcPr>
            <w:tcW w:w="310" w:type="pct"/>
            <w:shd w:val="clear" w:color="auto" w:fill="auto"/>
          </w:tcPr>
          <w:p w:rsidR="00132AFC" w:rsidRPr="00A55DD2" w:rsidRDefault="003E6C28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3</w:t>
            </w:r>
            <w:r w:rsidR="00132AFC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77" w:type="pct"/>
            <w:shd w:val="clear" w:color="auto" w:fill="auto"/>
          </w:tcPr>
          <w:p w:rsidR="00132AFC" w:rsidRPr="00A55DD2" w:rsidRDefault="003E6C28" w:rsidP="005F79B4">
            <w:pPr>
              <w:widowControl w:val="0"/>
              <w:tabs>
                <w:tab w:val="left" w:pos="-4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3</w:t>
            </w:r>
            <w:r w:rsidR="00132AFC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.1.</w:t>
            </w:r>
          </w:p>
          <w:p w:rsidR="00132AFC" w:rsidRPr="00A55DD2" w:rsidRDefault="003E6C28" w:rsidP="005F79B4">
            <w:pPr>
              <w:widowControl w:val="0"/>
              <w:tabs>
                <w:tab w:val="left" w:pos="-4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3</w:t>
            </w:r>
            <w:r w:rsidR="00132AFC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.2.</w:t>
            </w:r>
          </w:p>
          <w:p w:rsidR="00132AFC" w:rsidRDefault="003E6C28" w:rsidP="005F79B4">
            <w:pPr>
              <w:widowControl w:val="0"/>
              <w:tabs>
                <w:tab w:val="left" w:pos="-4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3</w:t>
            </w:r>
            <w:r w:rsidR="00132AFC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.3</w:t>
            </w:r>
          </w:p>
          <w:p w:rsidR="005F79B4" w:rsidRDefault="003E6C28" w:rsidP="005F79B4">
            <w:pPr>
              <w:widowControl w:val="0"/>
              <w:tabs>
                <w:tab w:val="left" w:pos="-4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3</w:t>
            </w:r>
            <w:r w:rsidR="005F79B4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.4</w:t>
            </w:r>
          </w:p>
          <w:p w:rsidR="005F79B4" w:rsidRDefault="003E6C28" w:rsidP="005F79B4">
            <w:pPr>
              <w:widowControl w:val="0"/>
              <w:tabs>
                <w:tab w:val="left" w:pos="-4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3</w:t>
            </w:r>
            <w:r w:rsidR="005F79B4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.5</w:t>
            </w:r>
          </w:p>
          <w:p w:rsidR="00045BC4" w:rsidRPr="003E6C28" w:rsidRDefault="003E6C28" w:rsidP="003E6C28">
            <w:pPr>
              <w:widowControl w:val="0"/>
              <w:tabs>
                <w:tab w:val="left" w:pos="-4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3</w:t>
            </w:r>
            <w:r w:rsidR="005F79B4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.6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132AFC" w:rsidRPr="00F01949" w:rsidRDefault="00F01949" w:rsidP="003E6C28">
            <w:pPr>
              <w:pStyle w:val="a3"/>
              <w:numPr>
                <w:ilvl w:val="0"/>
                <w:numId w:val="32"/>
              </w:numPr>
              <w:tabs>
                <w:tab w:val="left" w:pos="250"/>
              </w:tabs>
              <w:spacing w:after="0" w:line="240" w:lineRule="auto"/>
              <w:ind w:left="417" w:hanging="417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Илясов</w:t>
            </w:r>
            <w:proofErr w:type="spellEnd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Л.В. Биомедицинская измерительная техника: Учебник / Л.В. </w:t>
            </w:r>
            <w:proofErr w:type="spellStart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Илясов</w:t>
            </w:r>
            <w:proofErr w:type="spellEnd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. - М.: </w:t>
            </w:r>
            <w:proofErr w:type="spellStart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Высш.шк</w:t>
            </w:r>
            <w:proofErr w:type="spellEnd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 2007</w:t>
            </w:r>
          </w:p>
          <w:p w:rsidR="00CD2024" w:rsidRPr="00731426" w:rsidRDefault="00F01949" w:rsidP="003E6C28">
            <w:pPr>
              <w:pStyle w:val="a3"/>
              <w:numPr>
                <w:ilvl w:val="0"/>
                <w:numId w:val="32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731426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</w:t>
            </w:r>
            <w:r w:rsidR="005F79B4" w:rsidRPr="00731426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2024" w:rsidRPr="00731426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Кореневский</w:t>
            </w:r>
            <w:proofErr w:type="spellEnd"/>
            <w:r w:rsidR="00CD2024" w:rsidRPr="00731426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Н.А. Узлы и элементы биотехнических систем: Учебник. / </w:t>
            </w:r>
            <w:proofErr w:type="spellStart"/>
            <w:r w:rsidR="00CD2024" w:rsidRPr="00731426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Н.А.Кореневский</w:t>
            </w:r>
            <w:proofErr w:type="spellEnd"/>
            <w:r w:rsidR="00CD2024" w:rsidRPr="00731426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, Старый Оскол: ТНТ, 2014 </w:t>
            </w:r>
          </w:p>
          <w:p w:rsidR="00CD2024" w:rsidRDefault="00CD2024" w:rsidP="003E6C28">
            <w:pPr>
              <w:pStyle w:val="a3"/>
              <w:numPr>
                <w:ilvl w:val="0"/>
                <w:numId w:val="32"/>
              </w:numPr>
              <w:tabs>
                <w:tab w:val="left" w:pos="250"/>
              </w:tabs>
              <w:ind w:left="0" w:firstLine="0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CD2024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Кореневский</w:t>
            </w:r>
            <w:proofErr w:type="spellEnd"/>
            <w:r w:rsidRPr="00CD2024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Н.А.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Попечителев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Е.П.</w:t>
            </w:r>
            <w:r w:rsidRPr="00CD2024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Биотехнические системы медицинского назначения: Учебник.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/ </w:t>
            </w:r>
            <w:proofErr w:type="spellStart"/>
            <w:r w:rsidRPr="00CD2024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Н.А.Кореневский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, Е.П. </w:t>
            </w:r>
            <w:proofErr w:type="spellStart"/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Попечителев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. </w:t>
            </w:r>
            <w:r w:rsidRPr="00CD2024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Старый Оскол: ТНТ, 2014 </w:t>
            </w:r>
          </w:p>
          <w:p w:rsidR="00EC0C04" w:rsidRDefault="00EC0C04" w:rsidP="003E6C28">
            <w:pPr>
              <w:pStyle w:val="a3"/>
              <w:numPr>
                <w:ilvl w:val="0"/>
                <w:numId w:val="32"/>
              </w:numPr>
              <w:tabs>
                <w:tab w:val="left" w:pos="250"/>
              </w:tabs>
              <w:ind w:left="0" w:firstLine="0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F0194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Электронный каталог книг </w:t>
            </w:r>
            <w:r w:rsidRPr="00EC0C0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http://fdp.nntu.ru/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книжная-полка/</w:t>
            </w:r>
          </w:p>
          <w:p w:rsidR="00CD2024" w:rsidRPr="00731426" w:rsidRDefault="00CD2024" w:rsidP="003E6C28">
            <w:pPr>
              <w:pStyle w:val="a3"/>
              <w:numPr>
                <w:ilvl w:val="0"/>
                <w:numId w:val="32"/>
              </w:numPr>
              <w:tabs>
                <w:tab w:val="left" w:pos="250"/>
              </w:tabs>
              <w:ind w:left="0" w:firstLine="0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F79B4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Электронный каталог периодических изданий </w:t>
            </w:r>
            <w:r w:rsidR="00EC0C04" w:rsidRPr="00EC0C04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https://pubmed.ncbi.nlm.nih.gov/https://pubmed.ncbi.nlm.nih.gov/</w:t>
            </w:r>
          </w:p>
        </w:tc>
      </w:tr>
      <w:tr w:rsidR="00132AFC" w:rsidRPr="00A55DD2" w:rsidTr="003924F8">
        <w:trPr>
          <w:trHeight w:val="20"/>
        </w:trPr>
        <w:tc>
          <w:tcPr>
            <w:tcW w:w="310" w:type="pct"/>
            <w:shd w:val="clear" w:color="auto" w:fill="auto"/>
          </w:tcPr>
          <w:p w:rsidR="00132AFC" w:rsidRPr="00A55DD2" w:rsidRDefault="003E6C28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77" w:type="pct"/>
            <w:shd w:val="clear" w:color="auto" w:fill="auto"/>
          </w:tcPr>
          <w:p w:rsidR="00CD2024" w:rsidRDefault="003E6C28" w:rsidP="00045BC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4</w:t>
            </w:r>
            <w:r w:rsidR="00132AFC"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</w:t>
            </w:r>
            <w:r w:rsidR="00132AFC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1</w:t>
            </w:r>
          </w:p>
          <w:p w:rsidR="003E6C28" w:rsidRDefault="003E6C28" w:rsidP="00045BC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val="en-US"/>
              </w:rPr>
              <w:t>.2</w:t>
            </w:r>
          </w:p>
          <w:p w:rsidR="003E6C28" w:rsidRDefault="003E6C28" w:rsidP="00045BC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val="en-US"/>
              </w:rPr>
              <w:t>4.3</w:t>
            </w:r>
          </w:p>
          <w:p w:rsidR="003E6C28" w:rsidRDefault="003E6C28" w:rsidP="00045BC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val="en-US"/>
              </w:rPr>
              <w:t>4.4</w:t>
            </w:r>
          </w:p>
          <w:p w:rsidR="003E6C28" w:rsidRDefault="003E6C28" w:rsidP="00045BC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val="en-US"/>
              </w:rPr>
              <w:t>4.5</w:t>
            </w:r>
          </w:p>
          <w:p w:rsidR="003E6C28" w:rsidRPr="003E6C28" w:rsidRDefault="003E6C28" w:rsidP="00045BC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val="en-US"/>
              </w:rPr>
              <w:t>4.6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132AFC" w:rsidRPr="00F01949" w:rsidRDefault="00132AFC" w:rsidP="00280E51">
            <w:pPr>
              <w:pStyle w:val="a3"/>
              <w:numPr>
                <w:ilvl w:val="0"/>
                <w:numId w:val="16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0194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Электронный каталог </w:t>
            </w:r>
            <w:r w:rsidR="00F01949" w:rsidRPr="00F0194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книг </w:t>
            </w:r>
            <w:r w:rsidR="00EC0C04" w:rsidRPr="00EC0C0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http://fdp.nntu.ru/</w:t>
            </w:r>
            <w:r w:rsidR="00EC0C0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книжная-полка/</w:t>
            </w:r>
          </w:p>
          <w:p w:rsidR="00EC0C04" w:rsidRPr="00EC0C04" w:rsidRDefault="00132AFC" w:rsidP="00EC0C04">
            <w:pPr>
              <w:pStyle w:val="a3"/>
              <w:numPr>
                <w:ilvl w:val="0"/>
                <w:numId w:val="16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Style w:val="a9"/>
                <w:rFonts w:ascii="Times New Roman" w:hAnsi="Times New Roman"/>
                <w:sz w:val="20"/>
                <w:szCs w:val="20"/>
              </w:rPr>
            </w:pPr>
            <w:r w:rsidRPr="00F0194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Электронный каталог периодических изданий </w:t>
            </w:r>
            <w:r w:rsidR="00EC0C04" w:rsidRPr="00EC0C0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https://pubmed.ncbi.nlm.nih.gov/</w:t>
            </w:r>
          </w:p>
          <w:p w:rsidR="00F01949" w:rsidRPr="00F01949" w:rsidRDefault="00F01949" w:rsidP="00280E51">
            <w:pPr>
              <w:pStyle w:val="a3"/>
              <w:numPr>
                <w:ilvl w:val="0"/>
                <w:numId w:val="16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Волькенштейн</w:t>
            </w:r>
            <w:proofErr w:type="spellEnd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М.В. Биофизика: Учеб. Пособие / М.В. </w:t>
            </w:r>
            <w:proofErr w:type="spellStart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Волькенштейн</w:t>
            </w:r>
            <w:proofErr w:type="spellEnd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 - СПб.: Лань, 2008</w:t>
            </w:r>
          </w:p>
          <w:p w:rsidR="00132AFC" w:rsidRPr="00CD2024" w:rsidRDefault="00F01949" w:rsidP="00280E51">
            <w:pPr>
              <w:pStyle w:val="a3"/>
              <w:numPr>
                <w:ilvl w:val="0"/>
                <w:numId w:val="16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Герман И. Физика организма человека: учебник; Пер.с англ. / И. Герман. - Долгопрудный: Изд.дом "Интеллект", 2011.</w:t>
            </w:r>
          </w:p>
          <w:p w:rsidR="00CD2024" w:rsidRPr="00CD2024" w:rsidRDefault="00CD2024" w:rsidP="00280E51">
            <w:pPr>
              <w:pStyle w:val="a3"/>
              <w:numPr>
                <w:ilvl w:val="0"/>
                <w:numId w:val="16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Научные основы </w:t>
            </w:r>
            <w:proofErr w:type="spellStart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нанотехнологий</w:t>
            </w:r>
            <w:proofErr w:type="spellEnd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и новые приборы: Учебник-монография </w:t>
            </w:r>
            <w:proofErr w:type="spellStart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Пер.с</w:t>
            </w:r>
            <w:proofErr w:type="spellEnd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англ</w:t>
            </w:r>
            <w:proofErr w:type="spellEnd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/ под ред. </w:t>
            </w:r>
            <w:proofErr w:type="spellStart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Р.Келсалла</w:t>
            </w:r>
            <w:proofErr w:type="spellEnd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А.Хамли</w:t>
            </w:r>
            <w:proofErr w:type="spellEnd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М.Геогегана</w:t>
            </w:r>
            <w:proofErr w:type="spellEnd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 - Долгопрудный: Изд.дом "Интеллект", 2011</w:t>
            </w:r>
          </w:p>
          <w:p w:rsidR="00CD2024" w:rsidRPr="00AD50DF" w:rsidRDefault="00CD2024" w:rsidP="00CD2024">
            <w:pPr>
              <w:pStyle w:val="a3"/>
              <w:numPr>
                <w:ilvl w:val="0"/>
                <w:numId w:val="16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Попечителев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Е.П. </w:t>
            </w:r>
            <w:r w:rsidRPr="00CD2024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Системный анализ медико-биологических исследований: Учебник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/ Е.П. </w:t>
            </w:r>
            <w:proofErr w:type="spellStart"/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Попечителев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, </w:t>
            </w:r>
            <w:r w:rsidRPr="00CD2024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Старый Оскол: ТНТ, 2014</w:t>
            </w:r>
          </w:p>
        </w:tc>
      </w:tr>
      <w:tr w:rsidR="003E6C28" w:rsidRPr="00A55DD2" w:rsidTr="003924F8">
        <w:trPr>
          <w:trHeight w:val="20"/>
        </w:trPr>
        <w:tc>
          <w:tcPr>
            <w:tcW w:w="310" w:type="pct"/>
            <w:shd w:val="clear" w:color="auto" w:fill="auto"/>
          </w:tcPr>
          <w:p w:rsidR="003E6C28" w:rsidRPr="003E6C28" w:rsidRDefault="003E6C28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377" w:type="pct"/>
            <w:shd w:val="clear" w:color="auto" w:fill="auto"/>
          </w:tcPr>
          <w:p w:rsidR="003E6C28" w:rsidRDefault="003E6C28" w:rsidP="00045BC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val="en-US"/>
              </w:rPr>
              <w:t>5.1</w:t>
            </w:r>
          </w:p>
          <w:p w:rsidR="003E6C28" w:rsidRPr="003E6C28" w:rsidRDefault="003E6C28" w:rsidP="00045BC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val="en-US"/>
              </w:rPr>
              <w:t>5.2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3E6C28" w:rsidRPr="003E6C28" w:rsidRDefault="003E6C28" w:rsidP="002E4B16">
            <w:pPr>
              <w:pStyle w:val="a3"/>
              <w:numPr>
                <w:ilvl w:val="0"/>
                <w:numId w:val="33"/>
              </w:numPr>
              <w:tabs>
                <w:tab w:val="left" w:pos="0"/>
              </w:tabs>
              <w:spacing w:after="0" w:line="240" w:lineRule="auto"/>
              <w:ind w:left="275" w:hanging="218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3E6C2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Илясов</w:t>
            </w:r>
            <w:proofErr w:type="spellEnd"/>
            <w:r w:rsidRPr="003E6C2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Л.В. Биомедицинская измерительная техника: Учебник / Л.В. </w:t>
            </w:r>
            <w:proofErr w:type="spellStart"/>
            <w:r w:rsidRPr="003E6C2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Илясов</w:t>
            </w:r>
            <w:proofErr w:type="spellEnd"/>
            <w:r w:rsidRPr="003E6C2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. - М.: </w:t>
            </w:r>
            <w:proofErr w:type="spellStart"/>
            <w:r w:rsidRPr="003E6C2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Высш.шк</w:t>
            </w:r>
            <w:proofErr w:type="spellEnd"/>
            <w:r w:rsidRPr="003E6C2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 2007</w:t>
            </w:r>
          </w:p>
          <w:p w:rsidR="003E6C28" w:rsidRPr="00731426" w:rsidRDefault="003E6C28" w:rsidP="002E4B16">
            <w:pPr>
              <w:pStyle w:val="a3"/>
              <w:numPr>
                <w:ilvl w:val="0"/>
                <w:numId w:val="33"/>
              </w:numPr>
              <w:tabs>
                <w:tab w:val="left" w:pos="0"/>
              </w:tabs>
              <w:spacing w:after="0" w:line="240" w:lineRule="auto"/>
              <w:ind w:left="275" w:hanging="218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731426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Pr="00731426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Кореневский</w:t>
            </w:r>
            <w:proofErr w:type="spellEnd"/>
            <w:r w:rsidRPr="00731426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Н.А. Узлы и элементы биотехнических систем: Учебник. / </w:t>
            </w:r>
            <w:proofErr w:type="spellStart"/>
            <w:r w:rsidRPr="00731426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Н.А.Кореневский</w:t>
            </w:r>
            <w:proofErr w:type="spellEnd"/>
            <w:r w:rsidRPr="00731426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, Старый Оскол: ТНТ, 2014 </w:t>
            </w:r>
          </w:p>
          <w:p w:rsidR="003E6C28" w:rsidRDefault="003E6C28" w:rsidP="002E4B16">
            <w:pPr>
              <w:pStyle w:val="a3"/>
              <w:numPr>
                <w:ilvl w:val="0"/>
                <w:numId w:val="33"/>
              </w:numPr>
              <w:tabs>
                <w:tab w:val="left" w:pos="0"/>
              </w:tabs>
              <w:ind w:left="275" w:hanging="218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CD2024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Кореневский</w:t>
            </w:r>
            <w:proofErr w:type="spellEnd"/>
            <w:r w:rsidRPr="00CD2024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Н.А.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Попечителев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Е.П.</w:t>
            </w:r>
            <w:r w:rsidRPr="00CD2024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Биотехнические системы медицинского назначения: Учебник.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/ </w:t>
            </w:r>
            <w:proofErr w:type="spellStart"/>
            <w:r w:rsidRPr="00CD2024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Н.А.Кореневский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, Е.П. </w:t>
            </w:r>
            <w:proofErr w:type="spellStart"/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Попечителев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. </w:t>
            </w:r>
            <w:r w:rsidRPr="00CD2024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Старый Оскол: ТНТ, 2014 </w:t>
            </w:r>
          </w:p>
          <w:p w:rsidR="003E6C28" w:rsidRDefault="003E6C28" w:rsidP="002E4B16">
            <w:pPr>
              <w:pStyle w:val="a3"/>
              <w:numPr>
                <w:ilvl w:val="0"/>
                <w:numId w:val="33"/>
              </w:numPr>
              <w:tabs>
                <w:tab w:val="left" w:pos="0"/>
              </w:tabs>
              <w:ind w:left="275" w:hanging="218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F0194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Электронный каталог книг </w:t>
            </w:r>
            <w:r w:rsidRPr="00EC0C0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http://fdp.nntu.ru/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книжная-полка/</w:t>
            </w:r>
          </w:p>
          <w:p w:rsidR="003E6C28" w:rsidRPr="00F01949" w:rsidRDefault="003E6C28" w:rsidP="002E4B16">
            <w:pPr>
              <w:pStyle w:val="a3"/>
              <w:numPr>
                <w:ilvl w:val="0"/>
                <w:numId w:val="33"/>
              </w:numPr>
              <w:tabs>
                <w:tab w:val="left" w:pos="0"/>
              </w:tabs>
              <w:spacing w:after="0" w:line="240" w:lineRule="auto"/>
              <w:ind w:left="275" w:hanging="218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F79B4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Электронный каталог периодических изданий </w:t>
            </w:r>
            <w:r w:rsidRPr="00EC0C04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https://pubmed.ncbi.nlm.nih.gov/https://pubmed.ncbi.nlm.nih.gov/</w:t>
            </w:r>
          </w:p>
        </w:tc>
      </w:tr>
    </w:tbl>
    <w:p w:rsidR="005163DB" w:rsidRPr="005163DB" w:rsidRDefault="005163DB" w:rsidP="00434EEF">
      <w:pPr>
        <w:widowControl w:val="0"/>
        <w:spacing w:after="0" w:line="220" w:lineRule="exact"/>
        <w:rPr>
          <w:rFonts w:ascii="Times New Roman" w:eastAsia="Times New Roman" w:hAnsi="Times New Roman"/>
          <w:bCs/>
          <w:color w:val="000000"/>
          <w:lang w:eastAsia="ru-RU" w:bidi="ru-RU"/>
        </w:rPr>
      </w:pPr>
    </w:p>
    <w:p w:rsidR="00AB4EEA" w:rsidRPr="0005465A" w:rsidRDefault="00AB4EEA" w:rsidP="00AB4EEA">
      <w:pPr>
        <w:pStyle w:val="Style91"/>
        <w:widowControl/>
        <w:spacing w:line="228" w:lineRule="auto"/>
        <w:ind w:left="24" w:firstLine="685"/>
        <w:rPr>
          <w:rStyle w:val="FontStyle135"/>
          <w:i w:val="0"/>
          <w:color w:val="000000" w:themeColor="text1"/>
          <w:sz w:val="24"/>
          <w:szCs w:val="24"/>
        </w:rPr>
      </w:pPr>
      <w:r w:rsidRPr="0005465A">
        <w:rPr>
          <w:rStyle w:val="FontStyle135"/>
          <w:i w:val="0"/>
          <w:color w:val="000000" w:themeColor="text1"/>
          <w:sz w:val="24"/>
          <w:szCs w:val="24"/>
        </w:rPr>
        <w:t>Проведение самостоятельной работы по дисциплине регламентируется</w:t>
      </w:r>
      <w:r>
        <w:rPr>
          <w:rStyle w:val="FontStyle135"/>
          <w:i w:val="0"/>
          <w:color w:val="000000" w:themeColor="text1"/>
          <w:sz w:val="24"/>
          <w:szCs w:val="24"/>
        </w:rPr>
        <w:t xml:space="preserve"> следующими документами</w:t>
      </w:r>
      <w:r w:rsidRPr="0005465A">
        <w:rPr>
          <w:rStyle w:val="FontStyle135"/>
          <w:i w:val="0"/>
          <w:color w:val="000000" w:themeColor="text1"/>
          <w:sz w:val="24"/>
          <w:szCs w:val="24"/>
        </w:rPr>
        <w:t xml:space="preserve">: </w:t>
      </w:r>
    </w:p>
    <w:p w:rsidR="00AB4EEA" w:rsidRPr="0005465A" w:rsidRDefault="00AB4EEA" w:rsidP="00F65076">
      <w:pPr>
        <w:pStyle w:val="Style91"/>
        <w:widowControl/>
        <w:numPr>
          <w:ilvl w:val="0"/>
          <w:numId w:val="6"/>
        </w:numPr>
        <w:spacing w:line="228" w:lineRule="auto"/>
        <w:rPr>
          <w:rStyle w:val="FontStyle135"/>
          <w:i w:val="0"/>
          <w:color w:val="000000" w:themeColor="text1"/>
          <w:sz w:val="24"/>
          <w:szCs w:val="24"/>
        </w:rPr>
      </w:pPr>
      <w:r w:rsidRPr="0005465A">
        <w:rPr>
          <w:rStyle w:val="FontStyle135"/>
          <w:i w:val="0"/>
          <w:color w:val="000000" w:themeColor="text1"/>
          <w:sz w:val="24"/>
          <w:szCs w:val="24"/>
        </w:rPr>
        <w:t>Методические рекомендации обучающимся по организации самостоятельной работы по дисциплине «</w:t>
      </w:r>
      <w:r w:rsidR="00F65076" w:rsidRPr="00F65076">
        <w:rPr>
          <w:rStyle w:val="FontStyle135"/>
          <w:i w:val="0"/>
          <w:color w:val="000000" w:themeColor="text1"/>
          <w:sz w:val="24"/>
          <w:szCs w:val="24"/>
        </w:rPr>
        <w:t>Технические методы диагностических исследований и лечебных воздействий</w:t>
      </w:r>
      <w:r w:rsidRPr="0005465A">
        <w:rPr>
          <w:rStyle w:val="FontStyle135"/>
          <w:i w:val="0"/>
          <w:color w:val="000000" w:themeColor="text1"/>
          <w:sz w:val="24"/>
          <w:szCs w:val="24"/>
        </w:rPr>
        <w:t>».</w:t>
      </w:r>
    </w:p>
    <w:p w:rsidR="00CB3565" w:rsidRPr="00AB4EEA" w:rsidRDefault="00AB4EEA" w:rsidP="00280E51">
      <w:pPr>
        <w:pStyle w:val="Style91"/>
        <w:widowControl/>
        <w:numPr>
          <w:ilvl w:val="0"/>
          <w:numId w:val="6"/>
        </w:numPr>
        <w:rPr>
          <w:iCs/>
        </w:rPr>
      </w:pPr>
      <w:r w:rsidRPr="0005465A">
        <w:rPr>
          <w:color w:val="000000" w:themeColor="text1"/>
        </w:rPr>
        <w:t>Методические рекомендации по организации и планированию самостоятельной работы студентов по дисциплине. Приняты Учебно-методическим советом НГТУ им. Р.Е. Алексеева, протокол № 2 от 22 апреля 2013 г. Электронный адрес:</w:t>
      </w:r>
      <w:r w:rsidR="00256E7E" w:rsidRPr="00256E7E">
        <w:t xml:space="preserve"> </w:t>
      </w:r>
      <w:hyperlink r:id="rId10" w:history="1">
        <w:r w:rsidR="00256E7E" w:rsidRPr="00B759B4">
          <w:rPr>
            <w:rStyle w:val="a9"/>
          </w:rPr>
          <w:t>https://www.nntu.ru/sveden/files/education/adapt/metod_rekom_srs.pdf</w:t>
        </w:r>
      </w:hyperlink>
      <w:r w:rsidR="00256E7E" w:rsidRPr="00256E7E">
        <w:t xml:space="preserve"> .</w:t>
      </w:r>
    </w:p>
    <w:p w:rsidR="003C7C8D" w:rsidRDefault="003C7C8D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br w:type="page"/>
      </w:r>
    </w:p>
    <w:p w:rsidR="00CB3565" w:rsidRPr="00D21248" w:rsidRDefault="00107B42" w:rsidP="00280E51">
      <w:pPr>
        <w:pStyle w:val="a3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D21248">
        <w:rPr>
          <w:rFonts w:ascii="Times New Roman" w:eastAsia="Times New Roman" w:hAnsi="Times New Roman"/>
          <w:b/>
          <w:sz w:val="24"/>
          <w:szCs w:val="24"/>
          <w:lang w:eastAsia="ru-RU"/>
        </w:rPr>
        <w:lastRenderedPageBreak/>
        <w:t>Фонд оценочных средств для проведения промежуточной аттес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тации обучающихся по дисциплине</w:t>
      </w:r>
    </w:p>
    <w:p w:rsidR="00602BDA" w:rsidRDefault="0080127A" w:rsidP="0080127A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AB4EEA">
        <w:rPr>
          <w:rFonts w:ascii="Times New Roman" w:eastAsia="Times New Roman" w:hAnsi="Times New Roman"/>
          <w:b/>
          <w:sz w:val="24"/>
          <w:szCs w:val="24"/>
          <w:lang w:eastAsia="ru-RU"/>
        </w:rPr>
        <w:t>7.1.Перечень компетенций с указанием этапов их формирования в процессе осв</w:t>
      </w:r>
      <w:r w:rsidR="00F13936">
        <w:rPr>
          <w:rFonts w:ascii="Times New Roman" w:eastAsia="Times New Roman" w:hAnsi="Times New Roman"/>
          <w:b/>
          <w:sz w:val="24"/>
          <w:szCs w:val="24"/>
          <w:lang w:eastAsia="ru-RU"/>
        </w:rPr>
        <w:t>оения образовательной программы</w:t>
      </w:r>
    </w:p>
    <w:p w:rsidR="00AB4EEA" w:rsidRPr="00107B42" w:rsidRDefault="00107B42" w:rsidP="00AB4EEA">
      <w:pPr>
        <w:shd w:val="clear" w:color="auto" w:fill="FFFFFF"/>
        <w:spacing w:after="0" w:line="240" w:lineRule="auto"/>
        <w:ind w:right="23"/>
        <w:rPr>
          <w:rFonts w:ascii="Times New Roman" w:eastAsia="Times New Roman" w:hAnsi="Times New Roman"/>
          <w:color w:val="000000" w:themeColor="text1"/>
          <w:lang w:eastAsia="ru-RU"/>
        </w:rPr>
      </w:pPr>
      <w:r w:rsidRPr="00107B42">
        <w:rPr>
          <w:rFonts w:ascii="Times New Roman" w:eastAsia="Times New Roman" w:hAnsi="Times New Roman"/>
          <w:color w:val="000000" w:themeColor="text1"/>
          <w:lang w:eastAsia="ru-RU"/>
        </w:rPr>
        <w:t>Таблица 7.1.</w:t>
      </w:r>
      <w:r w:rsidR="00AB4EEA" w:rsidRPr="00107B42">
        <w:rPr>
          <w:rFonts w:ascii="Times New Roman" w:eastAsia="Times New Roman" w:hAnsi="Times New Roman"/>
          <w:color w:val="000000" w:themeColor="text1"/>
          <w:lang w:eastAsia="ru-RU"/>
        </w:rPr>
        <w:t xml:space="preserve"> – </w:t>
      </w:r>
      <w:r w:rsidRPr="00107B42">
        <w:rPr>
          <w:rFonts w:ascii="Times New Roman" w:hAnsi="Times New Roman"/>
          <w:color w:val="000000" w:themeColor="text1"/>
          <w:sz w:val="24"/>
          <w:szCs w:val="24"/>
        </w:rPr>
        <w:t xml:space="preserve">Этапы формирования компетенции </w:t>
      </w:r>
      <w:r w:rsidR="001D5827">
        <w:rPr>
          <w:rFonts w:ascii="Times New Roman" w:hAnsi="Times New Roman"/>
          <w:color w:val="000000" w:themeColor="text1"/>
          <w:sz w:val="24"/>
          <w:szCs w:val="24"/>
        </w:rPr>
        <w:t>ОПК-7, ПК-1</w:t>
      </w:r>
    </w:p>
    <w:tbl>
      <w:tblPr>
        <w:tblW w:w="964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1"/>
        <w:gridCol w:w="4819"/>
        <w:gridCol w:w="425"/>
        <w:gridCol w:w="425"/>
        <w:gridCol w:w="426"/>
        <w:gridCol w:w="425"/>
        <w:gridCol w:w="425"/>
        <w:gridCol w:w="425"/>
        <w:gridCol w:w="709"/>
        <w:gridCol w:w="710"/>
      </w:tblGrid>
      <w:tr w:rsidR="003C7C8D" w:rsidRPr="00AB4EEA" w:rsidTr="003C7C8D">
        <w:trPr>
          <w:trHeight w:hRule="exact" w:val="565"/>
        </w:trPr>
        <w:tc>
          <w:tcPr>
            <w:tcW w:w="851" w:type="dxa"/>
            <w:vMerge w:val="restart"/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Код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 xml:space="preserve"> </w:t>
            </w: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компетенции</w:t>
            </w:r>
          </w:p>
        </w:tc>
        <w:tc>
          <w:tcPr>
            <w:tcW w:w="4819" w:type="dxa"/>
            <w:vMerge w:val="restart"/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AB4EEA">
              <w:rPr>
                <w:rFonts w:ascii="Times New Roman" w:eastAsiaTheme="minorEastAsia" w:hAnsi="Times New Roman"/>
                <w:lang w:eastAsia="ru-RU"/>
              </w:rPr>
              <w:t>Названия учебных дисциплин, модулей, практик участвующих в формировании компетенций, вместе с данной дисциплиной</w:t>
            </w:r>
          </w:p>
        </w:tc>
        <w:tc>
          <w:tcPr>
            <w:tcW w:w="3970" w:type="dxa"/>
            <w:gridSpan w:val="8"/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Курсы /семестры обучения</w:t>
            </w:r>
          </w:p>
        </w:tc>
      </w:tr>
      <w:tr w:rsidR="003C7C8D" w:rsidRPr="00AB4EEA" w:rsidTr="003C7C8D">
        <w:trPr>
          <w:trHeight w:hRule="exact" w:val="373"/>
        </w:trPr>
        <w:tc>
          <w:tcPr>
            <w:tcW w:w="851" w:type="dxa"/>
            <w:vMerge/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819" w:type="dxa"/>
            <w:vMerge/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1 курс</w:t>
            </w:r>
          </w:p>
        </w:tc>
        <w:tc>
          <w:tcPr>
            <w:tcW w:w="851" w:type="dxa"/>
            <w:gridSpan w:val="2"/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2 курс</w:t>
            </w:r>
          </w:p>
        </w:tc>
        <w:tc>
          <w:tcPr>
            <w:tcW w:w="850" w:type="dxa"/>
            <w:gridSpan w:val="2"/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3</w:t>
            </w: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 xml:space="preserve"> курс</w:t>
            </w:r>
          </w:p>
        </w:tc>
        <w:tc>
          <w:tcPr>
            <w:tcW w:w="1419" w:type="dxa"/>
            <w:gridSpan w:val="2"/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4</w:t>
            </w: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 xml:space="preserve"> курс</w:t>
            </w:r>
          </w:p>
        </w:tc>
      </w:tr>
      <w:tr w:rsidR="003C7C8D" w:rsidRPr="00AB4EEA" w:rsidTr="00AE61D5">
        <w:trPr>
          <w:trHeight w:hRule="exact" w:val="308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819" w:type="dxa"/>
            <w:vMerge/>
            <w:tcBorders>
              <w:bottom w:val="single" w:sz="4" w:space="0" w:color="auto"/>
            </w:tcBorders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ind w:left="53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ind w:left="24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ind w:left="24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ind w:left="24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6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ind w:left="24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7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ind w:left="24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8</w:t>
            </w:r>
          </w:p>
        </w:tc>
      </w:tr>
      <w:tr w:rsidR="003C7C8D" w:rsidRPr="00AB4EEA" w:rsidTr="00AE61D5">
        <w:trPr>
          <w:trHeight w:hRule="exact" w:val="308"/>
        </w:trPr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819" w:type="dxa"/>
            <w:tcBorders>
              <w:bottom w:val="single" w:sz="12" w:space="0" w:color="auto"/>
            </w:tcBorders>
            <w:vAlign w:val="center"/>
          </w:tcPr>
          <w:p w:rsidR="003C7C8D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Этапы формирования</w:t>
            </w:r>
          </w:p>
        </w:tc>
        <w:tc>
          <w:tcPr>
            <w:tcW w:w="1701" w:type="dxa"/>
            <w:gridSpan w:val="4"/>
            <w:tcBorders>
              <w:bottom w:val="single" w:sz="12" w:space="0" w:color="auto"/>
            </w:tcBorders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ind w:left="24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FC35BE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начальный</w:t>
            </w:r>
          </w:p>
        </w:tc>
        <w:tc>
          <w:tcPr>
            <w:tcW w:w="850" w:type="dxa"/>
            <w:gridSpan w:val="2"/>
            <w:tcBorders>
              <w:bottom w:val="single" w:sz="12" w:space="0" w:color="auto"/>
            </w:tcBorders>
            <w:vAlign w:val="center"/>
          </w:tcPr>
          <w:p w:rsidR="003C7C8D" w:rsidRPr="003C7C8D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ind w:left="24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3C7C8D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1419" w:type="dxa"/>
            <w:gridSpan w:val="2"/>
            <w:tcBorders>
              <w:bottom w:val="single" w:sz="12" w:space="0" w:color="auto"/>
            </w:tcBorders>
            <w:vAlign w:val="center"/>
          </w:tcPr>
          <w:p w:rsidR="003C7C8D" w:rsidRPr="003C7C8D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ind w:left="24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3C7C8D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завершающий</w:t>
            </w:r>
          </w:p>
        </w:tc>
      </w:tr>
      <w:tr w:rsidR="00AE61D5" w:rsidRPr="00AB4EEA" w:rsidTr="00AE61D5">
        <w:trPr>
          <w:trHeight w:hRule="exact" w:val="329"/>
        </w:trPr>
        <w:tc>
          <w:tcPr>
            <w:tcW w:w="851" w:type="dxa"/>
            <w:vMerge w:val="restart"/>
            <w:tcBorders>
              <w:top w:val="single" w:sz="12" w:space="0" w:color="auto"/>
            </w:tcBorders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О</w:t>
            </w:r>
            <w:r w:rsidRPr="00AB4EEA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ПК-</w:t>
            </w: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7</w:t>
            </w:r>
          </w:p>
        </w:tc>
        <w:tc>
          <w:tcPr>
            <w:tcW w:w="481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E61D5" w:rsidRPr="00AE61D5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lang w:eastAsia="ru-RU"/>
              </w:rPr>
            </w:pPr>
            <w:r w:rsidRPr="00AE61D5">
              <w:rPr>
                <w:rFonts w:ascii="Times New Roman" w:eastAsiaTheme="minorEastAsia" w:hAnsi="Times New Roman"/>
                <w:sz w:val="20"/>
                <w:lang w:eastAsia="ru-RU"/>
              </w:rPr>
              <w:t>Анализ и обработка цифровых изображений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8A8A8" w:themeFill="background1" w:themeFillShade="BF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710" w:type="dxa"/>
            <w:tcBorders>
              <w:top w:val="single" w:sz="12" w:space="0" w:color="auto"/>
            </w:tcBorders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</w:tr>
      <w:tr w:rsidR="00AE61D5" w:rsidRPr="00AB4EEA" w:rsidTr="00AE61D5">
        <w:trPr>
          <w:trHeight w:hRule="exact" w:val="271"/>
        </w:trPr>
        <w:tc>
          <w:tcPr>
            <w:tcW w:w="851" w:type="dxa"/>
            <w:vMerge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61D5" w:rsidRPr="00AE61D5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lang w:eastAsia="ru-RU"/>
              </w:rPr>
            </w:pPr>
            <w:r w:rsidRPr="00AE61D5">
              <w:rPr>
                <w:rFonts w:ascii="Times New Roman" w:eastAsiaTheme="minorEastAsia" w:hAnsi="Times New Roman"/>
                <w:sz w:val="20"/>
                <w:lang w:eastAsia="ru-RU"/>
              </w:rPr>
              <w:t>Электротехника и электроника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8A8A8" w:themeFill="background1" w:themeFillShade="BF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8A8A8" w:themeFill="background1" w:themeFillShade="BF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709" w:type="dxa"/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710" w:type="dxa"/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</w:tr>
      <w:tr w:rsidR="00AE61D5" w:rsidRPr="00AB4EEA" w:rsidTr="00AE61D5">
        <w:trPr>
          <w:trHeight w:hRule="exact" w:val="558"/>
        </w:trPr>
        <w:tc>
          <w:tcPr>
            <w:tcW w:w="851" w:type="dxa"/>
            <w:vMerge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61D5" w:rsidRPr="00AE61D5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b/>
                <w:sz w:val="20"/>
                <w:lang w:eastAsia="ru-RU"/>
              </w:rPr>
            </w:pPr>
            <w:r w:rsidRPr="00AE61D5">
              <w:rPr>
                <w:rFonts w:ascii="Times New Roman" w:eastAsiaTheme="minorEastAsia" w:hAnsi="Times New Roman"/>
                <w:b/>
                <w:sz w:val="20"/>
                <w:lang w:eastAsia="ru-RU"/>
              </w:rPr>
              <w:t>Технические методы диагностических исследований и лечебных воздействий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709" w:type="dxa"/>
            <w:shd w:val="clear" w:color="auto" w:fill="FF0000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710" w:type="dxa"/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</w:tr>
      <w:tr w:rsidR="00AE61D5" w:rsidRPr="00AB4EEA" w:rsidTr="00AE61D5">
        <w:trPr>
          <w:trHeight w:hRule="exact" w:val="552"/>
        </w:trPr>
        <w:tc>
          <w:tcPr>
            <w:tcW w:w="851" w:type="dxa"/>
            <w:vMerge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61D5" w:rsidRPr="00AE61D5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lang w:eastAsia="ru-RU"/>
              </w:rPr>
            </w:pPr>
            <w:r w:rsidRPr="00AE61D5">
              <w:rPr>
                <w:rFonts w:ascii="Times New Roman" w:eastAsiaTheme="minorEastAsia" w:hAnsi="Times New Roman"/>
                <w:sz w:val="20"/>
                <w:lang w:eastAsia="ru-RU"/>
              </w:rPr>
              <w:t>Компьютерные технологии в медико-биологических исследованиях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709" w:type="dxa"/>
            <w:shd w:val="clear" w:color="auto" w:fill="A8A8A8" w:themeFill="background1" w:themeFillShade="BF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710" w:type="dxa"/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</w:tr>
      <w:tr w:rsidR="00AE61D5" w:rsidRPr="00AB4EEA" w:rsidTr="00A81FF6">
        <w:trPr>
          <w:trHeight w:hRule="exact" w:val="533"/>
        </w:trPr>
        <w:tc>
          <w:tcPr>
            <w:tcW w:w="851" w:type="dxa"/>
            <w:vMerge w:val="restart"/>
            <w:tcBorders>
              <w:top w:val="single" w:sz="12" w:space="0" w:color="auto"/>
            </w:tcBorders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ПК-1</w:t>
            </w:r>
          </w:p>
        </w:tc>
        <w:tc>
          <w:tcPr>
            <w:tcW w:w="4819" w:type="dxa"/>
            <w:tcBorders>
              <w:top w:val="single" w:sz="12" w:space="0" w:color="auto"/>
            </w:tcBorders>
            <w:vAlign w:val="center"/>
          </w:tcPr>
          <w:p w:rsidR="00AE61D5" w:rsidRPr="00F66E9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E5776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Практика по получению первичных умений и навыков научно-исследовательской деятельности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8A8A8" w:themeFill="background1" w:themeFillShade="BF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71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</w:tr>
      <w:tr w:rsidR="00AE61D5" w:rsidRPr="00AE61D5" w:rsidTr="00A81FF6">
        <w:trPr>
          <w:trHeight w:hRule="exact" w:val="533"/>
        </w:trPr>
        <w:tc>
          <w:tcPr>
            <w:tcW w:w="851" w:type="dxa"/>
            <w:vMerge/>
          </w:tcPr>
          <w:p w:rsidR="00AE61D5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819" w:type="dxa"/>
            <w:tcBorders>
              <w:top w:val="single" w:sz="4" w:space="0" w:color="auto"/>
            </w:tcBorders>
            <w:vAlign w:val="center"/>
          </w:tcPr>
          <w:p w:rsidR="00AE61D5" w:rsidRPr="00AE61D5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AE61D5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Технические методы диагностических исследований и лечебных воздействий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61D5" w:rsidRPr="00AE61D5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61D5" w:rsidRPr="00AE61D5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lang w:eastAsia="ru-RU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61D5" w:rsidRPr="00AE61D5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61D5" w:rsidRPr="00AE61D5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61D5" w:rsidRPr="00AE61D5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61D5" w:rsidRPr="00AE61D5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AE61D5" w:rsidRPr="00AE61D5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lang w:eastAsia="ru-RU"/>
              </w:rPr>
            </w:pP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61D5" w:rsidRPr="00AE61D5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lang w:eastAsia="ru-RU"/>
              </w:rPr>
            </w:pPr>
          </w:p>
        </w:tc>
      </w:tr>
      <w:tr w:rsidR="00AE61D5" w:rsidRPr="00AB4EEA" w:rsidTr="00A81FF6">
        <w:trPr>
          <w:trHeight w:hRule="exact" w:val="335"/>
        </w:trPr>
        <w:tc>
          <w:tcPr>
            <w:tcW w:w="851" w:type="dxa"/>
            <w:vMerge/>
          </w:tcPr>
          <w:p w:rsidR="00AE61D5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61D5" w:rsidRPr="00E57767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E5776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Системный анализ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8A8A8" w:themeFill="background1" w:themeFillShade="BF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</w:tr>
    </w:tbl>
    <w:p w:rsidR="00AB4EEA" w:rsidRPr="00AB4EEA" w:rsidRDefault="00AB4EEA" w:rsidP="00AB4EEA">
      <w:pPr>
        <w:shd w:val="clear" w:color="auto" w:fill="FFFFFF"/>
        <w:spacing w:after="0" w:line="240" w:lineRule="auto"/>
        <w:ind w:right="23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107B42" w:rsidRDefault="00107B42" w:rsidP="00107B42">
      <w:pPr>
        <w:shd w:val="clear" w:color="auto" w:fill="FFFFFF"/>
        <w:spacing w:after="0" w:line="240" w:lineRule="auto"/>
        <w:ind w:right="23"/>
        <w:jc w:val="both"/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</w:pPr>
      <w:r w:rsidRPr="007B128E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*Дисциплины, участвующие в формировании компетенци</w:t>
      </w:r>
      <w:r w:rsidR="00A81FF6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й</w:t>
      </w:r>
      <w:r w:rsidRPr="007B128E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 xml:space="preserve"> </w:t>
      </w:r>
      <w:r w:rsidR="00A81FF6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 xml:space="preserve">ОПК-7, </w:t>
      </w:r>
      <w:r w:rsidRPr="007B128E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ПК-</w:t>
      </w:r>
      <w:r w:rsidR="00A81FF6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1</w:t>
      </w:r>
      <w:r w:rsidRPr="007B128E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 xml:space="preserve"> взяты из </w:t>
      </w:r>
      <w:r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 xml:space="preserve">Справочника формирования </w:t>
      </w:r>
      <w:r w:rsidR="00A81FF6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компетенций</w:t>
      </w:r>
      <w:r w:rsidR="00A81FF6" w:rsidRPr="007B128E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 xml:space="preserve"> дисциплинами</w:t>
      </w:r>
      <w:r w:rsidRPr="007B128E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 xml:space="preserve"> (учебный план)</w:t>
      </w:r>
    </w:p>
    <w:p w:rsidR="00107B42" w:rsidRDefault="00107B42" w:rsidP="00107B42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Результаты обучения «на входе» указаны в разделе 3.</w:t>
      </w:r>
    </w:p>
    <w:p w:rsidR="00107B42" w:rsidRDefault="00107B42" w:rsidP="00A81FF6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Дисциплина формирует компетенцию </w:t>
      </w:r>
      <w:r w:rsidR="00A81FF6">
        <w:rPr>
          <w:rFonts w:ascii="Times New Roman" w:hAnsi="Times New Roman"/>
          <w:color w:val="000000" w:themeColor="text1"/>
          <w:sz w:val="24"/>
          <w:szCs w:val="24"/>
        </w:rPr>
        <w:t>О</w:t>
      </w:r>
      <w:r>
        <w:rPr>
          <w:rFonts w:ascii="Times New Roman" w:hAnsi="Times New Roman"/>
          <w:color w:val="000000" w:themeColor="text1"/>
          <w:sz w:val="24"/>
          <w:szCs w:val="24"/>
        </w:rPr>
        <w:t>ПК-</w:t>
      </w:r>
      <w:r w:rsidR="00A81FF6">
        <w:rPr>
          <w:rFonts w:ascii="Times New Roman" w:hAnsi="Times New Roman"/>
          <w:color w:val="000000" w:themeColor="text1"/>
          <w:sz w:val="24"/>
          <w:szCs w:val="24"/>
        </w:rPr>
        <w:t>7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на </w:t>
      </w:r>
      <w:r w:rsidR="00AE61D5">
        <w:rPr>
          <w:rFonts w:ascii="Times New Roman" w:hAnsi="Times New Roman"/>
          <w:color w:val="000000" w:themeColor="text1"/>
          <w:sz w:val="24"/>
          <w:szCs w:val="24"/>
        </w:rPr>
        <w:t>завещающем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этапе (результаты обучения представлены в таблице 2.2).</w:t>
      </w:r>
      <w:r w:rsidR="00A81FF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Завершает формирование компетенци</w:t>
      </w:r>
      <w:r w:rsidR="00A81FF6">
        <w:rPr>
          <w:rFonts w:ascii="Times New Roman" w:hAnsi="Times New Roman"/>
          <w:color w:val="000000" w:themeColor="text1"/>
          <w:sz w:val="24"/>
          <w:szCs w:val="24"/>
        </w:rPr>
        <w:t>и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дисциплина в </w:t>
      </w:r>
      <w:r w:rsidR="002864BC" w:rsidRPr="002864BC">
        <w:rPr>
          <w:rFonts w:ascii="Times New Roman" w:hAnsi="Times New Roman"/>
          <w:color w:val="000000" w:themeColor="text1"/>
          <w:sz w:val="24"/>
          <w:szCs w:val="24"/>
        </w:rPr>
        <w:t>7</w:t>
      </w:r>
      <w:r>
        <w:rPr>
          <w:rFonts w:ascii="Times New Roman" w:hAnsi="Times New Roman"/>
          <w:color w:val="000000" w:themeColor="text1"/>
          <w:sz w:val="24"/>
          <w:szCs w:val="24"/>
        </w:rPr>
        <w:t>–м семестре</w:t>
      </w:r>
      <w:r w:rsidR="002864BC" w:rsidRPr="002864B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2864BC">
        <w:rPr>
          <w:rFonts w:ascii="Times New Roman" w:hAnsi="Times New Roman"/>
          <w:color w:val="000000" w:themeColor="text1"/>
          <w:sz w:val="24"/>
          <w:szCs w:val="24"/>
        </w:rPr>
        <w:t>«</w:t>
      </w:r>
      <w:r w:rsidR="002864BC" w:rsidRPr="002864BC">
        <w:rPr>
          <w:rFonts w:ascii="Times New Roman" w:hAnsi="Times New Roman"/>
          <w:color w:val="000000" w:themeColor="text1"/>
          <w:sz w:val="24"/>
          <w:szCs w:val="24"/>
        </w:rPr>
        <w:t>Компьютерные технологии в медико-биологических исследованиях</w:t>
      </w:r>
      <w:r w:rsidR="002864BC">
        <w:rPr>
          <w:rFonts w:ascii="Times New Roman" w:hAnsi="Times New Roman"/>
          <w:color w:val="000000" w:themeColor="text1"/>
          <w:sz w:val="24"/>
          <w:szCs w:val="24"/>
        </w:rPr>
        <w:t>»</w:t>
      </w:r>
      <w:r>
        <w:rPr>
          <w:rFonts w:ascii="Times New Roman" w:hAnsi="Times New Roman"/>
          <w:color w:val="000000" w:themeColor="text1"/>
          <w:sz w:val="24"/>
          <w:szCs w:val="24"/>
        </w:rPr>
        <w:t>, где производится окончательный контроль</w:t>
      </w:r>
      <w:r w:rsidR="00060F72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060F72" w:rsidRPr="00893282" w:rsidRDefault="00A81FF6" w:rsidP="00A81FF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Дисциплина формирует компетенцию ПК-1 на завещающем этапе (результаты обучения представлены в таблице 2.2), она завершает формирование компетенции, окончательный контроль</w:t>
      </w:r>
      <w:r w:rsidRPr="00A81FF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осуществляется на защите ВКР.</w:t>
      </w:r>
    </w:p>
    <w:p w:rsidR="005F79B4" w:rsidRPr="00893282" w:rsidRDefault="005F79B4" w:rsidP="00107B42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</w:p>
    <w:p w:rsidR="00060F72" w:rsidRDefault="00060F72" w:rsidP="00107B42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  <w:sectPr w:rsidR="00060F72" w:rsidSect="00DB2943">
          <w:footerReference w:type="first" r:id="rId11"/>
          <w:pgSz w:w="11906" w:h="16838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060F72" w:rsidRPr="00B71347" w:rsidRDefault="00060F72" w:rsidP="00A02E32">
      <w:pPr>
        <w:spacing w:after="0" w:line="240" w:lineRule="auto"/>
        <w:ind w:left="851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71347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>7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.2 </w:t>
      </w:r>
      <w:r w:rsidRPr="00B71347">
        <w:rPr>
          <w:rFonts w:ascii="Times New Roman" w:hAnsi="Times New Roman"/>
          <w:b/>
          <w:color w:val="000000" w:themeColor="text1"/>
          <w:sz w:val="24"/>
          <w:szCs w:val="24"/>
        </w:rPr>
        <w:t>Описание показателей и критериев оценивания компетенций на различных этапах их формирования в процессе освоения дисциплины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*</w:t>
      </w:r>
    </w:p>
    <w:p w:rsidR="00060F72" w:rsidRPr="00060F72" w:rsidRDefault="00060F72" w:rsidP="00A02E32">
      <w:pPr>
        <w:pStyle w:val="a3"/>
        <w:spacing w:after="0" w:line="240" w:lineRule="auto"/>
        <w:ind w:left="1211"/>
        <w:rPr>
          <w:rFonts w:ascii="Times New Roman" w:hAnsi="Times New Roman"/>
          <w:color w:val="000000" w:themeColor="text1"/>
          <w:sz w:val="24"/>
          <w:szCs w:val="24"/>
        </w:rPr>
      </w:pPr>
      <w:r w:rsidRPr="00060F72">
        <w:rPr>
          <w:rFonts w:ascii="Times New Roman" w:hAnsi="Times New Roman"/>
          <w:color w:val="000000" w:themeColor="text1"/>
          <w:sz w:val="24"/>
          <w:szCs w:val="24"/>
        </w:rPr>
        <w:t xml:space="preserve">Таблица 7.2 - </w:t>
      </w:r>
      <w:r w:rsidRPr="00060F72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Критерии оценивания результатов обучения и процедуры оценивания</w:t>
      </w:r>
    </w:p>
    <w:tbl>
      <w:tblPr>
        <w:tblpPr w:leftFromText="180" w:rightFromText="180" w:bottomFromText="200" w:vertAnchor="text" w:tblpX="-102" w:tblpY="114"/>
        <w:tblW w:w="14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734"/>
        <w:gridCol w:w="2693"/>
        <w:gridCol w:w="2693"/>
        <w:gridCol w:w="2693"/>
        <w:gridCol w:w="2693"/>
        <w:gridCol w:w="1418"/>
      </w:tblGrid>
      <w:tr w:rsidR="00060F72" w:rsidRPr="0005465A" w:rsidTr="006C6504">
        <w:trPr>
          <w:trHeight w:val="278"/>
        </w:trPr>
        <w:tc>
          <w:tcPr>
            <w:tcW w:w="2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60F72" w:rsidRPr="0005465A" w:rsidRDefault="00060F72" w:rsidP="00237C76">
            <w:pPr>
              <w:autoSpaceDE w:val="0"/>
              <w:autoSpaceDN w:val="0"/>
              <w:adjustRightInd w:val="0"/>
              <w:spacing w:after="0" w:line="240" w:lineRule="auto"/>
              <w:ind w:left="142" w:right="35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Планируемые результаты обучения </w:t>
            </w: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по дисциплине</w:t>
            </w:r>
          </w:p>
        </w:tc>
        <w:tc>
          <w:tcPr>
            <w:tcW w:w="10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F72" w:rsidRPr="0005465A" w:rsidRDefault="00060F72" w:rsidP="00237C76">
            <w:pPr>
              <w:autoSpaceDE w:val="0"/>
              <w:autoSpaceDN w:val="0"/>
              <w:adjustRightInd w:val="0"/>
              <w:spacing w:after="0" w:line="240" w:lineRule="auto"/>
              <w:ind w:right="336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Критерии оценивания результатов обучения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60F72" w:rsidRPr="0005465A" w:rsidRDefault="00060F72" w:rsidP="00237C76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Процедуры оценивания</w:t>
            </w:r>
          </w:p>
        </w:tc>
      </w:tr>
      <w:tr w:rsidR="00060F72" w:rsidRPr="0005465A" w:rsidTr="006C6504">
        <w:trPr>
          <w:trHeight w:val="267"/>
        </w:trPr>
        <w:tc>
          <w:tcPr>
            <w:tcW w:w="2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237C76">
            <w:pPr>
              <w:autoSpaceDE w:val="0"/>
              <w:autoSpaceDN w:val="0"/>
              <w:adjustRightInd w:val="0"/>
              <w:spacing w:after="0" w:line="211" w:lineRule="exact"/>
              <w:ind w:right="350" w:firstLine="110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60F72" w:rsidRDefault="00060F72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1. </w:t>
            </w:r>
            <w:r w:rsidRPr="00060F7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Отсутствие усвоения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60F72" w:rsidRDefault="00060F72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2. </w:t>
            </w:r>
            <w:r w:rsidRPr="00060F7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Не полное усвоение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60F72" w:rsidRDefault="00060F72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3. </w:t>
            </w:r>
            <w:r w:rsidRPr="00060F7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Хорошее усвоение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4. </w:t>
            </w:r>
            <w:r w:rsidRPr="00060F7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Отличное </w:t>
            </w: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усвоение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237C76">
            <w:pPr>
              <w:autoSpaceDE w:val="0"/>
              <w:autoSpaceDN w:val="0"/>
              <w:adjustRightInd w:val="0"/>
              <w:spacing w:after="0" w:line="221" w:lineRule="exact"/>
              <w:ind w:right="336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060F72" w:rsidRPr="0005465A" w:rsidTr="006C6504">
        <w:trPr>
          <w:trHeight w:val="267"/>
        </w:trPr>
        <w:tc>
          <w:tcPr>
            <w:tcW w:w="27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237C76">
            <w:pPr>
              <w:autoSpaceDE w:val="0"/>
              <w:autoSpaceDN w:val="0"/>
              <w:adjustRightInd w:val="0"/>
              <w:spacing w:after="0" w:line="211" w:lineRule="exact"/>
              <w:ind w:right="350" w:firstLine="11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16344C" w:rsidRDefault="00060F72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16344C" w:rsidRDefault="00060F72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16344C" w:rsidRDefault="00060F72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237C76">
            <w:pPr>
              <w:pStyle w:val="a3"/>
              <w:widowControl w:val="0"/>
              <w:autoSpaceDE w:val="0"/>
              <w:autoSpaceDN w:val="0"/>
              <w:adjustRightInd w:val="0"/>
              <w:spacing w:after="0" w:line="240" w:lineRule="auto"/>
              <w:ind w:left="101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237C76">
            <w:pPr>
              <w:tabs>
                <w:tab w:val="left" w:pos="1479"/>
              </w:tabs>
              <w:autoSpaceDE w:val="0"/>
              <w:autoSpaceDN w:val="0"/>
              <w:adjustRightInd w:val="0"/>
              <w:spacing w:after="0" w:line="221" w:lineRule="exact"/>
              <w:ind w:right="-4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6</w:t>
            </w:r>
          </w:p>
        </w:tc>
      </w:tr>
      <w:tr w:rsidR="00060F72" w:rsidRPr="0005465A" w:rsidTr="006C6504">
        <w:trPr>
          <w:trHeight w:hRule="exact" w:val="297"/>
        </w:trPr>
        <w:tc>
          <w:tcPr>
            <w:tcW w:w="149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F72" w:rsidRPr="008C0311" w:rsidRDefault="001D5827" w:rsidP="001D5827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О</w:t>
            </w:r>
            <w:r w:rsidR="00060F72" w:rsidRPr="008C0311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ПК-</w:t>
            </w: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7</w:t>
            </w:r>
            <w:r w:rsidR="00060F72" w:rsidRPr="008C0311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 xml:space="preserve"> ЗНАТЬ</w:t>
            </w:r>
          </w:p>
        </w:tc>
      </w:tr>
      <w:tr w:rsidR="00060F72" w:rsidRPr="0005465A" w:rsidTr="006C6504">
        <w:trPr>
          <w:trHeight w:val="1760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60F72" w:rsidRPr="00E22101" w:rsidRDefault="00060F72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11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E22101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Пороговый уровень</w:t>
            </w:r>
          </w:p>
          <w:p w:rsidR="001D5827" w:rsidRPr="001D5827" w:rsidRDefault="001D5827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1D5827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методы физиологических исследований - исследование механических проявлений, электрических свойств органов и тканей, биоэлектрических потенциалов; </w:t>
            </w:r>
          </w:p>
          <w:p w:rsidR="001D5827" w:rsidRPr="001D5827" w:rsidRDefault="001D5827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1D5827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методы регистрации магнитных полей, излучаемых биообъектом; </w:t>
            </w:r>
          </w:p>
          <w:p w:rsidR="001D5827" w:rsidRPr="001D5827" w:rsidRDefault="001D5827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1D5827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методы исследования процессов теплопродукции и теплообмена; </w:t>
            </w:r>
          </w:p>
          <w:p w:rsidR="00060F72" w:rsidRPr="00E22101" w:rsidRDefault="001D5827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1D5827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механизмы лечебного воздействия на биологические объекты механического, электромагнитного, акустического, теплового и других полей, ионизирующих излучений.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5827" w:rsidRPr="001D5827" w:rsidRDefault="001D5827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не знает </w:t>
            </w:r>
            <w:r w:rsidRPr="001D5827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метод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ы физиологических исследований</w:t>
            </w:r>
            <w:r w:rsidRPr="001D5827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; </w:t>
            </w:r>
          </w:p>
          <w:p w:rsidR="001D5827" w:rsidRPr="001D5827" w:rsidRDefault="001D5827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не знает </w:t>
            </w:r>
            <w:r w:rsidRPr="001D5827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методы регистрации магнитных полей, излучаемых биообъектом; </w:t>
            </w:r>
          </w:p>
          <w:p w:rsidR="001D5827" w:rsidRPr="001D5827" w:rsidRDefault="001D5827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не знает </w:t>
            </w:r>
            <w:r w:rsidRPr="001D5827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методы исследования процессов теплопродукции и теплообмена; </w:t>
            </w:r>
          </w:p>
          <w:p w:rsidR="00060F72" w:rsidRPr="00E22101" w:rsidRDefault="001D5827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не знает </w:t>
            </w:r>
            <w:r w:rsidRPr="001D5827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механизмы лечебного воздействия на биологические объекты 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различных видов</w:t>
            </w:r>
            <w:r w:rsidRPr="001D5827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полей, ионизирующих излучений.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5827" w:rsidRPr="001D5827" w:rsidRDefault="00263E4D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имеет представление о</w:t>
            </w:r>
            <w:r w:rsidR="001D5827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 w:rsidR="001D5827" w:rsidRPr="001D5827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метод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ах</w:t>
            </w:r>
            <w:r w:rsidR="001D5827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физиологических исследований</w:t>
            </w:r>
            <w:r w:rsidR="001D5827" w:rsidRPr="001D5827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; </w:t>
            </w:r>
          </w:p>
          <w:p w:rsidR="001D5827" w:rsidRPr="001D5827" w:rsidRDefault="00263E4D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знает, что такое магнитные поля, как они формируются в биообъекте</w:t>
            </w:r>
            <w:r w:rsidR="001D5827" w:rsidRPr="001D5827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; </w:t>
            </w:r>
          </w:p>
          <w:p w:rsidR="001D5827" w:rsidRPr="001D5827" w:rsidRDefault="00263E4D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263E4D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имеет представление о методах </w:t>
            </w:r>
            <w:r w:rsidR="001D5827" w:rsidRPr="001D5827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исследования процессов теплопродукции и теплообмена; </w:t>
            </w:r>
          </w:p>
          <w:p w:rsidR="00EE7773" w:rsidRPr="00E22101" w:rsidRDefault="001D5827" w:rsidP="00263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39" w:firstLine="141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знает </w:t>
            </w:r>
            <w:r w:rsidRPr="001D5827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механизмы лечебного воздействия на биологические объекты </w:t>
            </w:r>
            <w:r w:rsidR="00263E4D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магнитного поля.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5827" w:rsidRPr="00263E4D" w:rsidRDefault="001D5827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263E4D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знает </w:t>
            </w:r>
            <w:r w:rsidR="00263E4D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основные </w:t>
            </w:r>
            <w:r w:rsidRPr="00263E4D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методы физиологических исследований; </w:t>
            </w:r>
          </w:p>
          <w:p w:rsidR="001D5827" w:rsidRPr="00263E4D" w:rsidRDefault="001D5827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263E4D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знает методы регистрации магнитных полей, излучаемых биообъектом; </w:t>
            </w:r>
          </w:p>
          <w:p w:rsidR="001D5827" w:rsidRPr="00263E4D" w:rsidRDefault="001D5827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263E4D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знает</w:t>
            </w:r>
            <w:r w:rsidR="00263E4D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основные</w:t>
            </w:r>
            <w:r w:rsidRPr="00263E4D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методы исследования процессов теплопродукции и теплообмена; </w:t>
            </w:r>
          </w:p>
          <w:p w:rsidR="00060F72" w:rsidRPr="002864BC" w:rsidRDefault="001D5827" w:rsidP="00263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1" w:right="-39" w:firstLine="14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highlight w:val="yellow"/>
              </w:rPr>
            </w:pPr>
            <w:r w:rsidRPr="00263E4D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знает механизмы лечебного воздействия на биологические объекты </w:t>
            </w:r>
            <w:r w:rsidR="00263E4D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магнитного, теплового</w:t>
            </w:r>
            <w:r w:rsidRPr="00263E4D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полей, </w:t>
            </w:r>
            <w:r w:rsidR="00263E4D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имеет представление об ионизирующих излучениях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5827" w:rsidRPr="0098121A" w:rsidRDefault="0098121A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98121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уверенно </w:t>
            </w:r>
            <w:r w:rsidR="001D5827" w:rsidRPr="0098121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знает методы фи</w:t>
            </w:r>
            <w:r w:rsidRPr="0098121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зиологических исследований</w:t>
            </w:r>
          </w:p>
          <w:p w:rsidR="001D5827" w:rsidRPr="0098121A" w:rsidRDefault="0098121A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твердо </w:t>
            </w:r>
            <w:r w:rsidR="001D5827" w:rsidRPr="0098121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знает методы 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и приборы для регистрации</w:t>
            </w:r>
            <w:r w:rsidR="001D5827" w:rsidRPr="0098121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магнитных полей, излучаемых биообъектом; </w:t>
            </w:r>
          </w:p>
          <w:p w:rsidR="001D5827" w:rsidRPr="0098121A" w:rsidRDefault="001D5827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98121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знает методы</w:t>
            </w:r>
            <w:r w:rsidR="0098121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и приборы для</w:t>
            </w:r>
            <w:r w:rsidRPr="0098121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исследования процессов теплопродукции и теплообмена; </w:t>
            </w:r>
          </w:p>
          <w:p w:rsidR="00060F72" w:rsidRPr="002864BC" w:rsidRDefault="001D5827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38" w:firstLine="14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highlight w:val="yellow"/>
              </w:rPr>
            </w:pPr>
            <w:r w:rsidRPr="0098121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знает механизмы лечебного воздействия на биологические объекты различных видов полей, ионизирующих излучений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060F72" w:rsidRPr="00E22101" w:rsidRDefault="00EE7773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E22101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У</w:t>
            </w:r>
            <w:r w:rsidR="00060F72" w:rsidRPr="00E22101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частие в групповых обсуждениях</w:t>
            </w:r>
          </w:p>
        </w:tc>
      </w:tr>
      <w:tr w:rsidR="001D5827" w:rsidRPr="0005465A" w:rsidTr="006C6504">
        <w:trPr>
          <w:trHeight w:val="1760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5827" w:rsidRPr="00E22101" w:rsidRDefault="001D5827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11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Углубленный</w:t>
            </w:r>
            <w:r w:rsidRPr="00E22101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 xml:space="preserve"> уровень</w:t>
            </w:r>
          </w:p>
          <w:p w:rsidR="0098121A" w:rsidRPr="0098121A" w:rsidRDefault="0098121A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характеристику биологических систем и системы методов диагностических исследований и лечебных воздействий;</w:t>
            </w:r>
          </w:p>
          <w:p w:rsidR="0098121A" w:rsidRPr="0098121A" w:rsidRDefault="0098121A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биофизические и биохимические основы использования и механизмы действия диагностических и лечебных методов;</w:t>
            </w:r>
          </w:p>
          <w:p w:rsidR="0098121A" w:rsidRPr="0098121A" w:rsidRDefault="0098121A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устройство и принцип работы диагностической и лечебной аппаратуры</w:t>
            </w:r>
          </w:p>
          <w:p w:rsidR="001D5827" w:rsidRPr="00E22101" w:rsidRDefault="0098121A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способы защиты и минимизации побочных эффектов при лечебно- диагностическом воздействии на биообъект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121A" w:rsidRPr="0098121A" w:rsidRDefault="0098121A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не знает характеристику биологических систем и системы методов диагностических исследований и лечебных воздействий;</w:t>
            </w:r>
          </w:p>
          <w:p w:rsidR="0098121A" w:rsidRPr="0098121A" w:rsidRDefault="0098121A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не знает биофизические и биохимические основы использования и механизмы действия диагностических и лечебных методов;</w:t>
            </w:r>
          </w:p>
          <w:p w:rsidR="0098121A" w:rsidRPr="0098121A" w:rsidRDefault="0098121A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не знает устройство и принцип работы диагностической и лечебной аппаратуры</w:t>
            </w:r>
          </w:p>
          <w:p w:rsidR="001D5827" w:rsidRDefault="0098121A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не знает способы защиты и минимизации побочных эффектов при лечебно- диагностическом воздействии на биообъект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121A" w:rsidRPr="0098121A" w:rsidRDefault="008A2CE4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имеет представление о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систем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е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методов диагностических исследований и лечебных воздействий;</w:t>
            </w:r>
          </w:p>
          <w:p w:rsidR="0098121A" w:rsidRPr="0098121A" w:rsidRDefault="008A2CE4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биохимические основы использования лечебных методов;</w:t>
            </w:r>
          </w:p>
          <w:p w:rsidR="0098121A" w:rsidRPr="0098121A" w:rsidRDefault="008A2CE4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8A2CE4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имеет представлени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я</w:t>
            </w:r>
            <w:r w:rsidRPr="008A2CE4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о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б</w:t>
            </w:r>
            <w:r w:rsidRPr="008A2CE4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устройств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е диагностической 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аппаратуры</w:t>
            </w:r>
          </w:p>
          <w:p w:rsidR="001D5827" w:rsidRPr="00E22101" w:rsidRDefault="008A2CE4" w:rsidP="008A2C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8A2CE4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имеет представление о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способах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минимизации побочных эффектов при лечебно- диагностическом воздействии на биообъект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121A" w:rsidRPr="0098121A" w:rsidRDefault="008A2CE4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характеристику биологических систем и системы методов диагностических исследований;</w:t>
            </w:r>
          </w:p>
          <w:p w:rsidR="0098121A" w:rsidRPr="0098121A" w:rsidRDefault="008A2CE4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биофизические и биохимические основы использования и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основные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механизмы действия лечебных методов;</w:t>
            </w:r>
          </w:p>
          <w:p w:rsidR="0098121A" w:rsidRPr="0098121A" w:rsidRDefault="008A2CE4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устройство и принцип работы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основной диагностической 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аппаратуры</w:t>
            </w:r>
          </w:p>
          <w:p w:rsidR="001D5827" w:rsidRPr="00E22101" w:rsidRDefault="008A2CE4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основные 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способы защиты и минимизации побочных эффектов при лечебно- диагностическом воздействии на биообъект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121A" w:rsidRPr="0098121A" w:rsidRDefault="008A2CE4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характеристику биологических систем и системы методов диагностических исследований и лечебных воздействий;</w:t>
            </w:r>
          </w:p>
          <w:p w:rsidR="0098121A" w:rsidRPr="0098121A" w:rsidRDefault="008A2CE4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биофизические и биохимические основы использования и механизмы действия диагностических и лечебных методов;</w:t>
            </w:r>
          </w:p>
          <w:p w:rsidR="0098121A" w:rsidRPr="0098121A" w:rsidRDefault="008A2CE4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устройство и принцип работы </w:t>
            </w:r>
            <w:r w:rsid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большинства 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диагностической и лечебной аппаратуры</w:t>
            </w:r>
          </w:p>
          <w:p w:rsidR="001D5827" w:rsidRPr="00E22101" w:rsidRDefault="00DA54DD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способы защиты и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основные способы 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минимизации побочных эффектов при лечебно- диагностическом воздействии на биообъект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1D5827" w:rsidRPr="00E22101" w:rsidRDefault="0098121A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E22101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Участие в групповых обсуждениях</w:t>
            </w:r>
          </w:p>
        </w:tc>
      </w:tr>
      <w:tr w:rsidR="002864BC" w:rsidRPr="0005465A" w:rsidTr="006C6504">
        <w:trPr>
          <w:trHeight w:val="288"/>
        </w:trPr>
        <w:tc>
          <w:tcPr>
            <w:tcW w:w="1492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864BC" w:rsidRPr="00E22101" w:rsidRDefault="002864BC" w:rsidP="00036A9C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2864BC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lastRenderedPageBreak/>
              <w:t>ПК-1 ЗНАТЬ</w:t>
            </w:r>
          </w:p>
        </w:tc>
      </w:tr>
      <w:tr w:rsidR="002864BC" w:rsidRPr="0005465A" w:rsidTr="006C6504">
        <w:trPr>
          <w:trHeight w:val="1682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64BC" w:rsidRPr="00E22101" w:rsidRDefault="002864BC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E22101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Пороговый уровень</w:t>
            </w:r>
          </w:p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особенности организации и проведения медицинских и биологических экспериментов, </w:t>
            </w:r>
          </w:p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основные группы методов диагностики, ориентированных на изучение различных проявлений жизнедеятельности организма,</w:t>
            </w:r>
          </w:p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основные группы методов, основанные на внешних лечебно-терапевтических воздействиях на организм; </w:t>
            </w:r>
          </w:p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методические приемы выполнения различных лечебно-диагностических процедур, </w:t>
            </w:r>
          </w:p>
          <w:p w:rsidR="002864BC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источники ошибок при определении доз лечебных воздействий, побочные факторы и способы их учета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не 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особенности организации и проведения медицинских и биологических экспериментов, </w:t>
            </w:r>
          </w:p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не 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основные группы методов диагностики, ориентированных на изучение различных проявлений жизнедеятельности организма,</w:t>
            </w:r>
          </w:p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не 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основные группы методов, основанные на внешних лечебно-терапевтических воздействиях на организм; </w:t>
            </w:r>
          </w:p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не 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методические приемы выполнения различных лечебно-диагностических процедур, </w:t>
            </w:r>
          </w:p>
          <w:p w:rsidR="002864BC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не 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источники ошибок при определении доз лечебных воздействий, побочные факторы и способы их учета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имеет представление об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особенност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ях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организации и проведения медицинских и биологических экспериментов, </w:t>
            </w:r>
          </w:p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имеет представление об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основны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групп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ах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методов диагностики, ориентированных на изучение различных проявлений жизнедеятельности организма,</w:t>
            </w:r>
          </w:p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имеет представление об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основны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групп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ах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методов, основанны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на внешних лечебно-терапевтических воздействиях на организм; </w:t>
            </w:r>
          </w:p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имеет представление о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методически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 приемах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выполнения различных лечебно-диагностических процедур, </w:t>
            </w:r>
          </w:p>
          <w:p w:rsidR="002864BC" w:rsidRPr="00E22101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имеет представление об источниках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ошибок при определении доз лечебных воздействий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особенности организации и проведения медицинских и биологических экспериментов, </w:t>
            </w:r>
          </w:p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основные группы методов диагностики, ориентированных на изучение различных проявлений жизнедеятельности организма,</w:t>
            </w:r>
          </w:p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основные группы методов, основанные на внешних лечебно-терапевтических воздействиях на организм; </w:t>
            </w:r>
          </w:p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методические приемы выполнения различных лечебно-диагностических процедур, </w:t>
            </w:r>
          </w:p>
          <w:p w:rsidR="002864BC" w:rsidRPr="00E22101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источники ошибок при опреде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лении доз лечебных воздействий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уверенно 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особенности организации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,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проведения меди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ко-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биологических экспериментов, </w:t>
            </w:r>
          </w:p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уверенно 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основные группы методов диагностики, ориентированных на изучение различных проявлений жизнедеятельности организма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и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основные группы методов, основанны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на внешних лечебно-терапевтических воздействиях на организм; </w:t>
            </w:r>
          </w:p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уверенно знает и может применять на практике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методические приемы выполнения различных лечебно-диагностических процедур, </w:t>
            </w:r>
          </w:p>
          <w:p w:rsidR="002864BC" w:rsidRPr="00E22101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источники ошибок при определении доз лечебных воздействий,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знает о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побочны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фактор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ах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и способ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ах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их учета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2864BC" w:rsidRPr="00E22101" w:rsidRDefault="00DA54DD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E22101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Участие в групповых обсуждениях</w:t>
            </w:r>
          </w:p>
        </w:tc>
      </w:tr>
      <w:tr w:rsidR="00060F72" w:rsidRPr="0005465A" w:rsidTr="006C6504">
        <w:trPr>
          <w:trHeight w:hRule="exact" w:val="288"/>
        </w:trPr>
        <w:tc>
          <w:tcPr>
            <w:tcW w:w="149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F72" w:rsidRPr="00E22101" w:rsidRDefault="002864BC" w:rsidP="00036A9C">
            <w:pPr>
              <w:spacing w:after="0" w:line="240" w:lineRule="auto"/>
              <w:ind w:right="102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О</w:t>
            </w:r>
            <w:r w:rsidR="00060F72" w:rsidRPr="00E22101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ПК-</w:t>
            </w: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7</w:t>
            </w:r>
            <w:r w:rsidR="00060F72" w:rsidRPr="00E22101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 xml:space="preserve"> УМЕТЬ </w:t>
            </w:r>
          </w:p>
        </w:tc>
      </w:tr>
      <w:tr w:rsidR="00060F72" w:rsidRPr="0005465A" w:rsidTr="006C6504">
        <w:trPr>
          <w:trHeight w:val="1417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E22101" w:rsidRDefault="00060F72" w:rsidP="00237C76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E22101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Пороговый уровень</w:t>
            </w:r>
          </w:p>
          <w:p w:rsidR="00060F72" w:rsidRPr="00E22101" w:rsidRDefault="00DA54DD" w:rsidP="00237C76">
            <w:pPr>
              <w:spacing w:after="0" w:line="232" w:lineRule="auto"/>
              <w:ind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>использовать теоретические сведения о методах физиологических исследований и механизмах лечебных воздействий, а также информацию о вторичных эффектах при расчете и проектировании медико-технических устройств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не способен </w:t>
            </w:r>
            <w:r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>использовать теоретические сведения о методах физиологических исследований и механизмах лечебных воздействий,</w:t>
            </w:r>
          </w:p>
          <w:p w:rsidR="00060F72" w:rsidRPr="00E22101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не владеет</w:t>
            </w:r>
            <w:r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информаци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ей</w:t>
            </w:r>
            <w:r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о вторичных эффектах при расчете и проектировании медико-технических устройств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способен </w:t>
            </w:r>
            <w:r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использовать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основные </w:t>
            </w:r>
            <w:r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теоретические сведения о методах физиологических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в своей </w:t>
            </w:r>
            <w:r w:rsidR="00047FF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учебной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деятельности</w:t>
            </w:r>
          </w:p>
          <w:p w:rsidR="00060F72" w:rsidRPr="00E22101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владеет основной</w:t>
            </w:r>
            <w:r w:rsidR="00DA54DD"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информаци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ей</w:t>
            </w:r>
            <w:r w:rsidR="00DA54DD"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о вторичных эффектах при расчете медико-технических устройств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FF0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способен </w:t>
            </w:r>
            <w:r w:rsidR="00DA54DD"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>использовать теоретические сведения о методах физиологических исследований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, а также </w:t>
            </w:r>
            <w:r w:rsidR="00DA54DD"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>механизмах лечебных воздействий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в своей деятельности;</w:t>
            </w:r>
          </w:p>
          <w:p w:rsidR="00060F72" w:rsidRPr="00E22101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владеет </w:t>
            </w:r>
            <w:r w:rsidR="00DA54DD"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>информаци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ей</w:t>
            </w:r>
            <w:r w:rsidR="00DA54DD"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о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влиянии </w:t>
            </w:r>
            <w:r w:rsidR="00DA54DD"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вторичных </w:t>
            </w:r>
            <w:r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>эффектах при проектировании медико-технических устройств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FF0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уверенно способен </w:t>
            </w:r>
            <w:r w:rsidR="00DA54DD"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>использовать теоретические сведения о методах физиологических исследований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, а также методах и</w:t>
            </w:r>
            <w:r w:rsidR="00DA54DD"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механизмах лечебных воздействий,</w:t>
            </w:r>
          </w:p>
          <w:p w:rsidR="00060F72" w:rsidRPr="00E22101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владеет достаточной</w:t>
            </w:r>
            <w:r w:rsidR="00DA54DD"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информаци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ей</w:t>
            </w:r>
            <w:r w:rsidR="00DA54DD"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о вторичных эффектах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,</w:t>
            </w:r>
            <w:r w:rsidR="00DA54DD"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их влиянии </w:t>
            </w:r>
            <w:r w:rsidR="00DA54DD"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>при расчете и проектировании медико-технических устройств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E22101" w:rsidRDefault="00060F72" w:rsidP="00047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E22101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Выполнение практическ</w:t>
            </w:r>
            <w:r w:rsidR="00525EAD" w:rsidRPr="00E22101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их работ</w:t>
            </w:r>
          </w:p>
        </w:tc>
      </w:tr>
      <w:tr w:rsidR="00047FF0" w:rsidRPr="0005465A" w:rsidTr="006C6504">
        <w:trPr>
          <w:trHeight w:val="2347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FF0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047FF0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Углубленный уровень</w:t>
            </w:r>
          </w:p>
          <w:p w:rsidR="00047FF0" w:rsidRPr="00047FF0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047FF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обосновать применение соответствующих диагностических и лечебных методов в зависимости от показаний, </w:t>
            </w:r>
          </w:p>
          <w:p w:rsidR="00047FF0" w:rsidRPr="00E22101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047FF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ставить задачи по совершенствованию диагностической и лечебной техники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FF0" w:rsidRPr="00047FF0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не способен </w:t>
            </w:r>
            <w:r w:rsidRPr="00047FF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обосновать применение соответствующих диагностических и лечебных методов в зависимости от показаний, </w:t>
            </w:r>
          </w:p>
          <w:p w:rsidR="00047FF0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не способен </w:t>
            </w:r>
            <w:r w:rsidRPr="00047FF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ставить задачи по совершенствованию диагностической и лечебной техники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FF0" w:rsidRPr="00047FF0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способен </w:t>
            </w:r>
            <w:r w:rsidRPr="00047FF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обосновать применение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простейших</w:t>
            </w:r>
            <w:r w:rsidRPr="00047FF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лечебных методов в зависимости от показаний, </w:t>
            </w:r>
          </w:p>
          <w:p w:rsidR="00047FF0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способен </w:t>
            </w:r>
            <w:r w:rsidRPr="00047FF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ставить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простейшие</w:t>
            </w:r>
            <w:r w:rsidRPr="00047FF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задачи по совершенствованию лечебной техники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FF0" w:rsidRPr="00047FF0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способен </w:t>
            </w:r>
            <w:r w:rsidRPr="00047FF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обосновать применение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простейших</w:t>
            </w:r>
            <w:r w:rsidRPr="00047FF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диагностических и лечебных методов в зависимости от показаний, </w:t>
            </w:r>
          </w:p>
          <w:p w:rsidR="00047FF0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способен </w:t>
            </w:r>
            <w:r w:rsidRPr="00047FF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ставить задачи по совершенствованию диагностической и лечебной техники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FF0" w:rsidRPr="00047FF0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способен </w:t>
            </w:r>
            <w:r w:rsidRPr="00047FF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обоснов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ывать </w:t>
            </w:r>
            <w:r w:rsidRPr="00047FF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применение соответствующих диагностических и лечебных методов в зависимости от показаний, </w:t>
            </w:r>
          </w:p>
          <w:p w:rsidR="00047FF0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способен обдуманно </w:t>
            </w:r>
            <w:r w:rsidRPr="00047FF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ставить задачи по совершенствованию диагностической и лечебной техники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FF0" w:rsidRPr="00E22101" w:rsidRDefault="00047FF0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 w:rsidRPr="00E22101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Выполнение практических работ</w:t>
            </w:r>
          </w:p>
        </w:tc>
      </w:tr>
      <w:tr w:rsidR="00036A9C" w:rsidRPr="0005465A" w:rsidTr="006C6504">
        <w:trPr>
          <w:trHeight w:val="272"/>
        </w:trPr>
        <w:tc>
          <w:tcPr>
            <w:tcW w:w="149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A9C" w:rsidRPr="00E22101" w:rsidRDefault="00036A9C" w:rsidP="00036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02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 w:rsidRPr="00E22101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lastRenderedPageBreak/>
              <w:t>ПК-</w:t>
            </w: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1</w:t>
            </w:r>
            <w:r w:rsidRPr="00E22101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 xml:space="preserve"> УМЕТЬ</w:t>
            </w:r>
          </w:p>
        </w:tc>
      </w:tr>
      <w:tr w:rsidR="00036A9C" w:rsidRPr="0005465A" w:rsidTr="006C6504">
        <w:trPr>
          <w:trHeight w:val="1417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9C" w:rsidRPr="00E22101" w:rsidRDefault="00036A9C" w:rsidP="00036A9C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E22101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Пороговый уровень</w:t>
            </w:r>
          </w:p>
          <w:p w:rsidR="00036A9C" w:rsidRPr="00036A9C" w:rsidRDefault="00036A9C" w:rsidP="00036A9C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подбирать технические средства при необходимости проведения комплексных и функциональных исследований, </w:t>
            </w:r>
          </w:p>
          <w:p w:rsidR="00036A9C" w:rsidRPr="00047FF0" w:rsidRDefault="00036A9C" w:rsidP="00036A9C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подбирать технические средства и их параметры при реализации выбранного метода лечебно-терапевтических воздействий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9C" w:rsidRPr="00036A9C" w:rsidRDefault="00A05ACB" w:rsidP="00036A9C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не способен </w:t>
            </w:r>
            <w:r w:rsidR="00036A9C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подбирать технические средства при необходимости проведения комплексных и функциональных исследований, </w:t>
            </w:r>
          </w:p>
          <w:p w:rsidR="00036A9C" w:rsidRDefault="00A05ACB" w:rsidP="00036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не способен </w:t>
            </w:r>
            <w:r w:rsidR="00036A9C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подбирать технические средства и их параметры при реализации выбранного метода лечебно-терапевтических воздействий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9C" w:rsidRPr="00036A9C" w:rsidRDefault="00A05ACB" w:rsidP="00036A9C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способен </w:t>
            </w:r>
            <w:r w:rsidR="00036A9C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подбирать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простейшие </w:t>
            </w:r>
            <w:r w:rsidR="00036A9C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технические средства при необходимости проведения комплексных и функциональных исследований, </w:t>
            </w:r>
          </w:p>
          <w:p w:rsidR="00036A9C" w:rsidRDefault="00A05ACB" w:rsidP="00A05A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способен </w:t>
            </w:r>
            <w:r w:rsidR="00036A9C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подбирать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простейшие </w:t>
            </w:r>
            <w:r w:rsidR="00036A9C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технические средства и их параметры при реализации выбранного метода лечебно-терапевтических воздействий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9C" w:rsidRPr="00036A9C" w:rsidRDefault="00A05ACB" w:rsidP="00036A9C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способен </w:t>
            </w:r>
            <w:r w:rsidR="00036A9C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подбирать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основные </w:t>
            </w:r>
            <w:r w:rsidR="00036A9C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технические средства при необходимости проведения комплексных и функциональных исследований, </w:t>
            </w:r>
          </w:p>
          <w:p w:rsidR="00036A9C" w:rsidRDefault="00A05ACB" w:rsidP="00036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способен </w:t>
            </w:r>
            <w:r w:rsidR="00036A9C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подбирать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основные</w:t>
            </w:r>
            <w:r w:rsidR="00036A9C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технические средства и их параметры при реализации выбранного метода лечебно-терапевтических воздействий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9C" w:rsidRPr="00036A9C" w:rsidRDefault="00A05ACB" w:rsidP="00036A9C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способен </w:t>
            </w:r>
            <w:r w:rsidR="00036A9C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подбирать технические средства при необходимости проведения комплексных и функциональных исследований, </w:t>
            </w:r>
          </w:p>
          <w:p w:rsidR="00036A9C" w:rsidRDefault="00A05ACB" w:rsidP="00036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способен </w:t>
            </w:r>
            <w:r w:rsidR="00036A9C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подбирать технические средства и их параметры при реализации выбранного метода лечебно-терапевтических воздействий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9C" w:rsidRPr="00E22101" w:rsidRDefault="00036A9C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 w:rsidRPr="00E22101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Выполнение практических работ</w:t>
            </w:r>
          </w:p>
        </w:tc>
      </w:tr>
      <w:tr w:rsidR="00036A9C" w:rsidRPr="0005465A" w:rsidTr="006C6504">
        <w:trPr>
          <w:trHeight w:val="355"/>
        </w:trPr>
        <w:tc>
          <w:tcPr>
            <w:tcW w:w="149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A9C" w:rsidRPr="00E22101" w:rsidRDefault="00036A9C" w:rsidP="00036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О</w:t>
            </w:r>
            <w:r w:rsidRPr="00E22101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ПК-</w:t>
            </w: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7</w:t>
            </w:r>
            <w:r w:rsidRPr="00E22101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ВЛАДЕТЬ</w:t>
            </w:r>
          </w:p>
        </w:tc>
      </w:tr>
      <w:tr w:rsidR="00E733CF" w:rsidRPr="0005465A" w:rsidTr="006C6504">
        <w:trPr>
          <w:trHeight w:val="842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504" w:rsidRPr="00E22101" w:rsidRDefault="006C6504" w:rsidP="006C650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E22101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Пороговый уровень</w:t>
            </w:r>
          </w:p>
          <w:p w:rsidR="00E733CF" w:rsidRPr="00E733CF" w:rsidRDefault="00E733CF" w:rsidP="00E733CF">
            <w:pPr>
              <w:spacing w:after="0" w:line="240" w:lineRule="auto"/>
              <w:ind w:firstLine="102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</w:pPr>
            <w:r w:rsidRPr="00E733C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>навыками работы с основными диагностическими и лечебными приборами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CF" w:rsidRPr="00E733CF" w:rsidRDefault="00E733CF" w:rsidP="00E733CF">
            <w:pPr>
              <w:spacing w:after="0" w:line="240" w:lineRule="auto"/>
              <w:ind w:firstLine="102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</w:pPr>
            <w:r w:rsidRPr="00E733C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>не владеет навыками работы с основными диагностическими и лечебными приборами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CF" w:rsidRPr="00E733CF" w:rsidRDefault="00E733CF" w:rsidP="00E73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владеет основными </w:t>
            </w:r>
            <w:r w:rsidRPr="00E733C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навыками работы с 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простейшими </w:t>
            </w:r>
            <w:r w:rsidRPr="00E733C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>лечебными приборами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CF" w:rsidRPr="00E733CF" w:rsidRDefault="00E733CF" w:rsidP="00E73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владеет основными </w:t>
            </w:r>
            <w:r w:rsidRPr="00E733C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навыками работы с 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>простейшими диагностическими приборами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CF" w:rsidRPr="00E733CF" w:rsidRDefault="00E733CF" w:rsidP="00E73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владеет </w:t>
            </w:r>
            <w:r w:rsidRPr="00E733C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>навыками работы с основными диагностическими и лечебными приборами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CF" w:rsidRPr="00E22101" w:rsidRDefault="00E733CF" w:rsidP="00E73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 w:rsidRPr="00E22101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Выполнение практических работ</w:t>
            </w:r>
          </w:p>
        </w:tc>
      </w:tr>
      <w:tr w:rsidR="00E733CF" w:rsidRPr="0005465A" w:rsidTr="006C6504">
        <w:trPr>
          <w:trHeight w:val="1417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504" w:rsidRDefault="006C6504" w:rsidP="006C650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047FF0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Углубленный уровень</w:t>
            </w:r>
          </w:p>
          <w:p w:rsidR="00E733CF" w:rsidRPr="00E733CF" w:rsidRDefault="00E733CF" w:rsidP="00E733CF">
            <w:pPr>
              <w:spacing w:after="0" w:line="240" w:lineRule="auto"/>
              <w:ind w:firstLine="101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r w:rsidRPr="00E733CF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методами диагностики и лечебных воздействий, необходимыми для решения конкретных задач, возникающих в процессе научно-исследовательской деятельности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CF" w:rsidRPr="00E733CF" w:rsidRDefault="00E733CF" w:rsidP="00E733CF">
            <w:pPr>
              <w:spacing w:after="0" w:line="240" w:lineRule="auto"/>
              <w:ind w:firstLine="101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не владеет </w:t>
            </w:r>
            <w:r w:rsidRPr="00E733CF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методами диагностики и лечебных воздействий, необходимыми для решения конкретных задач, возникающих в процессе научно-исследовательской деятельности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CF" w:rsidRPr="00E733CF" w:rsidRDefault="00E733CF" w:rsidP="00E73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владеет основными </w:t>
            </w:r>
            <w:r w:rsidRPr="00E733CF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методами лечебных воздействий</w:t>
            </w: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 на биообъект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CF" w:rsidRPr="00E733CF" w:rsidRDefault="00E733CF" w:rsidP="00E73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владеет основными </w:t>
            </w:r>
            <w:r w:rsidRPr="00E733CF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методами диагностики и лечебных воздействий, необходимыми для решения конкретных задач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CF" w:rsidRPr="00E733CF" w:rsidRDefault="00E733CF" w:rsidP="00E73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владеет </w:t>
            </w:r>
            <w:r w:rsidRPr="00E733CF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методами диагностики и лечебных воздействий, необходимыми для решения конкретных задач, возникающих в процессе научно-исследовательской деятельности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CF" w:rsidRPr="00E22101" w:rsidRDefault="00E733CF" w:rsidP="00E73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 w:rsidRPr="00E22101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Выполнение практических работ</w:t>
            </w:r>
          </w:p>
        </w:tc>
      </w:tr>
      <w:tr w:rsidR="00E733CF" w:rsidRPr="0005465A" w:rsidTr="006C6504">
        <w:trPr>
          <w:trHeight w:val="401"/>
        </w:trPr>
        <w:tc>
          <w:tcPr>
            <w:tcW w:w="149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3CF" w:rsidRPr="00E22101" w:rsidRDefault="00E733CF" w:rsidP="00E73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 w:rsidRPr="00E22101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ПК-</w:t>
            </w: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1</w:t>
            </w:r>
            <w:r w:rsidRPr="00E22101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ВЛАДЕТЬ</w:t>
            </w:r>
          </w:p>
        </w:tc>
      </w:tr>
      <w:tr w:rsidR="00E733CF" w:rsidRPr="0005465A" w:rsidTr="006C6504">
        <w:trPr>
          <w:trHeight w:val="1417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6504" w:rsidRPr="00E22101" w:rsidRDefault="006C6504" w:rsidP="006C650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E22101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Пороговый уровень</w:t>
            </w:r>
          </w:p>
          <w:p w:rsidR="00E733CF" w:rsidRPr="00E733CF" w:rsidRDefault="00E733CF" w:rsidP="00E733CF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навыками расчета медико-биологических показателей и решения вопросов по представлению исследовательской и иной информации пользователю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733CF" w:rsidRDefault="006C6504" w:rsidP="006C6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не владеет 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навыками расчета медико-биологических показателей и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не способен 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реш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ать 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вопрос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ы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по представлению исследовательской и иной информации пользователю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733CF" w:rsidRDefault="006C6504" w:rsidP="006C6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владеет 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навыками расчета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простейших 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медико-биологических показателей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, но не удовлетворительно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реш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ает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вопрос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ы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по представлению исследовательской и иной информации пользователю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733CF" w:rsidRDefault="006C6504" w:rsidP="006C6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владеет 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навыками расчета медико-биологических показателей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, способен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реш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ать простейшие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вопрос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ы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по представлению исследовательской и иной информации пользователю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733CF" w:rsidRDefault="006C6504" w:rsidP="006C6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владеет 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навыками расчета медико-биологических показателей и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способен на высоком уровне 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реш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ать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вопрос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ы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по представлению исследовательской и иной информации пользователю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733CF" w:rsidRPr="00E22101" w:rsidRDefault="00E733CF" w:rsidP="00E73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 w:rsidRPr="00E22101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Выполнение практических работ</w:t>
            </w:r>
          </w:p>
        </w:tc>
      </w:tr>
    </w:tbl>
    <w:p w:rsidR="00060F72" w:rsidRDefault="00060F72" w:rsidP="002864BC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  <w:sectPr w:rsidR="00060F72" w:rsidSect="00DB2943">
          <w:pgSz w:w="16838" w:h="11906" w:orient="landscape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A02E32" w:rsidRPr="00A02E32" w:rsidRDefault="00A02E32" w:rsidP="00A02E32">
      <w:pPr>
        <w:spacing w:after="0" w:line="240" w:lineRule="auto"/>
        <w:ind w:firstLine="851"/>
        <w:contextualSpacing/>
        <w:jc w:val="both"/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  <w:r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lastRenderedPageBreak/>
        <w:t xml:space="preserve">7.3 </w:t>
      </w:r>
      <w:r w:rsidRPr="00A02E32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Описание шкал оценивания на этапах текущего и промежуточного контроля</w:t>
      </w:r>
    </w:p>
    <w:p w:rsidR="00A02E32" w:rsidRPr="00A02E32" w:rsidRDefault="00A02E32" w:rsidP="00A02E32">
      <w:pPr>
        <w:spacing w:after="0" w:line="240" w:lineRule="auto"/>
        <w:contextualSpacing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A02E32">
        <w:rPr>
          <w:rFonts w:ascii="Times New Roman" w:eastAsiaTheme="minorHAnsi" w:hAnsi="Times New Roman"/>
          <w:color w:val="000000" w:themeColor="text1"/>
          <w:sz w:val="24"/>
          <w:szCs w:val="24"/>
        </w:rPr>
        <w:t>Таблица 7.3.1 – Этап</w:t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>ы</w:t>
      </w:r>
      <w:r w:rsidRPr="00A02E3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текущей аттестации по дисциплине «</w:t>
      </w:r>
      <w:r w:rsidR="00F65076" w:rsidRPr="00F65076">
        <w:rPr>
          <w:rFonts w:ascii="Times New Roman" w:eastAsiaTheme="minorHAnsi" w:hAnsi="Times New Roman"/>
          <w:color w:val="000000" w:themeColor="text1"/>
          <w:sz w:val="24"/>
          <w:szCs w:val="24"/>
        </w:rPr>
        <w:t>Технические методы диагностических исследований и лечебных воздействий</w:t>
      </w:r>
      <w:r w:rsidRPr="00A02E32">
        <w:rPr>
          <w:rFonts w:ascii="Times New Roman" w:eastAsiaTheme="minorHAnsi" w:hAnsi="Times New Roman"/>
          <w:color w:val="000000" w:themeColor="text1"/>
          <w:sz w:val="24"/>
          <w:szCs w:val="24"/>
        </w:rPr>
        <w:t>»</w:t>
      </w:r>
    </w:p>
    <w:tbl>
      <w:tblPr>
        <w:tblW w:w="9648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56"/>
        <w:gridCol w:w="1589"/>
        <w:gridCol w:w="425"/>
        <w:gridCol w:w="1409"/>
        <w:gridCol w:w="1426"/>
        <w:gridCol w:w="1842"/>
        <w:gridCol w:w="1701"/>
      </w:tblGrid>
      <w:tr w:rsidR="00A02E32" w:rsidRPr="00A02E32" w:rsidTr="00237C76">
        <w:trPr>
          <w:trHeight w:val="295"/>
        </w:trPr>
        <w:tc>
          <w:tcPr>
            <w:tcW w:w="125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 xml:space="preserve">Вид 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оценивания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аудиторных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занятий</w:t>
            </w:r>
          </w:p>
        </w:tc>
        <w:tc>
          <w:tcPr>
            <w:tcW w:w="201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Технология оценивания</w:t>
            </w:r>
          </w:p>
        </w:tc>
        <w:tc>
          <w:tcPr>
            <w:tcW w:w="637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Описание шкалы оценивания на этапе текущего контроля</w:t>
            </w:r>
          </w:p>
        </w:tc>
      </w:tr>
      <w:tr w:rsidR="00A02E32" w:rsidRPr="00A02E32" w:rsidTr="00237C76">
        <w:trPr>
          <w:trHeight w:val="540"/>
        </w:trPr>
        <w:tc>
          <w:tcPr>
            <w:tcW w:w="125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</w:p>
        </w:tc>
        <w:tc>
          <w:tcPr>
            <w:tcW w:w="2014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1.Отсутствие усвоения</w:t>
            </w:r>
          </w:p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(ниже порога)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2.Не полное усвоение</w:t>
            </w:r>
          </w:p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(пороговый)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 w:right="-17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3.Хорошее усвоение</w:t>
            </w:r>
          </w:p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 w:right="-17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(углубленный)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4.Отличное усвоение</w:t>
            </w:r>
          </w:p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(продвинутый)</w:t>
            </w:r>
          </w:p>
        </w:tc>
      </w:tr>
      <w:tr w:rsidR="00A02E32" w:rsidRPr="00A02E32" w:rsidTr="00237C76">
        <w:trPr>
          <w:trHeight w:val="220"/>
        </w:trPr>
        <w:tc>
          <w:tcPr>
            <w:tcW w:w="1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Cs/>
                <w:iCs/>
                <w:color w:val="000000" w:themeColor="text1"/>
                <w:kern w:val="24"/>
                <w:sz w:val="20"/>
                <w:szCs w:val="20"/>
              </w:rPr>
              <w:t>1</w:t>
            </w:r>
          </w:p>
        </w:tc>
        <w:tc>
          <w:tcPr>
            <w:tcW w:w="201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bCs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6</w:t>
            </w:r>
          </w:p>
        </w:tc>
      </w:tr>
      <w:tr w:rsidR="003924F8" w:rsidRPr="00A02E32" w:rsidTr="00237C76">
        <w:trPr>
          <w:trHeight w:val="805"/>
        </w:trPr>
        <w:tc>
          <w:tcPr>
            <w:tcW w:w="125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 xml:space="preserve">Работа 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на лекциях</w:t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Участие в групповых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bCs/>
                <w:color w:val="000000" w:themeColor="text1"/>
                <w:kern w:val="24"/>
                <w:sz w:val="20"/>
                <w:szCs w:val="20"/>
                <w:lang w:eastAsia="ru-RU"/>
              </w:rPr>
              <w:t>Отсутствие участия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Единичное</w:t>
            </w:r>
          </w:p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высказывание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Активное</w:t>
            </w:r>
          </w:p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участие в обсуждении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Высказывание</w:t>
            </w:r>
          </w:p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неординарных</w:t>
            </w:r>
          </w:p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суждений с обоснованием точки зрения</w:t>
            </w:r>
          </w:p>
        </w:tc>
      </w:tr>
      <w:tr w:rsidR="00A02E32" w:rsidRPr="00A02E32" w:rsidTr="00237C76">
        <w:trPr>
          <w:trHeight w:val="1400"/>
        </w:trPr>
        <w:tc>
          <w:tcPr>
            <w:tcW w:w="125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Работа на практических занятиях</w:t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Выполнение общих заданий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2E32" w:rsidRPr="00A02E32" w:rsidRDefault="005013C0" w:rsidP="00A02E32">
            <w:pPr>
              <w:spacing w:after="0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</w:rPr>
              <w:t>2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32" w:lineRule="auto"/>
              <w:ind w:left="-58" w:right="-24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kern w:val="24"/>
                <w:sz w:val="20"/>
                <w:szCs w:val="20"/>
              </w:rPr>
              <w:t>Задание не выполнено, т.к. материал не усвоен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33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задание выполнено, но допускает ошибки по взаимосвязи разделов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line="232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Задание выполнено с незначительными недочетами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line="232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Задание выполнено без замечаний</w:t>
            </w:r>
          </w:p>
        </w:tc>
      </w:tr>
      <w:tr w:rsidR="00A02E32" w:rsidRPr="00A02E32" w:rsidTr="00237C76">
        <w:trPr>
          <w:trHeight w:val="540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Cs/>
                <w:iCs/>
                <w:color w:val="000000" w:themeColor="text1"/>
                <w:kern w:val="24"/>
                <w:sz w:val="20"/>
                <w:szCs w:val="20"/>
              </w:rPr>
              <w:t>Работа на практических занятиях</w:t>
            </w:r>
          </w:p>
        </w:tc>
        <w:tc>
          <w:tcPr>
            <w:tcW w:w="1589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 xml:space="preserve">Решение 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индивидуальных домашних заданий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2E32" w:rsidRPr="00A02E32" w:rsidRDefault="005013C0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kern w:val="24"/>
                <w:sz w:val="20"/>
                <w:szCs w:val="20"/>
                <w:lang w:eastAsia="ru-RU"/>
              </w:rPr>
              <w:t>Не правильное решение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Решение</w:t>
            </w:r>
          </w:p>
          <w:p w:rsidR="00A02E32" w:rsidRPr="00A02E32" w:rsidRDefault="00A02E32" w:rsidP="005013C0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с ошибками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правильное решение без ошибок с отдельными замечаниями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Правильное решение без ошибок</w:t>
            </w:r>
          </w:p>
        </w:tc>
      </w:tr>
    </w:tbl>
    <w:p w:rsidR="00A02E32" w:rsidRDefault="00A02E32" w:rsidP="00F13936">
      <w:pPr>
        <w:shd w:val="clear" w:color="auto" w:fill="FFFFFF"/>
        <w:spacing w:after="0" w:line="240" w:lineRule="auto"/>
        <w:ind w:right="23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</w:pPr>
    </w:p>
    <w:p w:rsidR="005013C0" w:rsidRDefault="005013C0" w:rsidP="005013C0">
      <w:pPr>
        <w:shd w:val="clear" w:color="auto" w:fill="FFFFFF"/>
        <w:spacing w:after="0" w:line="240" w:lineRule="auto"/>
        <w:ind w:right="23" w:firstLine="709"/>
        <w:jc w:val="both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</w:pPr>
      <w:r w:rsidRPr="00491AE3">
        <w:rPr>
          <w:rFonts w:ascii="Times New Roman" w:hAnsi="Times New Roman"/>
          <w:color w:val="000000" w:themeColor="text1"/>
          <w:sz w:val="24"/>
          <w:szCs w:val="24"/>
        </w:rPr>
        <w:t>Используя различные «комбинации» по шкале оценивания выставляется оценка, которая учитывается преподавател</w:t>
      </w:r>
      <w:r>
        <w:rPr>
          <w:rFonts w:ascii="Times New Roman" w:hAnsi="Times New Roman"/>
          <w:color w:val="000000" w:themeColor="text1"/>
          <w:sz w:val="24"/>
          <w:szCs w:val="24"/>
        </w:rPr>
        <w:t>ем при промежуточной аттестации:</w:t>
      </w:r>
    </w:p>
    <w:tbl>
      <w:tblPr>
        <w:tblStyle w:val="4"/>
        <w:tblW w:w="9639" w:type="dxa"/>
        <w:tblInd w:w="108" w:type="dxa"/>
        <w:tblLook w:val="04A0" w:firstRow="1" w:lastRow="0" w:firstColumn="1" w:lastColumn="0" w:noHBand="0" w:noVBand="1"/>
      </w:tblPr>
      <w:tblGrid>
        <w:gridCol w:w="2098"/>
        <w:gridCol w:w="7541"/>
      </w:tblGrid>
      <w:tr w:rsidR="005013C0" w:rsidRPr="005013C0" w:rsidTr="003924F8">
        <w:tc>
          <w:tcPr>
            <w:tcW w:w="2098" w:type="dxa"/>
          </w:tcPr>
          <w:p w:rsidR="005013C0" w:rsidRPr="005013C0" w:rsidRDefault="005013C0" w:rsidP="005013C0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541" w:type="dxa"/>
            <w:vAlign w:val="center"/>
          </w:tcPr>
          <w:p w:rsidR="005013C0" w:rsidRPr="005013C0" w:rsidRDefault="005013C0" w:rsidP="00392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  <w:t>Критерии</w:t>
            </w:r>
          </w:p>
        </w:tc>
      </w:tr>
      <w:tr w:rsidR="005013C0" w:rsidRPr="005013C0" w:rsidTr="003924F8">
        <w:trPr>
          <w:trHeight w:val="721"/>
        </w:trPr>
        <w:tc>
          <w:tcPr>
            <w:tcW w:w="2098" w:type="dxa"/>
            <w:vAlign w:val="center"/>
          </w:tcPr>
          <w:p w:rsidR="005013C0" w:rsidRPr="005013C0" w:rsidRDefault="005013C0" w:rsidP="003924F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013C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Неудовлетворительно</w:t>
            </w:r>
          </w:p>
        </w:tc>
        <w:tc>
          <w:tcPr>
            <w:tcW w:w="7541" w:type="dxa"/>
          </w:tcPr>
          <w:p w:rsidR="005013C0" w:rsidRPr="005013C0" w:rsidRDefault="005013C0" w:rsidP="00501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Не способен излагать материал последовательно, допускает существенные ошибки, неуверенно, с большими затруднениями выполняет практические задания. Не способен продолжить обучение без дополнительных занятий. </w:t>
            </w:r>
          </w:p>
        </w:tc>
      </w:tr>
      <w:tr w:rsidR="005013C0" w:rsidRPr="005013C0" w:rsidTr="003924F8">
        <w:trPr>
          <w:trHeight w:val="986"/>
        </w:trPr>
        <w:tc>
          <w:tcPr>
            <w:tcW w:w="2098" w:type="dxa"/>
            <w:vAlign w:val="center"/>
          </w:tcPr>
          <w:p w:rsidR="005013C0" w:rsidRPr="005013C0" w:rsidRDefault="005013C0" w:rsidP="003924F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013C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Удовлетворительно</w:t>
            </w:r>
          </w:p>
        </w:tc>
        <w:tc>
          <w:tcPr>
            <w:tcW w:w="7541" w:type="dxa"/>
          </w:tcPr>
          <w:p w:rsidR="005013C0" w:rsidRPr="005013C0" w:rsidRDefault="005013C0" w:rsidP="00501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Способен применить знания только основного материала, допускает неточности, недостаточно правильные формулировки. Допускает нарушения логической последовательности в изложении программного материала. Имеются затруднения с выводами Способен к решению конкретных практических задач из числа предусмотренных рабочей программой</w:t>
            </w:r>
          </w:p>
        </w:tc>
      </w:tr>
      <w:tr w:rsidR="005013C0" w:rsidRPr="005013C0" w:rsidTr="003924F8">
        <w:trPr>
          <w:trHeight w:val="958"/>
        </w:trPr>
        <w:tc>
          <w:tcPr>
            <w:tcW w:w="2098" w:type="dxa"/>
            <w:vAlign w:val="center"/>
          </w:tcPr>
          <w:p w:rsidR="005013C0" w:rsidRPr="005013C0" w:rsidRDefault="005013C0" w:rsidP="003924F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Х</w:t>
            </w:r>
            <w:r w:rsidRPr="005013C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орошо</w:t>
            </w:r>
          </w:p>
        </w:tc>
        <w:tc>
          <w:tcPr>
            <w:tcW w:w="7541" w:type="dxa"/>
          </w:tcPr>
          <w:p w:rsidR="005013C0" w:rsidRPr="005013C0" w:rsidRDefault="005013C0" w:rsidP="00501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Способен логично мыслить,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способен </w:t>
            </w: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системно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излагать</w:t>
            </w: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материал, излагает его, не допуская существенных неточностей. Способен эффективно применять теоретические положения при решении практических вопросов и задач, владеет необходимыми навыками и приемами их выполнения. Допускает единичные ошибки в решении проблем.</w:t>
            </w:r>
          </w:p>
        </w:tc>
      </w:tr>
      <w:tr w:rsidR="005013C0" w:rsidRPr="005013C0" w:rsidTr="003924F8">
        <w:tc>
          <w:tcPr>
            <w:tcW w:w="2098" w:type="dxa"/>
            <w:vAlign w:val="center"/>
          </w:tcPr>
          <w:p w:rsidR="005013C0" w:rsidRPr="005013C0" w:rsidRDefault="005013C0" w:rsidP="003924F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</w:t>
            </w:r>
            <w:r w:rsidRPr="005013C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тлично</w:t>
            </w:r>
          </w:p>
        </w:tc>
        <w:tc>
          <w:tcPr>
            <w:tcW w:w="7541" w:type="dxa"/>
          </w:tcPr>
          <w:p w:rsidR="005013C0" w:rsidRPr="005013C0" w:rsidRDefault="005013C0" w:rsidP="00501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Свободно и уверенно оперирует предоставленной информацией, отлично владеет навыками анализа и синтеза информации, знает все основные методы решения проблем, предусмотренные учебной программой, знает типичные ошибки и возможные сложности при решении той или иной проблемы и способен выбрать и эффективно применить адекватный метод решения конкретной проблемы. Способен легко ориентироваться при видоизменении заданий, использует в ответе материал монографической литературы, правильно обосновывает принятое решение, владеет разносторонними навыками и приемами выполнения практических задач.</w:t>
            </w:r>
          </w:p>
        </w:tc>
      </w:tr>
    </w:tbl>
    <w:p w:rsidR="003924F8" w:rsidRDefault="003924F8" w:rsidP="00F13936">
      <w:pPr>
        <w:shd w:val="clear" w:color="auto" w:fill="FFFFFF"/>
        <w:spacing w:after="0" w:line="240" w:lineRule="auto"/>
        <w:ind w:right="23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</w:pPr>
    </w:p>
    <w:p w:rsidR="003924F8" w:rsidRPr="003924F8" w:rsidRDefault="003924F8" w:rsidP="00AF5C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3924F8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В соответствии с пунктом 2.10 </w:t>
      </w:r>
      <w:r w:rsidRPr="003924F8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Положения о текущем контроле успеваемости и проведении промежуточной аттестации, </w:t>
      </w:r>
      <w:r w:rsidRPr="003924F8">
        <w:rPr>
          <w:rFonts w:ascii="Times New Roman" w:hAnsi="Times New Roman"/>
          <w:sz w:val="24"/>
          <w:szCs w:val="24"/>
        </w:rPr>
        <w:t>утвержденного приказом ректора НГТУ от 30</w:t>
      </w:r>
      <w:r>
        <w:rPr>
          <w:rFonts w:ascii="Times New Roman" w:hAnsi="Times New Roman"/>
          <w:sz w:val="24"/>
          <w:szCs w:val="24"/>
        </w:rPr>
        <w:t> </w:t>
      </w:r>
      <w:r w:rsidRPr="003924F8">
        <w:rPr>
          <w:rFonts w:ascii="Times New Roman" w:hAnsi="Times New Roman"/>
          <w:sz w:val="24"/>
          <w:szCs w:val="24"/>
        </w:rPr>
        <w:t xml:space="preserve">декабря 2014 г. № 634, </w:t>
      </w:r>
      <w:r w:rsidRPr="003924F8">
        <w:rPr>
          <w:rFonts w:ascii="Times New Roman" w:eastAsia="Times New Roman" w:hAnsi="Times New Roman"/>
          <w:sz w:val="24"/>
          <w:szCs w:val="24"/>
          <w:lang w:eastAsia="ru-RU"/>
        </w:rPr>
        <w:t>по итогам текущего контроля по дисциплине в семестре преподаватель решает вопрос о допуске студента к промежуточной аттестации по дисциплине. Студенты, не выполнившие минимальные требования по рабочей программе дисциплины (Таблица 7.3.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 w:rsidRPr="003924F8">
        <w:rPr>
          <w:rFonts w:ascii="Times New Roman" w:eastAsia="Times New Roman" w:hAnsi="Times New Roman"/>
          <w:sz w:val="24"/>
          <w:szCs w:val="24"/>
          <w:lang w:eastAsia="ru-RU"/>
        </w:rPr>
        <w:t>. столбец 3) не допускаются к промежуточной аттестации по данной дисциплине.</w:t>
      </w:r>
    </w:p>
    <w:p w:rsidR="003924F8" w:rsidRPr="003924F8" w:rsidRDefault="003924F8" w:rsidP="00AF5CBB">
      <w:pPr>
        <w:spacing w:after="0" w:line="240" w:lineRule="auto"/>
        <w:ind w:firstLine="709"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</w:p>
    <w:p w:rsidR="003924F8" w:rsidRPr="003924F8" w:rsidRDefault="003924F8" w:rsidP="003924F8">
      <w:pPr>
        <w:spacing w:after="0" w:line="240" w:lineRule="auto"/>
        <w:ind w:firstLine="709"/>
        <w:contextualSpacing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924F8">
        <w:rPr>
          <w:rFonts w:ascii="Times New Roman" w:eastAsiaTheme="minorHAnsi" w:hAnsi="Times New Roman"/>
          <w:color w:val="000000" w:themeColor="text1"/>
          <w:sz w:val="24"/>
          <w:szCs w:val="24"/>
        </w:rPr>
        <w:t>Таблица 7.3.2 – Этапы промежуточной аттестации по дисциплине «</w:t>
      </w:r>
      <w:r w:rsidR="00AE61D5" w:rsidRPr="00AE61D5">
        <w:rPr>
          <w:rFonts w:ascii="Times New Roman" w:eastAsiaTheme="minorHAnsi" w:hAnsi="Times New Roman"/>
          <w:color w:val="000000" w:themeColor="text1"/>
          <w:sz w:val="24"/>
          <w:szCs w:val="24"/>
        </w:rPr>
        <w:t>Технические методы диагностических исследований и лечебных воздействий</w:t>
      </w:r>
      <w:r w:rsidRPr="003924F8">
        <w:rPr>
          <w:rFonts w:ascii="Times New Roman" w:eastAsiaTheme="minorHAnsi" w:hAnsi="Times New Roman"/>
          <w:color w:val="000000" w:themeColor="text1"/>
          <w:sz w:val="24"/>
          <w:szCs w:val="24"/>
        </w:rPr>
        <w:t>»</w:t>
      </w:r>
    </w:p>
    <w:p w:rsidR="003924F8" w:rsidRDefault="003924F8" w:rsidP="00F13936">
      <w:pPr>
        <w:shd w:val="clear" w:color="auto" w:fill="FFFFFF"/>
        <w:spacing w:after="0" w:line="240" w:lineRule="auto"/>
        <w:ind w:right="23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</w:pPr>
    </w:p>
    <w:tbl>
      <w:tblPr>
        <w:tblW w:w="96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19"/>
        <w:gridCol w:w="1418"/>
        <w:gridCol w:w="1702"/>
        <w:gridCol w:w="1275"/>
        <w:gridCol w:w="1560"/>
        <w:gridCol w:w="1346"/>
        <w:gridCol w:w="924"/>
      </w:tblGrid>
      <w:tr w:rsidR="003924F8" w:rsidRPr="00B20285" w:rsidTr="00112F0E">
        <w:trPr>
          <w:trHeight w:val="295"/>
          <w:jc w:val="center"/>
        </w:trPr>
        <w:tc>
          <w:tcPr>
            <w:tcW w:w="1419" w:type="dxa"/>
            <w:vMerge w:val="restart"/>
            <w:shd w:val="clear" w:color="auto" w:fill="E1E1E1" w:themeFill="background1"/>
          </w:tcPr>
          <w:p w:rsidR="003924F8" w:rsidRPr="00991BA5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  <w:t>Наименование</w:t>
            </w:r>
          </w:p>
          <w:p w:rsidR="003924F8" w:rsidRPr="00991BA5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  <w:t>этапа</w:t>
            </w:r>
          </w:p>
          <w:p w:rsidR="003924F8" w:rsidRPr="00991BA5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  <w:t>оценивания</w:t>
            </w:r>
          </w:p>
        </w:tc>
        <w:tc>
          <w:tcPr>
            <w:tcW w:w="1418" w:type="dxa"/>
            <w:vMerge w:val="restart"/>
            <w:shd w:val="clear" w:color="auto" w:fill="E1E1E1" w:themeFill="background1"/>
          </w:tcPr>
          <w:p w:rsidR="003924F8" w:rsidRPr="00CA22B6" w:rsidRDefault="003924F8" w:rsidP="00237C76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22B6">
              <w:rPr>
                <w:rFonts w:ascii="Times New Roman" w:hAnsi="Times New Roman"/>
                <w:b/>
                <w:bCs/>
                <w:iCs/>
                <w:color w:val="000000" w:themeColor="text1"/>
                <w:kern w:val="24"/>
                <w:sz w:val="18"/>
                <w:szCs w:val="18"/>
              </w:rPr>
              <w:t>Технология</w:t>
            </w:r>
          </w:p>
          <w:p w:rsidR="003924F8" w:rsidRPr="00991BA5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CA22B6">
              <w:rPr>
                <w:rFonts w:ascii="Times New Roman" w:hAnsi="Times New Roman"/>
                <w:b/>
                <w:bCs/>
                <w:iCs/>
                <w:color w:val="000000" w:themeColor="text1"/>
                <w:kern w:val="24"/>
                <w:sz w:val="18"/>
                <w:szCs w:val="18"/>
              </w:rPr>
              <w:t>оценивания</w:t>
            </w:r>
          </w:p>
        </w:tc>
        <w:tc>
          <w:tcPr>
            <w:tcW w:w="6807" w:type="dxa"/>
            <w:gridSpan w:val="5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991BA5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 w:themeColor="text1"/>
                <w:kern w:val="24"/>
                <w:sz w:val="18"/>
                <w:szCs w:val="18"/>
              </w:rPr>
              <w:t>Описание шкалы</w:t>
            </w:r>
            <w:r w:rsidRPr="00CA22B6">
              <w:rPr>
                <w:rFonts w:ascii="Times New Roman" w:hAnsi="Times New Roman"/>
                <w:b/>
                <w:bCs/>
                <w:iCs/>
                <w:color w:val="000000" w:themeColor="text1"/>
                <w:kern w:val="24"/>
                <w:sz w:val="18"/>
                <w:szCs w:val="18"/>
              </w:rPr>
              <w:t xml:space="preserve"> оценивания на этапе промежуточной аттестации</w:t>
            </w:r>
          </w:p>
        </w:tc>
      </w:tr>
      <w:tr w:rsidR="003924F8" w:rsidRPr="00B20285" w:rsidTr="00112F0E">
        <w:trPr>
          <w:trHeight w:val="540"/>
          <w:jc w:val="center"/>
        </w:trPr>
        <w:tc>
          <w:tcPr>
            <w:tcW w:w="1419" w:type="dxa"/>
            <w:vMerge/>
            <w:shd w:val="clear" w:color="auto" w:fill="E1E1E1" w:themeFill="background1"/>
          </w:tcPr>
          <w:p w:rsidR="003924F8" w:rsidRPr="00B20285" w:rsidRDefault="003924F8" w:rsidP="00237C76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vMerge/>
            <w:shd w:val="clear" w:color="auto" w:fill="E1E1E1" w:themeFill="background1"/>
          </w:tcPr>
          <w:p w:rsidR="003924F8" w:rsidRPr="00B20285" w:rsidRDefault="003924F8" w:rsidP="00237C76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B20285" w:rsidRDefault="003924F8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1.Отсутствие усвоения</w:t>
            </w:r>
          </w:p>
          <w:p w:rsidR="003924F8" w:rsidRPr="00B20285" w:rsidRDefault="003924F8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(ниже порога.)</w:t>
            </w:r>
          </w:p>
        </w:tc>
        <w:tc>
          <w:tcPr>
            <w:tcW w:w="1275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B20285" w:rsidRDefault="003924F8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2.Не полное усвоение</w:t>
            </w:r>
          </w:p>
          <w:p w:rsidR="003924F8" w:rsidRPr="00B20285" w:rsidRDefault="003924F8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(пороговый)</w:t>
            </w:r>
          </w:p>
        </w:tc>
        <w:tc>
          <w:tcPr>
            <w:tcW w:w="1560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B20285" w:rsidRDefault="003924F8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3.Хорошее усвоение</w:t>
            </w:r>
          </w:p>
          <w:p w:rsidR="003924F8" w:rsidRPr="00B20285" w:rsidRDefault="003924F8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(углубленный)</w:t>
            </w:r>
          </w:p>
        </w:tc>
        <w:tc>
          <w:tcPr>
            <w:tcW w:w="1346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B20285" w:rsidRDefault="003924F8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4.Отличное усвоение</w:t>
            </w:r>
          </w:p>
          <w:p w:rsidR="003924F8" w:rsidRPr="00B20285" w:rsidRDefault="003924F8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(продвинутый) </w:t>
            </w:r>
          </w:p>
        </w:tc>
        <w:tc>
          <w:tcPr>
            <w:tcW w:w="924" w:type="dxa"/>
            <w:shd w:val="clear" w:color="auto" w:fill="E1E1E1" w:themeFill="background1"/>
          </w:tcPr>
          <w:p w:rsidR="003924F8" w:rsidRPr="00B20285" w:rsidRDefault="003924F8" w:rsidP="00237C76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Этапы</w:t>
            </w:r>
          </w:p>
          <w:p w:rsidR="003924F8" w:rsidRPr="00B20285" w:rsidRDefault="003924F8" w:rsidP="00237C76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контроля</w:t>
            </w:r>
          </w:p>
        </w:tc>
      </w:tr>
      <w:tr w:rsidR="003924F8" w:rsidRPr="00B20285" w:rsidTr="00112F0E">
        <w:trPr>
          <w:trHeight w:val="488"/>
          <w:jc w:val="center"/>
        </w:trPr>
        <w:tc>
          <w:tcPr>
            <w:tcW w:w="1419" w:type="dxa"/>
            <w:vMerge w:val="restart"/>
            <w:shd w:val="clear" w:color="auto" w:fill="E1E1E1" w:themeFill="background1"/>
          </w:tcPr>
          <w:p w:rsidR="003924F8" w:rsidRPr="00991BA5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Усвоение материала дисциплины</w:t>
            </w:r>
          </w:p>
        </w:tc>
        <w:tc>
          <w:tcPr>
            <w:tcW w:w="1418" w:type="dxa"/>
            <w:shd w:val="clear" w:color="auto" w:fill="E1E1E1" w:themeFill="background1"/>
          </w:tcPr>
          <w:p w:rsidR="003924F8" w:rsidRPr="00991BA5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Знаниевая</w:t>
            </w:r>
            <w:proofErr w:type="spellEnd"/>
          </w:p>
          <w:p w:rsidR="003924F8" w:rsidRPr="00991BA5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компонента</w:t>
            </w:r>
          </w:p>
          <w:p w:rsidR="003924F8" w:rsidRPr="00991BA5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(ответы на вопросы)</w:t>
            </w:r>
          </w:p>
        </w:tc>
        <w:tc>
          <w:tcPr>
            <w:tcW w:w="1702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9D72C4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D72C4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отсутствие усвоения</w:t>
            </w:r>
          </w:p>
        </w:tc>
        <w:tc>
          <w:tcPr>
            <w:tcW w:w="1275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9D72C4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не полное усвоение</w:t>
            </w:r>
          </w:p>
        </w:tc>
        <w:tc>
          <w:tcPr>
            <w:tcW w:w="1560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9D72C4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Хорошее усвоение</w:t>
            </w:r>
          </w:p>
        </w:tc>
        <w:tc>
          <w:tcPr>
            <w:tcW w:w="1346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9D72C4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Отличное усвоение</w:t>
            </w:r>
          </w:p>
        </w:tc>
        <w:tc>
          <w:tcPr>
            <w:tcW w:w="924" w:type="dxa"/>
            <w:vMerge w:val="restart"/>
            <w:shd w:val="clear" w:color="auto" w:fill="E1E1E1" w:themeFill="background1"/>
          </w:tcPr>
          <w:p w:rsidR="003924F8" w:rsidRPr="00B20285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  <w:t>Экзамен</w:t>
            </w:r>
          </w:p>
        </w:tc>
      </w:tr>
      <w:tr w:rsidR="003924F8" w:rsidRPr="00B20285" w:rsidTr="00112F0E">
        <w:trPr>
          <w:trHeight w:val="558"/>
          <w:jc w:val="center"/>
        </w:trPr>
        <w:tc>
          <w:tcPr>
            <w:tcW w:w="1419" w:type="dxa"/>
            <w:vMerge/>
            <w:shd w:val="clear" w:color="auto" w:fill="E1E1E1" w:themeFill="background1"/>
          </w:tcPr>
          <w:p w:rsidR="003924F8" w:rsidRPr="00991BA5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1E1E1" w:themeFill="background1"/>
          </w:tcPr>
          <w:p w:rsidR="003924F8" w:rsidRPr="00991BA5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Деятельностная</w:t>
            </w:r>
            <w:proofErr w:type="spellEnd"/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 (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задания</w:t>
            </w: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702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9D72C4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D72C4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отсутствие усвоения</w:t>
            </w:r>
          </w:p>
        </w:tc>
        <w:tc>
          <w:tcPr>
            <w:tcW w:w="1275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991BA5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решение</w:t>
            </w:r>
          </w:p>
          <w:p w:rsidR="003924F8" w:rsidRPr="003924F8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с ошибками</w:t>
            </w:r>
          </w:p>
        </w:tc>
        <w:tc>
          <w:tcPr>
            <w:tcW w:w="1560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правильное решение с отдельными 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замечаниями</w:t>
            </w:r>
          </w:p>
        </w:tc>
        <w:tc>
          <w:tcPr>
            <w:tcW w:w="1346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верное решение, без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 ошибок</w:t>
            </w:r>
          </w:p>
        </w:tc>
        <w:tc>
          <w:tcPr>
            <w:tcW w:w="924" w:type="dxa"/>
            <w:vMerge/>
            <w:shd w:val="clear" w:color="auto" w:fill="E1E1E1" w:themeFill="background1"/>
          </w:tcPr>
          <w:p w:rsidR="003924F8" w:rsidRPr="00B20285" w:rsidRDefault="003924F8" w:rsidP="00237C76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</w:tc>
      </w:tr>
    </w:tbl>
    <w:p w:rsidR="003924F8" w:rsidRDefault="003924F8" w:rsidP="00237C76">
      <w:pPr>
        <w:spacing w:after="0" w:line="240" w:lineRule="auto"/>
        <w:ind w:right="23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</w:pPr>
    </w:p>
    <w:p w:rsidR="009D72C4" w:rsidRDefault="009D72C4" w:rsidP="00916218">
      <w:pPr>
        <w:spacing w:after="0" w:line="240" w:lineRule="auto"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8644B2">
        <w:rPr>
          <w:rFonts w:ascii="Times New Roman" w:eastAsiaTheme="minorHAnsi" w:hAnsi="Times New Roman"/>
          <w:color w:val="000000" w:themeColor="text1"/>
          <w:sz w:val="24"/>
          <w:szCs w:val="24"/>
        </w:rPr>
        <w:t>Таблица 7.3.3</w:t>
      </w:r>
      <w:r w:rsidRPr="009D72C4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 xml:space="preserve"> - </w:t>
      </w:r>
      <w:r w:rsidRPr="009D72C4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Шкала оценивания для </w:t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>экзамена</w:t>
      </w:r>
    </w:p>
    <w:tbl>
      <w:tblPr>
        <w:tblStyle w:val="5"/>
        <w:tblW w:w="9747" w:type="dxa"/>
        <w:tblLayout w:type="fixed"/>
        <w:tblLook w:val="04A0" w:firstRow="1" w:lastRow="0" w:firstColumn="1" w:lastColumn="0" w:noHBand="0" w:noVBand="1"/>
      </w:tblPr>
      <w:tblGrid>
        <w:gridCol w:w="1101"/>
        <w:gridCol w:w="4536"/>
        <w:gridCol w:w="4110"/>
      </w:tblGrid>
      <w:tr w:rsidR="009D72C4" w:rsidRPr="009D72C4" w:rsidTr="00731426">
        <w:tc>
          <w:tcPr>
            <w:tcW w:w="1101" w:type="dxa"/>
            <w:vMerge w:val="restart"/>
          </w:tcPr>
          <w:p w:rsidR="009D72C4" w:rsidRPr="009D72C4" w:rsidRDefault="009D72C4" w:rsidP="009D72C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b/>
                <w:color w:val="000000" w:themeColor="text1"/>
                <w:sz w:val="20"/>
              </w:rPr>
              <w:t>Оценка</w:t>
            </w:r>
          </w:p>
        </w:tc>
        <w:tc>
          <w:tcPr>
            <w:tcW w:w="8646" w:type="dxa"/>
            <w:gridSpan w:val="2"/>
          </w:tcPr>
          <w:p w:rsidR="009D72C4" w:rsidRPr="009D72C4" w:rsidRDefault="009D72C4" w:rsidP="00A531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Критерии (критерии пишутся в соответствии с таблицей 7.</w:t>
            </w:r>
            <w:r w:rsidR="00A5317B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2</w:t>
            </w: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пороговый</w:t>
            </w: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уровень)</w:t>
            </w:r>
          </w:p>
        </w:tc>
      </w:tr>
      <w:tr w:rsidR="009D72C4" w:rsidRPr="009D72C4" w:rsidTr="00731426">
        <w:tc>
          <w:tcPr>
            <w:tcW w:w="1101" w:type="dxa"/>
            <w:vMerge/>
          </w:tcPr>
          <w:p w:rsidR="009D72C4" w:rsidRPr="009D72C4" w:rsidRDefault="009D72C4" w:rsidP="009D72C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4536" w:type="dxa"/>
          </w:tcPr>
          <w:p w:rsidR="009D72C4" w:rsidRPr="009D72C4" w:rsidRDefault="009D72C4" w:rsidP="009D72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</w:pPr>
            <w:proofErr w:type="spellStart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>Знаниевая</w:t>
            </w:r>
            <w:proofErr w:type="spellEnd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 xml:space="preserve"> компонента</w:t>
            </w:r>
          </w:p>
        </w:tc>
        <w:tc>
          <w:tcPr>
            <w:tcW w:w="4110" w:type="dxa"/>
          </w:tcPr>
          <w:p w:rsidR="009D72C4" w:rsidRPr="009D72C4" w:rsidRDefault="009D72C4" w:rsidP="009D72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</w:pPr>
            <w:proofErr w:type="spellStart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>Деятельностная</w:t>
            </w:r>
            <w:proofErr w:type="spellEnd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 xml:space="preserve"> компонента</w:t>
            </w:r>
          </w:p>
        </w:tc>
      </w:tr>
      <w:tr w:rsidR="009D72C4" w:rsidRPr="009D72C4" w:rsidTr="00731426">
        <w:tc>
          <w:tcPr>
            <w:tcW w:w="1101" w:type="dxa"/>
          </w:tcPr>
          <w:p w:rsidR="009D72C4" w:rsidRPr="009D72C4" w:rsidRDefault="009D72C4" w:rsidP="009D72C4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color w:val="000000" w:themeColor="text1"/>
                <w:sz w:val="20"/>
              </w:rPr>
              <w:t>Неудовлетворительно</w:t>
            </w:r>
          </w:p>
        </w:tc>
        <w:tc>
          <w:tcPr>
            <w:tcW w:w="4536" w:type="dxa"/>
          </w:tcPr>
          <w:p w:rsidR="009D72C4" w:rsidRPr="00AF5CBB" w:rsidRDefault="00A05ACB" w:rsidP="00731426">
            <w:pPr>
              <w:widowControl w:val="0"/>
              <w:tabs>
                <w:tab w:val="left" w:pos="261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>Н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е знает характеристику биологических систем и систем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>у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 методов диагностических иссл</w:t>
            </w:r>
            <w:r w:rsidR="00731426">
              <w:rPr>
                <w:rFonts w:ascii="Times New Roman" w:eastAsia="Times New Roman" w:hAnsi="Times New Roman"/>
                <w:color w:val="000000" w:themeColor="text1"/>
                <w:sz w:val="18"/>
              </w:rPr>
              <w:t>едований и лечебных воздействий. Н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е знает биофизические и биохимические основы использования и механизмы действия диа</w:t>
            </w:r>
            <w:r w:rsidR="00731426">
              <w:rPr>
                <w:rFonts w:ascii="Times New Roman" w:eastAsia="Times New Roman" w:hAnsi="Times New Roman"/>
                <w:color w:val="000000" w:themeColor="text1"/>
                <w:sz w:val="18"/>
              </w:rPr>
              <w:t>гностических и лечебных методов. Н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е знает устройство и принцип работы диагностической и лечебной аппаратуры</w:t>
            </w:r>
            <w:r w:rsidR="00731426">
              <w:rPr>
                <w:rFonts w:ascii="Times New Roman" w:eastAsia="Times New Roman" w:hAnsi="Times New Roman"/>
                <w:color w:val="000000" w:themeColor="text1"/>
                <w:sz w:val="18"/>
              </w:rPr>
              <w:t>. Н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е знает способы защиты и минимизации побочных эффектов при лечебно- диагностическом воздействии на биообъект</w:t>
            </w:r>
            <w:r w:rsidR="00731426">
              <w:rPr>
                <w:rFonts w:ascii="Times New Roman" w:eastAsia="Times New Roman" w:hAnsi="Times New Roman"/>
                <w:color w:val="000000" w:themeColor="text1"/>
                <w:sz w:val="18"/>
              </w:rPr>
              <w:t>. Н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е 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особенности организации и проведения медицинских</w:t>
            </w:r>
            <w:r w:rsidR="00731426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и биологических экспериментов. Н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е 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основные группы методов диагностики, ориентированных на изучение различных проявле</w:t>
            </w:r>
            <w:r w:rsidR="00731426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ний жизнедеятельности организма. Н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е 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основные группы методов, основанные на внешних лечебно-терапевтич</w:t>
            </w:r>
            <w:r w:rsidR="00731426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еских воздействиях на организм. Н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е 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методические приемы выполнения различных ле</w:t>
            </w:r>
            <w:r w:rsidR="00731426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чебно-диагностических процедур. Н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е 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источники ошибок при определении доз лечебных воздействий, побочные факторы и способы их учета</w:t>
            </w:r>
          </w:p>
        </w:tc>
        <w:tc>
          <w:tcPr>
            <w:tcW w:w="4110" w:type="dxa"/>
          </w:tcPr>
          <w:p w:rsidR="00A05ACB" w:rsidRPr="00AF5CBB" w:rsidRDefault="00731426" w:rsidP="00731426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>Н</w:t>
            </w:r>
            <w:r w:rsidR="00A05ACB"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е способен обосновать применение соответствующих диагностических и лечебных методов в зависимости от показаний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>. Н</w:t>
            </w:r>
            <w:r w:rsidR="00A05ACB"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е способен ставить задачи по совершенствованию диагностической и лечебной техники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>. Н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е способен </w:t>
            </w:r>
            <w:r w:rsidR="00A05ACB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подбирать технические средства при необходимости проведения комплексны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 и функциональных исследований. Н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е способен </w:t>
            </w:r>
            <w:r w:rsidR="00A05ACB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подбирать технические средства и их параметры при реализации выбранного метода лечебно-терапевтических воздействий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. Н</w:t>
            </w:r>
            <w:r w:rsidR="00A05ACB"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е владеет навыками работы с основными диагностическими и лечебными приборами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>. Н</w:t>
            </w:r>
            <w:r w:rsidR="00A05ACB"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е владеет методами диагностики и лечебных воздействий, необходимыми для решения конкретных задач, возникающих в процессе научно-исследовательской деятельности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>. Н</w:t>
            </w:r>
            <w:r w:rsidR="00A05ACB"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е владеет навыками расчета медико-биологических показателей и не способен решать вопросы по представлению исследовательской и иной информации пользователю</w:t>
            </w:r>
          </w:p>
        </w:tc>
      </w:tr>
      <w:tr w:rsidR="009D72C4" w:rsidRPr="009D72C4" w:rsidTr="00731426">
        <w:tc>
          <w:tcPr>
            <w:tcW w:w="1101" w:type="dxa"/>
          </w:tcPr>
          <w:p w:rsidR="009D72C4" w:rsidRPr="009D72C4" w:rsidRDefault="009D72C4" w:rsidP="009D72C4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color w:val="000000" w:themeColor="text1"/>
                <w:sz w:val="20"/>
              </w:rPr>
              <w:t>Удовлетворительно</w:t>
            </w:r>
          </w:p>
        </w:tc>
        <w:tc>
          <w:tcPr>
            <w:tcW w:w="4536" w:type="dxa"/>
          </w:tcPr>
          <w:p w:rsidR="00A05ACB" w:rsidRPr="00AF5CBB" w:rsidRDefault="00731426" w:rsidP="007314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</w:pPr>
            <w:r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Имеет представление о системе методов диагностических иссл</w:t>
            </w: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 xml:space="preserve">едований и лечебных воздействий. </w:t>
            </w:r>
            <w:r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Знает биохимические основы</w:t>
            </w: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 xml:space="preserve"> использования лечебных методов. </w:t>
            </w:r>
            <w:r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Имеет представления об устройстве диагностической аппаратуры</w:t>
            </w: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 xml:space="preserve">. </w:t>
            </w:r>
            <w:r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Имеет представление о способах минимизации побочных эффектов при лечебно- диагностическом воздействии на биообъект</w:t>
            </w: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Имеет представление об 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особенност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ях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организации и проведения медицинских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и биологических экспериментов. Имеет представление об 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основны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групп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ах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методов диагностики, ориентированных на изучение различных проявле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ний жизнедеятельности организма. Имеет представление об 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основны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групп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ах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методов, основанны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на внешних лечебно-терапевтич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еских воздействиях на организм. Имеет представление о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методически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 приемах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выполнения различных ле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чебно-диагностических процедур. Имеет представление о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б источниках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ошибок при определении доз лечебных воздействий</w:t>
            </w:r>
          </w:p>
        </w:tc>
        <w:tc>
          <w:tcPr>
            <w:tcW w:w="4110" w:type="dxa"/>
          </w:tcPr>
          <w:p w:rsidR="00A05ACB" w:rsidRPr="00AF5CBB" w:rsidRDefault="00731426" w:rsidP="007314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Способен обосновать применение простейших лечебных методов в зависимости от показаний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. 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Способен став</w:t>
            </w:r>
            <w:r w:rsidR="00A05ACB"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ить простейшие задачи по совершенствованию лечебной техники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Простей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шие </w:t>
            </w:r>
            <w:r w:rsidR="00A05ACB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технические средства при необходимости проведения комплексных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и функциональных исследований. Способен </w:t>
            </w:r>
            <w:r w:rsidR="00A05ACB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подбирать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простейшие </w:t>
            </w:r>
            <w:r w:rsidR="00A05ACB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технические средства и их параметры при реализации выбранного метода лечебно-терапевтических воздействий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. 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Владеет основными навыками работы с простейшими лечебными приборами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. 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Владеет основными методами лечебных воздействий на биообъект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. 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Владеет навыками расчета простейших медико-биологических показателей, но не удовлетворительно решает вопросы по представлению исследовательской и иной информации пользователю</w:t>
            </w:r>
          </w:p>
        </w:tc>
      </w:tr>
      <w:tr w:rsidR="009D72C4" w:rsidRPr="009D72C4" w:rsidTr="00731426">
        <w:tc>
          <w:tcPr>
            <w:tcW w:w="1101" w:type="dxa"/>
          </w:tcPr>
          <w:p w:rsidR="009D72C4" w:rsidRPr="009D72C4" w:rsidRDefault="009D72C4" w:rsidP="009D72C4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color w:val="000000" w:themeColor="text1"/>
                <w:sz w:val="20"/>
              </w:rPr>
              <w:t>Хорошо</w:t>
            </w:r>
          </w:p>
        </w:tc>
        <w:tc>
          <w:tcPr>
            <w:tcW w:w="4536" w:type="dxa"/>
          </w:tcPr>
          <w:p w:rsidR="00A05ACB" w:rsidRPr="00AF5CBB" w:rsidRDefault="00731426" w:rsidP="0073142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</w:pPr>
            <w:r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 xml:space="preserve">Знает характеристику </w:t>
            </w:r>
            <w:r w:rsidR="00A05ACB"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биологических систем и системы методов диагностических исследований</w:t>
            </w: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 xml:space="preserve">. </w:t>
            </w:r>
            <w:r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Знает биофизические и биохимические основы использования и основные меха</w:t>
            </w: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 xml:space="preserve">низмы действия лечебных методов. </w:t>
            </w:r>
            <w:r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Знает устройство и принцип работы основной диагностической аппаратуры</w:t>
            </w: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 xml:space="preserve">. </w:t>
            </w:r>
            <w:r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Знает основн</w:t>
            </w:r>
            <w:r w:rsidR="00A05ACB"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ые способы защиты и минимизации побочных эффектов при лечебно- диагностическом воздействии на биообъект</w:t>
            </w: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особенности организации и проведения медицинских и биологических экспериментов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. Знает 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основные группы методов 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lastRenderedPageBreak/>
              <w:t>диагностики, ориентированных на изучение различных проявле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ний жизнедеятельности организма. Знает 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основные группы методов, основанные на внешних лечебно-терапевтич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еских воздействиях на организм. Знает 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методические приемы выполнения различных ле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чебно-диагностических процедур. Знает 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источники ошибок при опреде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лении доз лечебных воздействий</w:t>
            </w:r>
          </w:p>
        </w:tc>
        <w:tc>
          <w:tcPr>
            <w:tcW w:w="4110" w:type="dxa"/>
          </w:tcPr>
          <w:p w:rsidR="00A05ACB" w:rsidRPr="00AF5CBB" w:rsidRDefault="00731426" w:rsidP="00731426">
            <w:pPr>
              <w:spacing w:after="0" w:line="240" w:lineRule="auto"/>
              <w:rPr>
                <w:sz w:val="18"/>
              </w:rPr>
            </w:pPr>
            <w:r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lastRenderedPageBreak/>
              <w:t>Способен обосновать применение простейших диагностических и лечебных методов в зависимости о</w:t>
            </w: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 xml:space="preserve">т показаний. </w:t>
            </w:r>
            <w:r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Способен ставить задачи по совершенствованию диагностической и лечебной техники</w:t>
            </w: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Способен </w:t>
            </w:r>
            <w:r w:rsidR="00A05ACB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подбирать 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основные </w:t>
            </w:r>
            <w:r w:rsidR="00A05ACB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технические средства при необходимости проведения комплексных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и функциональных исследований. Способен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r w:rsidR="00A05ACB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подбирать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основные</w:t>
            </w:r>
            <w:r w:rsidR="00A05ACB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технические средства и их параметры при реализации выбранного метода лечебно-терапевтических воздействий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Владеет </w:t>
            </w: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lastRenderedPageBreak/>
              <w:t xml:space="preserve">основными </w:t>
            </w:r>
            <w:r w:rsidR="00A05ACB" w:rsidRPr="00E733CF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методами диагностики и лечебных воздействий, необходимыми для решения конкретных задач</w:t>
            </w: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Владеет </w:t>
            </w:r>
            <w:r w:rsidR="00A05ACB"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навыками расчета медико-биологических показателей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, способен</w:t>
            </w:r>
            <w:r w:rsidR="00A05ACB"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реш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ать простейшие</w:t>
            </w:r>
            <w:r w:rsidR="00A05ACB"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вопрос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ы</w:t>
            </w:r>
            <w:r w:rsidR="00A05ACB"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по представлению исследовательской и иной информации пользователю</w:t>
            </w:r>
          </w:p>
        </w:tc>
      </w:tr>
      <w:tr w:rsidR="009D72C4" w:rsidRPr="009D72C4" w:rsidTr="00731426">
        <w:tc>
          <w:tcPr>
            <w:tcW w:w="1101" w:type="dxa"/>
          </w:tcPr>
          <w:p w:rsidR="009D72C4" w:rsidRPr="009D72C4" w:rsidRDefault="009D72C4" w:rsidP="009D72C4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color w:val="000000" w:themeColor="text1"/>
                <w:sz w:val="20"/>
              </w:rPr>
              <w:lastRenderedPageBreak/>
              <w:t>Отлично</w:t>
            </w:r>
          </w:p>
        </w:tc>
        <w:tc>
          <w:tcPr>
            <w:tcW w:w="4536" w:type="dxa"/>
          </w:tcPr>
          <w:p w:rsidR="00A05ACB" w:rsidRPr="00AF5CBB" w:rsidRDefault="00731426" w:rsidP="0073142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Знает характеристику биологических систем и системы методов диагностических иссл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едований и лечебных воздействий. 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Знает биофизические и биохимические осн</w:t>
            </w:r>
            <w:r w:rsidR="00A05ACB"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овы использования и механизмы действия диа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гностических и лечебных методов. 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Знает устройство и принцип работы большинства диагностической и лечебной аппаратуры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. 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Знает способы защиты и основные способы минимизации побочных эффектов при лечебно- диагностическо</w:t>
            </w:r>
            <w:r w:rsidR="00A05ACB"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м воздействии на биообъект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. 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Уверенно знает особенности организации, проведения меди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ко-биологических экспериментов. 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Уверенно знает основные группы методов диагностики, ориентированных на изучение различных проявлений жизнедеятельности организма и основные г</w:t>
            </w:r>
            <w:r w:rsidR="00A05ACB"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руппы методов, основанных на внешних лечебно-терапевтич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еских воздействиях на организм. 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Уверенно знает и может применять на практике методические приемы выполнения различных ле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чебно-диагностических процедур. 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Знает источники ошибок при определении доз лече</w:t>
            </w:r>
            <w:r w:rsidR="00A05ACB"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бных воздействий, знает о побочных факторах и способах их учета</w:t>
            </w:r>
          </w:p>
        </w:tc>
        <w:tc>
          <w:tcPr>
            <w:tcW w:w="4110" w:type="dxa"/>
          </w:tcPr>
          <w:p w:rsidR="00A05ACB" w:rsidRPr="00AF5CBB" w:rsidRDefault="00731426" w:rsidP="00731426">
            <w:pPr>
              <w:spacing w:after="0" w:line="240" w:lineRule="auto"/>
              <w:rPr>
                <w:rFonts w:ascii="Times New Roman" w:hAnsi="Times New Roman"/>
                <w:iCs/>
                <w:color w:val="000000" w:themeColor="text1"/>
                <w:sz w:val="18"/>
              </w:rPr>
            </w:pPr>
            <w:r w:rsidRPr="00A05ACB">
              <w:rPr>
                <w:rFonts w:ascii="Times New Roman" w:hAnsi="Times New Roman"/>
                <w:iCs/>
                <w:color w:val="000000" w:themeColor="text1"/>
                <w:sz w:val="18"/>
              </w:rPr>
              <w:t>Способен обосновывать применение соответствующих диагностич</w:t>
            </w:r>
            <w:r w:rsidR="00A05ACB" w:rsidRPr="00A05ACB">
              <w:rPr>
                <w:rFonts w:ascii="Times New Roman" w:hAnsi="Times New Roman"/>
                <w:iCs/>
                <w:color w:val="000000" w:themeColor="text1"/>
                <w:sz w:val="18"/>
              </w:rPr>
              <w:t>еских и лечебных мето</w:t>
            </w:r>
            <w:r>
              <w:rPr>
                <w:rFonts w:ascii="Times New Roman" w:hAnsi="Times New Roman"/>
                <w:iCs/>
                <w:color w:val="000000" w:themeColor="text1"/>
                <w:sz w:val="18"/>
              </w:rPr>
              <w:t xml:space="preserve">дов в зависимости от показаний. </w:t>
            </w:r>
            <w:r w:rsidRPr="00A05ACB">
              <w:rPr>
                <w:rFonts w:ascii="Times New Roman" w:hAnsi="Times New Roman"/>
                <w:iCs/>
                <w:color w:val="000000" w:themeColor="text1"/>
                <w:sz w:val="18"/>
              </w:rPr>
              <w:t>Способен обдуманно ставить задачи по совершенствованию диагностической и лечебной техники</w:t>
            </w:r>
            <w:r>
              <w:rPr>
                <w:rFonts w:ascii="Times New Roman" w:hAnsi="Times New Roman"/>
                <w:iCs/>
                <w:color w:val="000000" w:themeColor="text1"/>
                <w:sz w:val="18"/>
              </w:rPr>
              <w:t xml:space="preserve">. </w:t>
            </w:r>
            <w:r w:rsidRPr="00A05ACB">
              <w:rPr>
                <w:rFonts w:ascii="Times New Roman" w:hAnsi="Times New Roman"/>
                <w:iCs/>
                <w:color w:val="000000" w:themeColor="text1"/>
                <w:sz w:val="18"/>
              </w:rPr>
              <w:t>Способен подбирать технические средства при необходимости проведения комплексных</w:t>
            </w:r>
            <w:r>
              <w:rPr>
                <w:rFonts w:ascii="Times New Roman" w:hAnsi="Times New Roman"/>
                <w:iCs/>
                <w:color w:val="000000" w:themeColor="text1"/>
                <w:sz w:val="18"/>
              </w:rPr>
              <w:t xml:space="preserve"> и функциональных исследований. </w:t>
            </w:r>
            <w:r w:rsidRPr="00A05ACB">
              <w:rPr>
                <w:rFonts w:ascii="Times New Roman" w:hAnsi="Times New Roman"/>
                <w:iCs/>
                <w:color w:val="000000" w:themeColor="text1"/>
                <w:sz w:val="18"/>
              </w:rPr>
              <w:t>Способен подбирать технические средства и их параметры при реализации выбранного метода лечебно-терапевтических воздействий</w:t>
            </w:r>
            <w:r>
              <w:rPr>
                <w:rFonts w:ascii="Times New Roman" w:hAnsi="Times New Roman"/>
                <w:iCs/>
                <w:color w:val="000000" w:themeColor="text1"/>
                <w:sz w:val="18"/>
              </w:rPr>
              <w:t xml:space="preserve">. </w:t>
            </w:r>
            <w:r w:rsidRPr="00A05ACB">
              <w:rPr>
                <w:rFonts w:ascii="Times New Roman" w:hAnsi="Times New Roman"/>
                <w:iCs/>
                <w:color w:val="000000" w:themeColor="text1"/>
                <w:sz w:val="18"/>
              </w:rPr>
              <w:t xml:space="preserve">Владеет навыками </w:t>
            </w:r>
            <w:r w:rsidR="00A05ACB" w:rsidRPr="00A05ACB">
              <w:rPr>
                <w:rFonts w:ascii="Times New Roman" w:hAnsi="Times New Roman"/>
                <w:iCs/>
                <w:color w:val="000000" w:themeColor="text1"/>
                <w:sz w:val="18"/>
              </w:rPr>
              <w:t>работы с основными диагностическими и лечебными приборами</w:t>
            </w:r>
            <w:r>
              <w:rPr>
                <w:rFonts w:ascii="Times New Roman" w:hAnsi="Times New Roman"/>
                <w:iCs/>
                <w:color w:val="000000" w:themeColor="text1"/>
                <w:sz w:val="18"/>
              </w:rPr>
              <w:t xml:space="preserve">. </w:t>
            </w:r>
            <w:r w:rsidRPr="00A05ACB">
              <w:rPr>
                <w:rFonts w:ascii="Times New Roman" w:hAnsi="Times New Roman"/>
                <w:iCs/>
                <w:color w:val="000000" w:themeColor="text1"/>
                <w:sz w:val="18"/>
              </w:rPr>
              <w:t>Владеет методами диагностики и лечебных воздействий, необходимыми для решения конкретных задач, возникающих в процессе научно-исследовательской деятельности</w:t>
            </w:r>
            <w:r>
              <w:rPr>
                <w:rFonts w:ascii="Times New Roman" w:hAnsi="Times New Roman"/>
                <w:iCs/>
                <w:color w:val="000000" w:themeColor="text1"/>
                <w:sz w:val="18"/>
              </w:rPr>
              <w:t xml:space="preserve">. </w:t>
            </w:r>
            <w:r w:rsidRPr="00A05ACB">
              <w:rPr>
                <w:rFonts w:ascii="Times New Roman" w:hAnsi="Times New Roman"/>
                <w:iCs/>
                <w:color w:val="000000" w:themeColor="text1"/>
                <w:sz w:val="18"/>
              </w:rPr>
              <w:t>Владеет навыками расчета медико-биологиче</w:t>
            </w:r>
            <w:r w:rsidR="00A05ACB" w:rsidRPr="00A05ACB">
              <w:rPr>
                <w:rFonts w:ascii="Times New Roman" w:hAnsi="Times New Roman"/>
                <w:iCs/>
                <w:color w:val="000000" w:themeColor="text1"/>
                <w:sz w:val="18"/>
              </w:rPr>
              <w:t>ских показателей и способен на высоком уровне решать вопросы по представлению исследовательской и иной информации пользователю</w:t>
            </w:r>
          </w:p>
        </w:tc>
      </w:tr>
    </w:tbl>
    <w:p w:rsidR="00916218" w:rsidRDefault="00916218">
      <w:pPr>
        <w:spacing w:after="0" w:line="240" w:lineRule="auto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  <w:sectPr w:rsidR="00916218" w:rsidSect="00DB2943">
          <w:pgSz w:w="11906" w:h="16838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E424FC" w:rsidRPr="00E424FC" w:rsidRDefault="00E424FC" w:rsidP="00E424FC">
      <w:pPr>
        <w:spacing w:after="0" w:line="240" w:lineRule="auto"/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  <w:r w:rsidRPr="00E424FC">
        <w:rPr>
          <w:rFonts w:ascii="Times New Roman" w:eastAsiaTheme="minorHAnsi" w:hAnsi="Times New Roman"/>
          <w:b/>
          <w:i/>
          <w:color w:val="000000" w:themeColor="text1"/>
          <w:sz w:val="24"/>
          <w:szCs w:val="24"/>
        </w:rPr>
        <w:lastRenderedPageBreak/>
        <w:t>7</w:t>
      </w:r>
      <w:r w:rsidRPr="00E424FC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.4.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деятельности</w:t>
      </w:r>
    </w:p>
    <w:p w:rsidR="00E424FC" w:rsidRDefault="00E424FC" w:rsidP="00E424FC">
      <w:pPr>
        <w:spacing w:after="0" w:line="240" w:lineRule="auto"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E424FC">
        <w:rPr>
          <w:rFonts w:ascii="Times New Roman" w:eastAsiaTheme="minorHAnsi" w:hAnsi="Times New Roman"/>
          <w:color w:val="000000" w:themeColor="text1"/>
          <w:sz w:val="24"/>
          <w:szCs w:val="24"/>
        </w:rPr>
        <w:t>Для выполнения процедур оценивания составлен паспорт оценочных средств</w:t>
      </w:r>
    </w:p>
    <w:p w:rsidR="00E424FC" w:rsidRPr="00E424FC" w:rsidRDefault="00E424FC" w:rsidP="00E424FC">
      <w:pPr>
        <w:spacing w:after="0"/>
        <w:jc w:val="both"/>
        <w:rPr>
          <w:rFonts w:ascii="Times New Roman" w:eastAsiaTheme="minorHAnsi" w:hAnsi="Times New Roman"/>
          <w:color w:val="000000" w:themeColor="text1"/>
          <w:szCs w:val="24"/>
        </w:rPr>
      </w:pPr>
      <w:r w:rsidRPr="00E424FC">
        <w:rPr>
          <w:rFonts w:ascii="Times New Roman" w:eastAsiaTheme="minorHAnsi" w:hAnsi="Times New Roman"/>
          <w:color w:val="000000" w:themeColor="text1"/>
          <w:szCs w:val="24"/>
        </w:rPr>
        <w:t>Таблица 7.4.1 - Паспорт оценочных средств (текущая аттестация)</w:t>
      </w:r>
    </w:p>
    <w:tbl>
      <w:tblPr>
        <w:tblStyle w:val="6"/>
        <w:tblW w:w="15276" w:type="dxa"/>
        <w:tblLayout w:type="fixed"/>
        <w:tblLook w:val="04A0" w:firstRow="1" w:lastRow="0" w:firstColumn="1" w:lastColumn="0" w:noHBand="0" w:noVBand="1"/>
      </w:tblPr>
      <w:tblGrid>
        <w:gridCol w:w="675"/>
        <w:gridCol w:w="1985"/>
        <w:gridCol w:w="966"/>
        <w:gridCol w:w="1491"/>
        <w:gridCol w:w="1512"/>
        <w:gridCol w:w="1512"/>
        <w:gridCol w:w="3024"/>
        <w:gridCol w:w="1418"/>
        <w:gridCol w:w="2693"/>
      </w:tblGrid>
      <w:tr w:rsidR="00E424FC" w:rsidRPr="00E424FC" w:rsidTr="00B05A1E">
        <w:trPr>
          <w:trHeight w:val="298"/>
        </w:trPr>
        <w:tc>
          <w:tcPr>
            <w:tcW w:w="675" w:type="dxa"/>
            <w:vMerge w:val="restart"/>
          </w:tcPr>
          <w:p w:rsidR="00E424FC" w:rsidRPr="00E424FC" w:rsidRDefault="00F95377" w:rsidP="00E424FC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№</w:t>
            </w:r>
          </w:p>
          <w:p w:rsidR="00E424FC" w:rsidRPr="00E424FC" w:rsidRDefault="00E424FC" w:rsidP="00F9537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раз</w:t>
            </w:r>
            <w:r w:rsidR="00F9537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-</w:t>
            </w:r>
            <w:r w:rsidRPr="00E424F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а</w:t>
            </w:r>
          </w:p>
        </w:tc>
        <w:tc>
          <w:tcPr>
            <w:tcW w:w="1985" w:type="dxa"/>
            <w:vMerge w:val="restart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Наименование раздела дисциплины</w:t>
            </w:r>
          </w:p>
        </w:tc>
        <w:tc>
          <w:tcPr>
            <w:tcW w:w="966" w:type="dxa"/>
            <w:vMerge w:val="restart"/>
          </w:tcPr>
          <w:p w:rsidR="00E424FC" w:rsidRPr="00E424FC" w:rsidRDefault="00E424FC" w:rsidP="00A0765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Формируемые компетенции</w:t>
            </w:r>
          </w:p>
        </w:tc>
        <w:tc>
          <w:tcPr>
            <w:tcW w:w="3003" w:type="dxa"/>
            <w:gridSpan w:val="2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 w:rsidRPr="00E424FC">
              <w:rPr>
                <w:rFonts w:ascii="Times New Roman" w:hAnsi="Times New Roman"/>
                <w:b/>
                <w:sz w:val="20"/>
              </w:rPr>
              <w:t>Лекционные занятия</w:t>
            </w:r>
          </w:p>
        </w:tc>
        <w:tc>
          <w:tcPr>
            <w:tcW w:w="4536" w:type="dxa"/>
            <w:gridSpan w:val="2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b/>
                <w:sz w:val="20"/>
                <w:szCs w:val="20"/>
              </w:rPr>
              <w:t>Практические занятия</w:t>
            </w:r>
          </w:p>
        </w:tc>
        <w:tc>
          <w:tcPr>
            <w:tcW w:w="4111" w:type="dxa"/>
            <w:gridSpan w:val="2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b/>
                <w:sz w:val="20"/>
                <w:szCs w:val="20"/>
              </w:rPr>
              <w:t>Самостоятельная работа</w:t>
            </w:r>
          </w:p>
        </w:tc>
      </w:tr>
      <w:tr w:rsidR="00E424FC" w:rsidRPr="00E424FC" w:rsidTr="00B05A1E">
        <w:trPr>
          <w:trHeight w:val="410"/>
        </w:trPr>
        <w:tc>
          <w:tcPr>
            <w:tcW w:w="675" w:type="dxa"/>
            <w:vMerge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6" w:type="dxa"/>
            <w:vMerge/>
          </w:tcPr>
          <w:p w:rsidR="00E424FC" w:rsidRPr="00E424FC" w:rsidRDefault="00E424FC" w:rsidP="00A076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91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512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оценочных средств</w:t>
            </w:r>
          </w:p>
        </w:tc>
        <w:tc>
          <w:tcPr>
            <w:tcW w:w="1512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3024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оценочных средств</w:t>
            </w:r>
          </w:p>
        </w:tc>
        <w:tc>
          <w:tcPr>
            <w:tcW w:w="1418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2693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оценочных средств</w:t>
            </w:r>
          </w:p>
        </w:tc>
      </w:tr>
      <w:tr w:rsidR="00731426" w:rsidRPr="00E424FC" w:rsidTr="00B8408D">
        <w:tc>
          <w:tcPr>
            <w:tcW w:w="675" w:type="dxa"/>
          </w:tcPr>
          <w:p w:rsidR="00731426" w:rsidRPr="002039C5" w:rsidRDefault="002039C5" w:rsidP="00731426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1426" w:rsidRPr="00A35C64" w:rsidRDefault="00731426" w:rsidP="00B840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A21436">
              <w:rPr>
                <w:rFonts w:ascii="Times New Roman" w:eastAsia="Times New Roman" w:hAnsi="Times New Roman"/>
                <w:snapToGrid w:val="0"/>
                <w:sz w:val="20"/>
                <w:szCs w:val="28"/>
                <w:lang w:eastAsia="ar-SA"/>
              </w:rPr>
              <w:t>Характеристика биологических систем</w:t>
            </w:r>
          </w:p>
        </w:tc>
        <w:tc>
          <w:tcPr>
            <w:tcW w:w="966" w:type="dxa"/>
          </w:tcPr>
          <w:p w:rsidR="00731426" w:rsidRPr="00E424FC" w:rsidRDefault="00731426" w:rsidP="0073142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ОПК-7</w:t>
            </w:r>
          </w:p>
        </w:tc>
        <w:tc>
          <w:tcPr>
            <w:tcW w:w="1491" w:type="dxa"/>
          </w:tcPr>
          <w:p w:rsidR="00731426" w:rsidRPr="00E424FC" w:rsidRDefault="00731426" w:rsidP="0073142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12" w:type="dxa"/>
          </w:tcPr>
          <w:p w:rsidR="00731426" w:rsidRPr="00E424FC" w:rsidRDefault="00731426" w:rsidP="0073142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  <w:tc>
          <w:tcPr>
            <w:tcW w:w="1512" w:type="dxa"/>
          </w:tcPr>
          <w:p w:rsidR="00731426" w:rsidRPr="00E424FC" w:rsidRDefault="00731426" w:rsidP="0073142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3024" w:type="dxa"/>
          </w:tcPr>
          <w:p w:rsidR="00731426" w:rsidRDefault="00731426" w:rsidP="00731426">
            <w:pPr>
              <w:spacing w:after="0" w:line="240" w:lineRule="auto"/>
              <w:ind w:right="-108" w:firstLine="34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 xml:space="preserve">Практическая работа </w:t>
            </w:r>
          </w:p>
          <w:p w:rsidR="00731426" w:rsidRPr="00731426" w:rsidRDefault="00B8408D" w:rsidP="00731426">
            <w:pPr>
              <w:spacing w:after="0" w:line="240" w:lineRule="auto"/>
              <w:ind w:right="-108" w:firstLine="3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«</w:t>
            </w:r>
            <w:r w:rsidR="002039C5" w:rsidRPr="002039C5">
              <w:rPr>
                <w:rFonts w:ascii="Times New Roman" w:hAnsi="Times New Roman"/>
                <w:sz w:val="20"/>
                <w:szCs w:val="20"/>
              </w:rPr>
              <w:t>Расчет медико-биологических показателей и способы представления исследовательской и иной информации заказчику</w:t>
            </w:r>
            <w:r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731426" w:rsidRPr="00731426" w:rsidRDefault="00731426" w:rsidP="00731426">
            <w:pPr>
              <w:spacing w:after="0" w:line="240" w:lineRule="auto"/>
              <w:ind w:right="-108" w:firstLine="34"/>
              <w:rPr>
                <w:rFonts w:ascii="Times New Roman" w:hAnsi="Times New Roman"/>
                <w:sz w:val="20"/>
                <w:szCs w:val="20"/>
              </w:rPr>
            </w:pPr>
          </w:p>
          <w:p w:rsidR="00731426" w:rsidRPr="00E424FC" w:rsidRDefault="00731426" w:rsidP="00731426">
            <w:pPr>
              <w:spacing w:after="0" w:line="240" w:lineRule="auto"/>
              <w:ind w:right="-108" w:firstLine="3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731426" w:rsidRPr="00E424FC" w:rsidRDefault="00731426" w:rsidP="0073142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2693" w:type="dxa"/>
          </w:tcPr>
          <w:p w:rsidR="00731426" w:rsidRPr="00E424FC" w:rsidRDefault="00731426" w:rsidP="0073142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731426" w:rsidRPr="00E424FC" w:rsidTr="00B8408D">
        <w:trPr>
          <w:trHeight w:val="704"/>
        </w:trPr>
        <w:tc>
          <w:tcPr>
            <w:tcW w:w="675" w:type="dxa"/>
          </w:tcPr>
          <w:p w:rsidR="00731426" w:rsidRPr="002039C5" w:rsidRDefault="002039C5" w:rsidP="00731426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31426" w:rsidRPr="001A762D" w:rsidRDefault="002039C5" w:rsidP="00B8408D">
            <w:pPr>
              <w:widowControl w:val="0"/>
              <w:autoSpaceDE w:val="0"/>
              <w:ind w:right="-26"/>
              <w:rPr>
                <w:rFonts w:ascii="Times New Roman" w:hAnsi="Times New Roman"/>
                <w:iCs/>
                <w:sz w:val="20"/>
                <w:szCs w:val="20"/>
              </w:rPr>
            </w:pPr>
            <w:r w:rsidRPr="002039C5">
              <w:rPr>
                <w:rFonts w:ascii="Times New Roman" w:hAnsi="Times New Roman"/>
                <w:iCs/>
                <w:sz w:val="20"/>
                <w:szCs w:val="20"/>
              </w:rPr>
              <w:t>Методы диагностических исследований</w:t>
            </w:r>
          </w:p>
        </w:tc>
        <w:tc>
          <w:tcPr>
            <w:tcW w:w="966" w:type="dxa"/>
          </w:tcPr>
          <w:p w:rsidR="00731426" w:rsidRDefault="00731426" w:rsidP="0073142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ОПК-7</w:t>
            </w:r>
          </w:p>
          <w:p w:rsidR="00731426" w:rsidRPr="00E424FC" w:rsidRDefault="00731426" w:rsidP="0073142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ПК-1</w:t>
            </w:r>
          </w:p>
        </w:tc>
        <w:tc>
          <w:tcPr>
            <w:tcW w:w="1491" w:type="dxa"/>
          </w:tcPr>
          <w:p w:rsidR="00731426" w:rsidRPr="00E424FC" w:rsidRDefault="00731426" w:rsidP="0073142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12" w:type="dxa"/>
          </w:tcPr>
          <w:p w:rsidR="00731426" w:rsidRPr="00E424FC" w:rsidRDefault="00731426" w:rsidP="0073142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  <w:tc>
          <w:tcPr>
            <w:tcW w:w="1512" w:type="dxa"/>
          </w:tcPr>
          <w:p w:rsidR="00731426" w:rsidRPr="00E424FC" w:rsidRDefault="00731426" w:rsidP="0073142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3024" w:type="dxa"/>
          </w:tcPr>
          <w:p w:rsidR="00B8408D" w:rsidRDefault="00731426" w:rsidP="00B8408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 xml:space="preserve">Практическая работа </w:t>
            </w:r>
          </w:p>
          <w:p w:rsidR="00B8408D" w:rsidRPr="00B8408D" w:rsidRDefault="00B8408D" w:rsidP="00B8408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 w:rsidR="00731426">
              <w:rPr>
                <w:rFonts w:ascii="Times New Roman" w:hAnsi="Times New Roman"/>
                <w:sz w:val="20"/>
                <w:szCs w:val="20"/>
              </w:rPr>
              <w:t>«</w:t>
            </w:r>
            <w:r w:rsidR="002039C5" w:rsidRPr="002039C5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Практическая работа с основными диагностическими приборами, расчет и проектирование их сенсоров на основании теоретических сведений о методах физиологических исследований, а также информации о вторичных эффектах, для проведения исследований </w:t>
            </w:r>
            <w:r w:rsidR="002039C5" w:rsidRPr="00045C1B">
              <w:rPr>
                <w:rFonts w:ascii="Times New Roman" w:eastAsia="Times New Roman" w:hAnsi="Times New Roman"/>
                <w:color w:val="000000" w:themeColor="text1"/>
              </w:rPr>
              <w:t>механических проявлений, электрических свойств органов и тканей, биоэлектрических потенциалов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»</w:t>
            </w:r>
          </w:p>
          <w:p w:rsidR="00B8408D" w:rsidRPr="00B8408D" w:rsidRDefault="00B8408D" w:rsidP="00B8408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2. «</w:t>
            </w:r>
            <w:r w:rsidR="002039C5" w:rsidRPr="002039C5">
              <w:rPr>
                <w:rFonts w:ascii="Times New Roman" w:eastAsia="Times New Roman" w:hAnsi="Times New Roman"/>
                <w:bCs/>
                <w:sz w:val="20"/>
                <w:szCs w:val="20"/>
              </w:rPr>
              <w:t>…</w:t>
            </w:r>
            <w:r w:rsidR="002039C5"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магнитных полей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»</w:t>
            </w:r>
          </w:p>
          <w:p w:rsidR="00B8408D" w:rsidRPr="00B8408D" w:rsidRDefault="00B8408D" w:rsidP="00B8408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3. «</w:t>
            </w:r>
            <w:r w:rsidR="002039C5" w:rsidRPr="002039C5">
              <w:rPr>
                <w:rFonts w:ascii="Times New Roman" w:eastAsia="Times New Roman" w:hAnsi="Times New Roman"/>
                <w:bCs/>
                <w:sz w:val="20"/>
                <w:szCs w:val="20"/>
              </w:rPr>
              <w:t>…акустическими методами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»</w:t>
            </w:r>
          </w:p>
          <w:p w:rsidR="00B8408D" w:rsidRPr="00B8408D" w:rsidRDefault="00B8408D" w:rsidP="00B8408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4. «</w:t>
            </w:r>
            <w:r w:rsidR="002039C5" w:rsidRPr="002039C5">
              <w:rPr>
                <w:rFonts w:ascii="Times New Roman" w:eastAsia="Times New Roman" w:hAnsi="Times New Roman"/>
                <w:bCs/>
                <w:sz w:val="20"/>
                <w:szCs w:val="20"/>
              </w:rPr>
              <w:t>…</w:t>
            </w:r>
            <w:r w:rsidR="002039C5"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процессов теплопродукции и</w:t>
            </w:r>
            <w:r w:rsidR="002039C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="002039C5"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теплообмена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»</w:t>
            </w:r>
          </w:p>
          <w:p w:rsidR="00B8408D" w:rsidRPr="00B8408D" w:rsidRDefault="00B8408D" w:rsidP="00B8408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5. «</w:t>
            </w:r>
            <w:r w:rsidR="002039C5" w:rsidRPr="002039C5">
              <w:rPr>
                <w:rFonts w:ascii="Times New Roman" w:eastAsia="Times New Roman" w:hAnsi="Times New Roman"/>
                <w:bCs/>
                <w:sz w:val="20"/>
                <w:szCs w:val="20"/>
              </w:rPr>
              <w:t>…ионизирующим излучением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»</w:t>
            </w:r>
          </w:p>
          <w:p w:rsidR="00B8408D" w:rsidRPr="00B8408D" w:rsidRDefault="00B8408D" w:rsidP="00B8408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lastRenderedPageBreak/>
              <w:t>6. «</w:t>
            </w:r>
            <w:r w:rsidR="002039C5" w:rsidRPr="002039C5">
              <w:rPr>
                <w:rFonts w:ascii="Times New Roman" w:eastAsia="Times New Roman" w:hAnsi="Times New Roman"/>
                <w:bCs/>
                <w:sz w:val="20"/>
                <w:szCs w:val="20"/>
              </w:rPr>
              <w:t>Применение диагностических методов, подбор технических средств и их параметров для реализации выбранного метода в зависимости от показаний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»</w:t>
            </w:r>
          </w:p>
          <w:p w:rsidR="00731426" w:rsidRPr="00DB2943" w:rsidRDefault="00B8408D" w:rsidP="00B8408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7. «</w:t>
            </w:r>
            <w:r w:rsidR="002039C5" w:rsidRPr="002039C5">
              <w:rPr>
                <w:rFonts w:ascii="Times New Roman" w:eastAsia="Times New Roman" w:hAnsi="Times New Roman"/>
                <w:bCs/>
                <w:sz w:val="20"/>
                <w:szCs w:val="20"/>
              </w:rPr>
              <w:t>Подбор технических средств при необходимости проведения комплексных и функциональных исследований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»</w:t>
            </w:r>
          </w:p>
        </w:tc>
        <w:tc>
          <w:tcPr>
            <w:tcW w:w="1418" w:type="dxa"/>
          </w:tcPr>
          <w:p w:rsidR="00731426" w:rsidRPr="00E424FC" w:rsidRDefault="00731426" w:rsidP="0073142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lastRenderedPageBreak/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2693" w:type="dxa"/>
          </w:tcPr>
          <w:p w:rsidR="00731426" w:rsidRPr="00E424FC" w:rsidRDefault="00731426" w:rsidP="0073142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B05A1E" w:rsidRPr="00E424FC" w:rsidTr="00B8408D">
        <w:tc>
          <w:tcPr>
            <w:tcW w:w="675" w:type="dxa"/>
          </w:tcPr>
          <w:p w:rsidR="00B05A1E" w:rsidRPr="00F83261" w:rsidRDefault="00F83261" w:rsidP="00A07656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985" w:type="dxa"/>
          </w:tcPr>
          <w:p w:rsidR="00B05A1E" w:rsidRPr="00A35C64" w:rsidRDefault="00F83261" w:rsidP="00B840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F83261">
              <w:rPr>
                <w:rFonts w:ascii="Times New Roman" w:eastAsia="Times New Roman" w:hAnsi="Times New Roman"/>
                <w:bCs/>
                <w:sz w:val="20"/>
                <w:szCs w:val="20"/>
              </w:rPr>
              <w:t>Механизмы лечебных воздействий</w:t>
            </w:r>
          </w:p>
        </w:tc>
        <w:tc>
          <w:tcPr>
            <w:tcW w:w="966" w:type="dxa"/>
          </w:tcPr>
          <w:p w:rsidR="00B05A1E" w:rsidRDefault="00731426" w:rsidP="00A076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ОПК-7</w:t>
            </w:r>
          </w:p>
          <w:p w:rsidR="00553D80" w:rsidRPr="00E424FC" w:rsidRDefault="00553D80" w:rsidP="00A076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ПК-1</w:t>
            </w:r>
          </w:p>
        </w:tc>
        <w:tc>
          <w:tcPr>
            <w:tcW w:w="1491" w:type="dxa"/>
          </w:tcPr>
          <w:p w:rsidR="00B05A1E" w:rsidRPr="00E424FC" w:rsidRDefault="00B05A1E" w:rsidP="00A0765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Участие в групповых обсуждениях</w:t>
            </w:r>
          </w:p>
        </w:tc>
        <w:tc>
          <w:tcPr>
            <w:tcW w:w="1512" w:type="dxa"/>
          </w:tcPr>
          <w:p w:rsidR="00B05A1E" w:rsidRPr="00E424FC" w:rsidRDefault="00B05A1E" w:rsidP="00A0765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Комплект тематик для дискуссий</w:t>
            </w:r>
          </w:p>
        </w:tc>
        <w:tc>
          <w:tcPr>
            <w:tcW w:w="1512" w:type="dxa"/>
          </w:tcPr>
          <w:p w:rsidR="00B05A1E" w:rsidRPr="00E424FC" w:rsidRDefault="00F83261" w:rsidP="00A076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3024" w:type="dxa"/>
          </w:tcPr>
          <w:p w:rsidR="00F83261" w:rsidRDefault="00F83261" w:rsidP="00F83261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 xml:space="preserve">Практическая работа </w:t>
            </w:r>
          </w:p>
          <w:p w:rsidR="00B05A1E" w:rsidRDefault="00F83261" w:rsidP="00D729F2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F83261"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. «</w:t>
            </w:r>
            <w:r w:rsidRPr="00F83261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Практическая работа с основными лечебными приборами, расчет и проектирование их </w:t>
            </w:r>
            <w:proofErr w:type="spellStart"/>
            <w:r w:rsidRPr="00F83261">
              <w:rPr>
                <w:rFonts w:ascii="Times New Roman" w:eastAsia="Times New Roman" w:hAnsi="Times New Roman"/>
                <w:bCs/>
                <w:sz w:val="20"/>
                <w:szCs w:val="20"/>
              </w:rPr>
              <w:t>актуаторов</w:t>
            </w:r>
            <w:proofErr w:type="spellEnd"/>
            <w:r w:rsidRPr="00F83261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на основании теоретических сведений о механизмах лечебных воздействий, а также информации о вторичных эффектах для механизмов лечебного воздействия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»</w:t>
            </w:r>
          </w:p>
          <w:p w:rsidR="00F83261" w:rsidRPr="00B8408D" w:rsidRDefault="00F83261" w:rsidP="00F83261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2. «</w:t>
            </w:r>
            <w:r w:rsidRPr="002039C5">
              <w:rPr>
                <w:rFonts w:ascii="Times New Roman" w:eastAsia="Times New Roman" w:hAnsi="Times New Roman"/>
                <w:bCs/>
                <w:sz w:val="20"/>
                <w:szCs w:val="20"/>
              </w:rPr>
              <w:t>…</w:t>
            </w: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магнитных полей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»</w:t>
            </w:r>
          </w:p>
          <w:p w:rsidR="00F83261" w:rsidRPr="00B8408D" w:rsidRDefault="00F83261" w:rsidP="00F83261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3. «</w:t>
            </w:r>
            <w:r w:rsidRPr="002039C5">
              <w:rPr>
                <w:rFonts w:ascii="Times New Roman" w:eastAsia="Times New Roman" w:hAnsi="Times New Roman"/>
                <w:bCs/>
                <w:sz w:val="20"/>
                <w:szCs w:val="20"/>
              </w:rPr>
              <w:t>…акустическими методами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»</w:t>
            </w:r>
          </w:p>
          <w:p w:rsidR="00F83261" w:rsidRPr="00B8408D" w:rsidRDefault="00F83261" w:rsidP="00F83261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4. «</w:t>
            </w:r>
            <w:r w:rsidRPr="002039C5">
              <w:rPr>
                <w:rFonts w:ascii="Times New Roman" w:eastAsia="Times New Roman" w:hAnsi="Times New Roman"/>
                <w:bCs/>
                <w:sz w:val="20"/>
                <w:szCs w:val="20"/>
              </w:rPr>
              <w:t>…</w:t>
            </w: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процессов теплопродукции и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теплообмена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»</w:t>
            </w:r>
          </w:p>
          <w:p w:rsidR="00F83261" w:rsidRPr="00B8408D" w:rsidRDefault="00F83261" w:rsidP="00F83261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5. «</w:t>
            </w:r>
            <w:r w:rsidRPr="002039C5">
              <w:rPr>
                <w:rFonts w:ascii="Times New Roman" w:eastAsia="Times New Roman" w:hAnsi="Times New Roman"/>
                <w:bCs/>
                <w:sz w:val="20"/>
                <w:szCs w:val="20"/>
              </w:rPr>
              <w:t>…ионизирующим излучением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»</w:t>
            </w:r>
          </w:p>
          <w:p w:rsidR="00F83261" w:rsidRPr="00F83261" w:rsidRDefault="00F83261" w:rsidP="00D729F2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F83261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6. 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«</w:t>
            </w:r>
            <w:r w:rsidRPr="00F83261">
              <w:rPr>
                <w:rFonts w:ascii="Times New Roman" w:eastAsia="Times New Roman" w:hAnsi="Times New Roman"/>
                <w:bCs/>
                <w:sz w:val="20"/>
                <w:szCs w:val="20"/>
              </w:rPr>
              <w:t>Применение лечебных методов, подбор технических средств и их параметров для реализации выбранного метода в зависимости от показаний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»</w:t>
            </w:r>
          </w:p>
        </w:tc>
        <w:tc>
          <w:tcPr>
            <w:tcW w:w="1418" w:type="dxa"/>
          </w:tcPr>
          <w:p w:rsidR="00B05A1E" w:rsidRPr="00E424FC" w:rsidRDefault="00B05A1E" w:rsidP="00A0765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2693" w:type="dxa"/>
          </w:tcPr>
          <w:p w:rsidR="00B05A1E" w:rsidRPr="00E424FC" w:rsidRDefault="00B05A1E" w:rsidP="00A0765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553D80" w:rsidRPr="00E424FC" w:rsidTr="00B8408D">
        <w:tc>
          <w:tcPr>
            <w:tcW w:w="675" w:type="dxa"/>
          </w:tcPr>
          <w:p w:rsidR="00553D80" w:rsidRDefault="00553D80" w:rsidP="00553D8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985" w:type="dxa"/>
          </w:tcPr>
          <w:p w:rsidR="00553D80" w:rsidRPr="00F83261" w:rsidRDefault="00553D80" w:rsidP="00553D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553D80">
              <w:rPr>
                <w:rFonts w:ascii="Times New Roman" w:eastAsia="Times New Roman" w:hAnsi="Times New Roman"/>
                <w:bCs/>
                <w:sz w:val="20"/>
                <w:szCs w:val="20"/>
              </w:rPr>
              <w:t>Обзор современных экспериментальных исследований в медицине и биологии</w:t>
            </w:r>
          </w:p>
        </w:tc>
        <w:tc>
          <w:tcPr>
            <w:tcW w:w="966" w:type="dxa"/>
          </w:tcPr>
          <w:p w:rsidR="00553D80" w:rsidRDefault="00553D80" w:rsidP="00553D8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ОПК-7</w:t>
            </w:r>
          </w:p>
          <w:p w:rsidR="00553D80" w:rsidRPr="00E424FC" w:rsidRDefault="00553D80" w:rsidP="00553D8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ПК-1</w:t>
            </w:r>
          </w:p>
        </w:tc>
        <w:tc>
          <w:tcPr>
            <w:tcW w:w="1491" w:type="dxa"/>
          </w:tcPr>
          <w:p w:rsidR="00553D80" w:rsidRPr="00E424FC" w:rsidRDefault="00553D80" w:rsidP="00553D80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Участие в групповых обсуждениях</w:t>
            </w:r>
          </w:p>
        </w:tc>
        <w:tc>
          <w:tcPr>
            <w:tcW w:w="1512" w:type="dxa"/>
          </w:tcPr>
          <w:p w:rsidR="00553D80" w:rsidRPr="00E424FC" w:rsidRDefault="00553D80" w:rsidP="00553D80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Комплект тематик для дискуссий</w:t>
            </w:r>
          </w:p>
        </w:tc>
        <w:tc>
          <w:tcPr>
            <w:tcW w:w="1512" w:type="dxa"/>
          </w:tcPr>
          <w:p w:rsidR="00553D80" w:rsidRPr="00E424FC" w:rsidRDefault="00553D80" w:rsidP="00553D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3024" w:type="dxa"/>
          </w:tcPr>
          <w:p w:rsidR="00553D80" w:rsidRDefault="001F2687" w:rsidP="00553D80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 xml:space="preserve">Практическая работа </w:t>
            </w:r>
          </w:p>
          <w:p w:rsidR="001F2687" w:rsidRDefault="001F2687" w:rsidP="00553D80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F2687"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  <w:r w:rsidRPr="00F83261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. 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«</w:t>
            </w:r>
            <w:r w:rsidRPr="001F2687">
              <w:rPr>
                <w:rFonts w:ascii="Times New Roman" w:hAnsi="Times New Roman"/>
                <w:sz w:val="20"/>
                <w:szCs w:val="20"/>
              </w:rPr>
              <w:t>Проблемы и направления совершенствования диагностической и лечебной техники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»</w:t>
            </w:r>
          </w:p>
          <w:p w:rsidR="001F2687" w:rsidRDefault="001F2687" w:rsidP="00553D80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F2687"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  <w:r w:rsidRPr="00F83261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. 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«</w:t>
            </w:r>
            <w:r w:rsidRPr="001F2687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Методы диагностики и лечебных воздействий, необходимыми для решения </w:t>
            </w:r>
            <w:r w:rsidRPr="001F2687">
              <w:rPr>
                <w:rFonts w:ascii="Times New Roman" w:eastAsia="Times New Roman" w:hAnsi="Times New Roman"/>
                <w:bCs/>
                <w:sz w:val="20"/>
                <w:szCs w:val="20"/>
              </w:rPr>
              <w:lastRenderedPageBreak/>
              <w:t>конкретных задач, возникающих в процессе научно-исследовательской деятельности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»</w:t>
            </w:r>
          </w:p>
          <w:p w:rsidR="001F2687" w:rsidRPr="00E424FC" w:rsidRDefault="001F2687" w:rsidP="00553D80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553D80" w:rsidRPr="00E424FC" w:rsidRDefault="00553D80" w:rsidP="00553D80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lastRenderedPageBreak/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2693" w:type="dxa"/>
          </w:tcPr>
          <w:p w:rsidR="00553D80" w:rsidRPr="00E424FC" w:rsidRDefault="00553D80" w:rsidP="00553D80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</w:tbl>
    <w:p w:rsidR="00916218" w:rsidRDefault="00916218">
      <w:pPr>
        <w:spacing w:after="0" w:line="240" w:lineRule="auto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</w:pPr>
    </w:p>
    <w:p w:rsidR="00916218" w:rsidRDefault="00916218">
      <w:pPr>
        <w:spacing w:after="0" w:line="240" w:lineRule="auto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</w:pPr>
    </w:p>
    <w:p w:rsidR="00916218" w:rsidRDefault="00916218">
      <w:pPr>
        <w:spacing w:after="0" w:line="240" w:lineRule="auto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  <w:sectPr w:rsidR="00916218" w:rsidSect="00916218">
          <w:pgSz w:w="16838" w:h="11906" w:orient="landscape"/>
          <w:pgMar w:top="1418" w:right="851" w:bottom="851" w:left="851" w:header="709" w:footer="709" w:gutter="0"/>
          <w:cols w:space="708"/>
          <w:titlePg/>
          <w:docGrid w:linePitch="360"/>
        </w:sectPr>
      </w:pPr>
    </w:p>
    <w:p w:rsidR="00035B2C" w:rsidRPr="00035B2C" w:rsidRDefault="00035B2C" w:rsidP="00035B2C">
      <w:pPr>
        <w:spacing w:after="0"/>
        <w:jc w:val="both"/>
        <w:rPr>
          <w:rFonts w:ascii="Times New Roman" w:eastAsiaTheme="minorHAnsi" w:hAnsi="Times New Roman"/>
          <w:color w:val="000000" w:themeColor="text1"/>
          <w:szCs w:val="24"/>
        </w:rPr>
      </w:pPr>
      <w:r w:rsidRPr="00035B2C">
        <w:rPr>
          <w:rFonts w:ascii="Times New Roman" w:eastAsiaTheme="minorHAnsi" w:hAnsi="Times New Roman"/>
          <w:color w:val="000000" w:themeColor="text1"/>
          <w:szCs w:val="24"/>
        </w:rPr>
        <w:lastRenderedPageBreak/>
        <w:t>Таблица 7.4.2 - Паспорт оценочных средств (промежуточная аттестация)</w:t>
      </w:r>
    </w:p>
    <w:tbl>
      <w:tblPr>
        <w:tblStyle w:val="7"/>
        <w:tblW w:w="9747" w:type="dxa"/>
        <w:tblLayout w:type="fixed"/>
        <w:tblLook w:val="04A0" w:firstRow="1" w:lastRow="0" w:firstColumn="1" w:lastColumn="0" w:noHBand="0" w:noVBand="1"/>
      </w:tblPr>
      <w:tblGrid>
        <w:gridCol w:w="1668"/>
        <w:gridCol w:w="1515"/>
        <w:gridCol w:w="1603"/>
        <w:gridCol w:w="1701"/>
        <w:gridCol w:w="1559"/>
        <w:gridCol w:w="1701"/>
      </w:tblGrid>
      <w:tr w:rsidR="00035B2C" w:rsidRPr="00035B2C" w:rsidTr="00035B2C">
        <w:trPr>
          <w:trHeight w:val="266"/>
        </w:trPr>
        <w:tc>
          <w:tcPr>
            <w:tcW w:w="1668" w:type="dxa"/>
            <w:vMerge w:val="restart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Наименование дисциплины</w:t>
            </w:r>
          </w:p>
        </w:tc>
        <w:tc>
          <w:tcPr>
            <w:tcW w:w="1515" w:type="dxa"/>
            <w:vMerge w:val="restart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Формируемые компетенции</w:t>
            </w:r>
          </w:p>
        </w:tc>
        <w:tc>
          <w:tcPr>
            <w:tcW w:w="3304" w:type="dxa"/>
            <w:gridSpan w:val="2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35B2C">
              <w:rPr>
                <w:rFonts w:ascii="Times New Roman" w:hAnsi="Times New Roman"/>
                <w:b/>
                <w:sz w:val="20"/>
              </w:rPr>
              <w:t>Знаниевая</w:t>
            </w:r>
            <w:proofErr w:type="spellEnd"/>
            <w:r w:rsidRPr="00035B2C">
              <w:rPr>
                <w:rFonts w:ascii="Times New Roman" w:hAnsi="Times New Roman"/>
                <w:b/>
                <w:sz w:val="20"/>
              </w:rPr>
              <w:t xml:space="preserve"> компонента</w:t>
            </w:r>
          </w:p>
        </w:tc>
        <w:tc>
          <w:tcPr>
            <w:tcW w:w="3260" w:type="dxa"/>
            <w:gridSpan w:val="2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35B2C">
              <w:rPr>
                <w:rFonts w:ascii="Times New Roman" w:hAnsi="Times New Roman"/>
                <w:b/>
                <w:sz w:val="20"/>
              </w:rPr>
              <w:t>Деятельностная</w:t>
            </w:r>
            <w:proofErr w:type="spellEnd"/>
            <w:r w:rsidRPr="00035B2C">
              <w:rPr>
                <w:rFonts w:ascii="Times New Roman" w:hAnsi="Times New Roman"/>
                <w:b/>
                <w:sz w:val="20"/>
              </w:rPr>
              <w:t xml:space="preserve"> компонента</w:t>
            </w:r>
          </w:p>
        </w:tc>
      </w:tr>
      <w:tr w:rsidR="00035B2C" w:rsidRPr="00035B2C" w:rsidTr="00035B2C">
        <w:trPr>
          <w:trHeight w:val="410"/>
        </w:trPr>
        <w:tc>
          <w:tcPr>
            <w:tcW w:w="1668" w:type="dxa"/>
            <w:vMerge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vMerge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3" w:type="dxa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701" w:type="dxa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оценочных средств</w:t>
            </w:r>
          </w:p>
        </w:tc>
        <w:tc>
          <w:tcPr>
            <w:tcW w:w="1559" w:type="dxa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701" w:type="dxa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оценочных средств</w:t>
            </w:r>
          </w:p>
        </w:tc>
      </w:tr>
      <w:tr w:rsidR="00035B2C" w:rsidRPr="00035B2C" w:rsidTr="00035B2C">
        <w:tc>
          <w:tcPr>
            <w:tcW w:w="1668" w:type="dxa"/>
          </w:tcPr>
          <w:p w:rsidR="00035B2C" w:rsidRPr="00035B2C" w:rsidRDefault="00AE61D5" w:rsidP="00035B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E61D5">
              <w:rPr>
                <w:rFonts w:ascii="Times New Roman" w:eastAsia="Times New Roman" w:hAnsi="Times New Roman"/>
                <w:color w:val="000000" w:themeColor="text1"/>
                <w:sz w:val="20"/>
                <w:szCs w:val="28"/>
              </w:rPr>
              <w:t>Технические методы диагностических исследований и лечебных воздействий</w:t>
            </w:r>
          </w:p>
        </w:tc>
        <w:tc>
          <w:tcPr>
            <w:tcW w:w="1515" w:type="dxa"/>
            <w:vAlign w:val="center"/>
          </w:tcPr>
          <w:p w:rsidR="00035B2C" w:rsidRDefault="004E36A6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ОПК-7</w:t>
            </w:r>
          </w:p>
          <w:p w:rsidR="004E36A6" w:rsidRPr="00035B2C" w:rsidRDefault="004E36A6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ПК-1</w:t>
            </w:r>
          </w:p>
        </w:tc>
        <w:tc>
          <w:tcPr>
            <w:tcW w:w="1603" w:type="dxa"/>
            <w:vAlign w:val="center"/>
          </w:tcPr>
          <w:p w:rsidR="00035B2C" w:rsidRPr="00035B2C" w:rsidRDefault="00035B2C" w:rsidP="00035B2C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Устное собеседование по вопросам</w:t>
            </w:r>
          </w:p>
        </w:tc>
        <w:tc>
          <w:tcPr>
            <w:tcW w:w="1701" w:type="dxa"/>
            <w:vAlign w:val="center"/>
          </w:tcPr>
          <w:p w:rsidR="00035B2C" w:rsidRPr="00035B2C" w:rsidRDefault="00035B2C" w:rsidP="00035B2C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 xml:space="preserve">Вопросы к </w:t>
            </w:r>
            <w:r>
              <w:rPr>
                <w:rFonts w:ascii="Times New Roman" w:hAnsi="Times New Roman"/>
                <w:sz w:val="20"/>
                <w:szCs w:val="20"/>
              </w:rPr>
              <w:t>экзамену</w:t>
            </w:r>
          </w:p>
        </w:tc>
        <w:tc>
          <w:tcPr>
            <w:tcW w:w="1559" w:type="dxa"/>
            <w:vAlign w:val="center"/>
          </w:tcPr>
          <w:p w:rsidR="00035B2C" w:rsidRPr="00035B2C" w:rsidRDefault="00035B2C" w:rsidP="00035B2C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 xml:space="preserve">Решение практических </w:t>
            </w:r>
            <w:r>
              <w:rPr>
                <w:rFonts w:ascii="Times New Roman" w:hAnsi="Times New Roman"/>
                <w:sz w:val="20"/>
                <w:szCs w:val="20"/>
              </w:rPr>
              <w:t>заданий</w:t>
            </w:r>
          </w:p>
        </w:tc>
        <w:tc>
          <w:tcPr>
            <w:tcW w:w="1701" w:type="dxa"/>
            <w:vAlign w:val="center"/>
          </w:tcPr>
          <w:p w:rsidR="00035B2C" w:rsidRPr="00035B2C" w:rsidRDefault="00035B2C" w:rsidP="00035B2C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Задания</w:t>
            </w:r>
            <w:r w:rsidRPr="00035B2C">
              <w:rPr>
                <w:rFonts w:ascii="Times New Roman" w:hAnsi="Times New Roman"/>
                <w:sz w:val="20"/>
                <w:szCs w:val="20"/>
              </w:rPr>
              <w:t xml:space="preserve"> к </w:t>
            </w:r>
            <w:r>
              <w:rPr>
                <w:rFonts w:ascii="Times New Roman" w:hAnsi="Times New Roman"/>
                <w:sz w:val="20"/>
                <w:szCs w:val="20"/>
              </w:rPr>
              <w:t>экзамену</w:t>
            </w:r>
          </w:p>
        </w:tc>
      </w:tr>
    </w:tbl>
    <w:p w:rsidR="00B8408D" w:rsidRDefault="00B8408D" w:rsidP="00B8408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8408D" w:rsidRPr="0091489A" w:rsidRDefault="00B8408D" w:rsidP="00B8408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91489A">
        <w:rPr>
          <w:rFonts w:ascii="Times New Roman" w:eastAsia="Times New Roman" w:hAnsi="Times New Roman"/>
          <w:sz w:val="24"/>
          <w:szCs w:val="24"/>
          <w:lang w:eastAsia="ru-RU"/>
        </w:rPr>
        <w:t xml:space="preserve">Таблица 7.4.3. - Оценочные средства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дисциплины, для промежуточной </w:t>
      </w:r>
      <w:r w:rsidRPr="0091489A">
        <w:rPr>
          <w:rFonts w:ascii="Times New Roman" w:eastAsia="Times New Roman" w:hAnsi="Times New Roman"/>
          <w:sz w:val="24"/>
          <w:szCs w:val="24"/>
          <w:lang w:eastAsia="ru-RU"/>
        </w:rPr>
        <w:t xml:space="preserve">аттестации </w:t>
      </w:r>
    </w:p>
    <w:tbl>
      <w:tblPr>
        <w:tblStyle w:val="a8"/>
        <w:tblW w:w="9747" w:type="dxa"/>
        <w:tblLook w:val="04A0" w:firstRow="1" w:lastRow="0" w:firstColumn="1" w:lastColumn="0" w:noHBand="0" w:noVBand="1"/>
      </w:tblPr>
      <w:tblGrid>
        <w:gridCol w:w="534"/>
        <w:gridCol w:w="2976"/>
        <w:gridCol w:w="3544"/>
        <w:gridCol w:w="2693"/>
      </w:tblGrid>
      <w:tr w:rsidR="00B8408D" w:rsidRPr="005D54AB" w:rsidTr="002849EC">
        <w:tc>
          <w:tcPr>
            <w:tcW w:w="534" w:type="dxa"/>
          </w:tcPr>
          <w:p w:rsidR="00B8408D" w:rsidRPr="001F2246" w:rsidRDefault="00B8408D" w:rsidP="002849E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</w:pPr>
          </w:p>
        </w:tc>
        <w:tc>
          <w:tcPr>
            <w:tcW w:w="2976" w:type="dxa"/>
          </w:tcPr>
          <w:p w:rsidR="00B8408D" w:rsidRPr="001F2246" w:rsidRDefault="00B8408D" w:rsidP="002849E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</w:pPr>
            <w:r w:rsidRPr="001F2246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Формируемые компетенции</w:t>
            </w:r>
          </w:p>
        </w:tc>
        <w:tc>
          <w:tcPr>
            <w:tcW w:w="3544" w:type="dxa"/>
          </w:tcPr>
          <w:p w:rsidR="00B8408D" w:rsidRPr="001F2246" w:rsidRDefault="00B8408D" w:rsidP="002849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</w:pPr>
            <w:r w:rsidRPr="001F2246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Номера вопросов</w:t>
            </w:r>
          </w:p>
        </w:tc>
        <w:tc>
          <w:tcPr>
            <w:tcW w:w="2693" w:type="dxa"/>
          </w:tcPr>
          <w:p w:rsidR="00B8408D" w:rsidRPr="001F2246" w:rsidRDefault="00B8408D" w:rsidP="002849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</w:pPr>
            <w:r w:rsidRPr="001F2246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 xml:space="preserve">Номера </w:t>
            </w:r>
            <w:r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заданий</w:t>
            </w:r>
          </w:p>
        </w:tc>
      </w:tr>
      <w:tr w:rsidR="00B8408D" w:rsidRPr="005D54AB" w:rsidTr="002849EC">
        <w:tc>
          <w:tcPr>
            <w:tcW w:w="534" w:type="dxa"/>
          </w:tcPr>
          <w:p w:rsidR="00B8408D" w:rsidRPr="001F2246" w:rsidRDefault="00B8408D" w:rsidP="002849E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</w:pPr>
            <w:r w:rsidRPr="001F2246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1</w:t>
            </w:r>
          </w:p>
        </w:tc>
        <w:tc>
          <w:tcPr>
            <w:tcW w:w="2976" w:type="dxa"/>
          </w:tcPr>
          <w:p w:rsidR="00B8408D" w:rsidRPr="001F2246" w:rsidRDefault="00B8408D" w:rsidP="002849E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</w:pPr>
            <w:r w:rsidRPr="001F2246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Компетенция О</w:t>
            </w:r>
            <w:r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П</w:t>
            </w:r>
            <w:r w:rsidRPr="001F2246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К-7</w:t>
            </w:r>
          </w:p>
        </w:tc>
        <w:tc>
          <w:tcPr>
            <w:tcW w:w="3544" w:type="dxa"/>
          </w:tcPr>
          <w:p w:rsidR="00B8408D" w:rsidRPr="001F2246" w:rsidRDefault="00B8408D" w:rsidP="00B8408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kern w:val="24"/>
                <w:sz w:val="20"/>
                <w:szCs w:val="24"/>
                <w:lang w:eastAsia="ru-RU"/>
              </w:rPr>
              <w:t>1 – 9</w:t>
            </w:r>
          </w:p>
        </w:tc>
        <w:tc>
          <w:tcPr>
            <w:tcW w:w="2693" w:type="dxa"/>
          </w:tcPr>
          <w:p w:rsidR="00B8408D" w:rsidRPr="001F2246" w:rsidRDefault="00B8408D" w:rsidP="00B8408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kern w:val="24"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kern w:val="24"/>
                <w:sz w:val="20"/>
                <w:szCs w:val="24"/>
                <w:lang w:eastAsia="ru-RU"/>
              </w:rPr>
              <w:t>1 – 5</w:t>
            </w:r>
          </w:p>
        </w:tc>
      </w:tr>
      <w:tr w:rsidR="00B8408D" w:rsidRPr="005D54AB" w:rsidTr="002849EC">
        <w:tc>
          <w:tcPr>
            <w:tcW w:w="534" w:type="dxa"/>
          </w:tcPr>
          <w:p w:rsidR="00B8408D" w:rsidRPr="001F2246" w:rsidRDefault="00B8408D" w:rsidP="002849E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2</w:t>
            </w:r>
          </w:p>
        </w:tc>
        <w:tc>
          <w:tcPr>
            <w:tcW w:w="2976" w:type="dxa"/>
          </w:tcPr>
          <w:p w:rsidR="00B8408D" w:rsidRPr="001F2246" w:rsidRDefault="00B8408D" w:rsidP="00B8408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Компетенция П</w:t>
            </w:r>
            <w:r w:rsidRPr="001F2246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К-</w:t>
            </w:r>
            <w:r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1</w:t>
            </w:r>
          </w:p>
        </w:tc>
        <w:tc>
          <w:tcPr>
            <w:tcW w:w="3544" w:type="dxa"/>
          </w:tcPr>
          <w:p w:rsidR="00B8408D" w:rsidRDefault="00B8408D" w:rsidP="002849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kern w:val="24"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kern w:val="24"/>
                <w:sz w:val="20"/>
                <w:szCs w:val="24"/>
                <w:lang w:eastAsia="ru-RU"/>
              </w:rPr>
              <w:t>10 – 20</w:t>
            </w:r>
          </w:p>
        </w:tc>
        <w:tc>
          <w:tcPr>
            <w:tcW w:w="2693" w:type="dxa"/>
          </w:tcPr>
          <w:p w:rsidR="00B8408D" w:rsidRDefault="00B8408D" w:rsidP="002849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kern w:val="24"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kern w:val="24"/>
                <w:sz w:val="20"/>
                <w:szCs w:val="24"/>
                <w:lang w:eastAsia="ru-RU"/>
              </w:rPr>
              <w:t>6 – 10</w:t>
            </w:r>
          </w:p>
        </w:tc>
      </w:tr>
    </w:tbl>
    <w:p w:rsidR="00035B2C" w:rsidRPr="00035B2C" w:rsidRDefault="00035B2C" w:rsidP="00035B2C">
      <w:pPr>
        <w:spacing w:after="0" w:line="240" w:lineRule="auto"/>
        <w:ind w:firstLine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35B2C">
        <w:rPr>
          <w:rFonts w:ascii="Times New Roman" w:eastAsia="Times New Roman" w:hAnsi="Times New Roman"/>
          <w:sz w:val="24"/>
          <w:szCs w:val="24"/>
          <w:lang w:eastAsia="ru-RU"/>
        </w:rPr>
        <w:t>Комплект оценочных средств является неотъемлемой частью ФОС и хранится на кафедре «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Биоинженерия и ядерная медицина</w:t>
      </w:r>
      <w:r w:rsidRPr="00035B2C">
        <w:rPr>
          <w:rFonts w:ascii="Times New Roman" w:eastAsia="Times New Roman" w:hAnsi="Times New Roman"/>
          <w:sz w:val="24"/>
          <w:szCs w:val="24"/>
          <w:lang w:eastAsia="ru-RU"/>
        </w:rPr>
        <w:t>».</w:t>
      </w:r>
    </w:p>
    <w:p w:rsidR="00A2336E" w:rsidRDefault="00A2336E" w:rsidP="00A2336E">
      <w:pPr>
        <w:pStyle w:val="a3"/>
        <w:widowControl w:val="0"/>
        <w:overflowPunct w:val="0"/>
        <w:autoSpaceDE w:val="0"/>
        <w:autoSpaceDN w:val="0"/>
        <w:adjustRightInd w:val="0"/>
        <w:spacing w:after="0" w:line="240" w:lineRule="auto"/>
        <w:ind w:left="0" w:firstLine="720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</w:p>
    <w:p w:rsidR="00A2336E" w:rsidRDefault="00A2336E" w:rsidP="00035B2C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b/>
          <w:color w:val="000000" w:themeColor="text1"/>
          <w:sz w:val="24"/>
          <w:szCs w:val="24"/>
        </w:rPr>
        <w:t>7.</w:t>
      </w:r>
      <w:r w:rsidR="00035B2C">
        <w:rPr>
          <w:rFonts w:ascii="Times New Roman" w:hAnsi="Times New Roman"/>
          <w:b/>
          <w:color w:val="000000" w:themeColor="text1"/>
          <w:sz w:val="24"/>
          <w:szCs w:val="24"/>
        </w:rPr>
        <w:t>5</w:t>
      </w:r>
      <w:r w:rsidRPr="0005465A">
        <w:rPr>
          <w:rFonts w:ascii="Times New Roman" w:hAnsi="Times New Roman"/>
          <w:b/>
          <w:color w:val="000000" w:themeColor="text1"/>
          <w:sz w:val="24"/>
          <w:szCs w:val="24"/>
        </w:rPr>
        <w:t>. Методические материалы, определяющие процедуры оценивания знаний, умений, навыков и (или) опыта деятельности, характеризующих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этапы формирования компетенций</w:t>
      </w:r>
    </w:p>
    <w:p w:rsidR="00035B2C" w:rsidRDefault="00A2336E" w:rsidP="00280E51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5439D">
        <w:rPr>
          <w:rFonts w:ascii="Times New Roman" w:hAnsi="Times New Roman"/>
          <w:color w:val="000000" w:themeColor="text1"/>
          <w:sz w:val="24"/>
          <w:szCs w:val="24"/>
        </w:rPr>
        <w:t xml:space="preserve">Положение о фонде оценочных средств для установления уровня </w:t>
      </w:r>
      <w:proofErr w:type="spellStart"/>
      <w:r w:rsidRPr="0015439D">
        <w:rPr>
          <w:rFonts w:ascii="Times New Roman" w:hAnsi="Times New Roman"/>
          <w:color w:val="000000" w:themeColor="text1"/>
          <w:sz w:val="24"/>
          <w:szCs w:val="24"/>
        </w:rPr>
        <w:t>сформированности</w:t>
      </w:r>
      <w:proofErr w:type="spellEnd"/>
      <w:r w:rsidRPr="0015439D">
        <w:rPr>
          <w:rFonts w:ascii="Times New Roman" w:hAnsi="Times New Roman"/>
          <w:color w:val="000000" w:themeColor="text1"/>
          <w:sz w:val="24"/>
          <w:szCs w:val="24"/>
        </w:rPr>
        <w:t xml:space="preserve"> компетенций обучающихся и выпускников на соответствие т</w:t>
      </w:r>
      <w:r>
        <w:rPr>
          <w:rFonts w:ascii="Times New Roman" w:hAnsi="Times New Roman"/>
          <w:color w:val="000000" w:themeColor="text1"/>
          <w:sz w:val="24"/>
          <w:szCs w:val="24"/>
        </w:rPr>
        <w:t>ребованиям ФГОС ВО от 5</w:t>
      </w:r>
      <w:r w:rsidR="00845A95">
        <w:rPr>
          <w:rFonts w:ascii="Times New Roman" w:hAnsi="Times New Roman"/>
          <w:color w:val="000000" w:themeColor="text1"/>
          <w:sz w:val="24"/>
          <w:szCs w:val="24"/>
        </w:rPr>
        <w:t> 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декабря </w:t>
      </w:r>
      <w:r w:rsidRPr="0015439D">
        <w:rPr>
          <w:rFonts w:ascii="Times New Roman" w:hAnsi="Times New Roman"/>
          <w:color w:val="000000" w:themeColor="text1"/>
          <w:sz w:val="24"/>
          <w:szCs w:val="24"/>
        </w:rPr>
        <w:t>2014г.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C014EB" w:rsidRPr="00C014EB" w:rsidRDefault="00C014EB" w:rsidP="00280E51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hyperlink r:id="rId12" w:history="1">
        <w:r w:rsidRPr="00B759B4">
          <w:rPr>
            <w:rStyle w:val="a9"/>
          </w:rPr>
          <w:t>https://www.nntu.ru/sveden/files/education/11.04.01/tsvchia/RPP_up_och_11.04.01_tsvchia.pdf</w:t>
        </w:r>
      </w:hyperlink>
      <w:r w:rsidRPr="00C014EB">
        <w:t xml:space="preserve"> </w:t>
      </w:r>
    </w:p>
    <w:p w:rsidR="00035B2C" w:rsidRDefault="00A2336E" w:rsidP="00280E51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5439D">
        <w:rPr>
          <w:rFonts w:ascii="Times New Roman" w:hAnsi="Times New Roman"/>
          <w:sz w:val="24"/>
          <w:szCs w:val="24"/>
        </w:rPr>
        <w:t>Положение о текущем контроле успеваемости и промежуточной аттестации обучающихся НГТУ</w:t>
      </w:r>
    </w:p>
    <w:p w:rsidR="004728F1" w:rsidRDefault="00C014EB">
      <w:pPr>
        <w:spacing w:after="0" w:line="240" w:lineRule="auto"/>
      </w:pPr>
      <w:hyperlink r:id="rId13" w:history="1">
        <w:r w:rsidRPr="00B759B4">
          <w:rPr>
            <w:rStyle w:val="a9"/>
          </w:rPr>
          <w:t>https://www.nntu.ru/frontend/web/ngtu/files/org_structura/upravleniya/umu/docs/norm_docs_ngtu/polog_kontrol_yspev.pdf?18-01</w:t>
        </w:r>
      </w:hyperlink>
    </w:p>
    <w:p w:rsidR="00C014EB" w:rsidRDefault="00C014EB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5B339D" w:rsidRPr="00EF7208" w:rsidRDefault="00105C3E" w:rsidP="00035B2C">
      <w:pPr>
        <w:pStyle w:val="Style91"/>
        <w:widowControl/>
        <w:rPr>
          <w:iCs/>
        </w:rPr>
      </w:pPr>
      <w:r>
        <w:rPr>
          <w:b/>
        </w:rPr>
        <w:t>8</w:t>
      </w:r>
      <w:r w:rsidR="00F5754C">
        <w:rPr>
          <w:b/>
        </w:rPr>
        <w:t xml:space="preserve"> </w:t>
      </w:r>
      <w:r w:rsidR="00035B2C">
        <w:rPr>
          <w:b/>
        </w:rPr>
        <w:t>П</w:t>
      </w:r>
      <w:r w:rsidR="00035B2C" w:rsidRPr="005B339D">
        <w:rPr>
          <w:b/>
        </w:rPr>
        <w:t>еречень основной и дополнительной учебной литературы, необходимой д</w:t>
      </w:r>
      <w:r w:rsidR="00035B2C">
        <w:rPr>
          <w:b/>
        </w:rPr>
        <w:t>ля освоения дисциплины</w:t>
      </w:r>
    </w:p>
    <w:p w:rsidR="00035B2C" w:rsidRPr="00551A54" w:rsidRDefault="00035B2C" w:rsidP="00035B2C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551A54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Карта обеспеченности дисциплины учебно-методической литературой</w:t>
      </w:r>
    </w:p>
    <w:tbl>
      <w:tblPr>
        <w:tblW w:w="9648" w:type="dxa"/>
        <w:tblLayout w:type="fixed"/>
        <w:tblLook w:val="01E0" w:firstRow="1" w:lastRow="1" w:firstColumn="1" w:lastColumn="1" w:noHBand="0" w:noVBand="0"/>
      </w:tblPr>
      <w:tblGrid>
        <w:gridCol w:w="2302"/>
        <w:gridCol w:w="273"/>
        <w:gridCol w:w="719"/>
        <w:gridCol w:w="284"/>
        <w:gridCol w:w="562"/>
        <w:gridCol w:w="2126"/>
        <w:gridCol w:w="572"/>
        <w:gridCol w:w="2810"/>
      </w:tblGrid>
      <w:tr w:rsidR="00035B2C" w:rsidRPr="0005465A" w:rsidTr="00112F0E">
        <w:tc>
          <w:tcPr>
            <w:tcW w:w="3294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Код по учебному плану</w:t>
            </w:r>
          </w:p>
          <w:p w:rsidR="00035B2C" w:rsidRPr="00C014EB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Б</w:t>
            </w:r>
            <w:proofErr w:type="gramStart"/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.В.ОД</w:t>
            </w:r>
            <w:proofErr w:type="gramEnd"/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AE61D5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C014EB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  <w:p w:rsidR="00035B2C" w:rsidRPr="0005465A" w:rsidRDefault="00AE61D5" w:rsidP="00035B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E61D5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Технические методы диагностических исследований и лечебных воздействий</w:t>
            </w:r>
          </w:p>
        </w:tc>
        <w:tc>
          <w:tcPr>
            <w:tcW w:w="284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607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К какой части Б1 относится дисциплина</w:t>
            </w:r>
          </w:p>
        </w:tc>
      </w:tr>
      <w:tr w:rsidR="00035B2C" w:rsidRPr="0005465A" w:rsidTr="00112F0E">
        <w:tc>
          <w:tcPr>
            <w:tcW w:w="3294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6070" w:type="dxa"/>
            <w:gridSpan w:val="4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6"/>
                <w:szCs w:val="6"/>
                <w:lang w:eastAsia="ru-RU"/>
              </w:rPr>
            </w:pPr>
          </w:p>
        </w:tc>
      </w:tr>
      <w:tr w:rsidR="00035B2C" w:rsidRPr="0005465A" w:rsidTr="00112F0E">
        <w:tc>
          <w:tcPr>
            <w:tcW w:w="3294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обязательная</w:t>
            </w:r>
          </w:p>
        </w:tc>
        <w:tc>
          <w:tcPr>
            <w:tcW w:w="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10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базовая часть цикла</w:t>
            </w:r>
          </w:p>
        </w:tc>
      </w:tr>
      <w:tr w:rsidR="00035B2C" w:rsidRPr="0005465A" w:rsidTr="00112F0E">
        <w:tc>
          <w:tcPr>
            <w:tcW w:w="3294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по выбору студента</w:t>
            </w:r>
          </w:p>
        </w:tc>
        <w:tc>
          <w:tcPr>
            <w:tcW w:w="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2810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вариативная часть цикла</w:t>
            </w:r>
          </w:p>
        </w:tc>
      </w:tr>
      <w:tr w:rsidR="00035B2C" w:rsidRPr="0005465A" w:rsidTr="00112F0E">
        <w:tc>
          <w:tcPr>
            <w:tcW w:w="3294" w:type="dxa"/>
            <w:gridSpan w:val="3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(</w:t>
            </w: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>полное название дисциплины</w:t>
            </w: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84" w:type="dxa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 w:themeColor="text1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6070" w:type="dxa"/>
            <w:gridSpan w:val="4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035B2C" w:rsidRPr="0005465A" w:rsidTr="00112F0E"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035B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Код направления</w:t>
            </w:r>
          </w:p>
        </w:tc>
        <w:tc>
          <w:tcPr>
            <w:tcW w:w="273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7073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Наименование направления подготовки, профиля</w:t>
            </w:r>
          </w:p>
        </w:tc>
      </w:tr>
      <w:tr w:rsidR="00035B2C" w:rsidRPr="0005465A" w:rsidTr="00112F0E">
        <w:tc>
          <w:tcPr>
            <w:tcW w:w="2302" w:type="dxa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(</w:t>
            </w: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>код направления /</w:t>
            </w:r>
          </w:p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 xml:space="preserve"> специальности</w:t>
            </w: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73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7073" w:type="dxa"/>
            <w:gridSpan w:val="6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(</w:t>
            </w: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>полное название направления подготовки / специальности</w:t>
            </w: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)</w:t>
            </w:r>
          </w:p>
        </w:tc>
      </w:tr>
    </w:tbl>
    <w:p w:rsidR="00035B2C" w:rsidRPr="0005465A" w:rsidRDefault="00035B2C" w:rsidP="00035B2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</w:p>
    <w:tbl>
      <w:tblPr>
        <w:tblW w:w="9720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2384"/>
        <w:gridCol w:w="284"/>
        <w:gridCol w:w="1491"/>
        <w:gridCol w:w="425"/>
        <w:gridCol w:w="1417"/>
        <w:gridCol w:w="284"/>
        <w:gridCol w:w="1275"/>
        <w:gridCol w:w="426"/>
        <w:gridCol w:w="1734"/>
      </w:tblGrid>
      <w:tr w:rsidR="00035B2C" w:rsidRPr="0005465A" w:rsidTr="00112F0E">
        <w:tc>
          <w:tcPr>
            <w:tcW w:w="238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112F0E" w:rsidP="00112F0E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12.03.04</w:t>
            </w:r>
          </w:p>
          <w:p w:rsidR="00035B2C" w:rsidRPr="0005465A" w:rsidRDefault="00112F0E" w:rsidP="00112F0E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МТ</w:t>
            </w:r>
          </w:p>
        </w:tc>
        <w:tc>
          <w:tcPr>
            <w:tcW w:w="284" w:type="dxa"/>
            <w:vMerge w:val="restart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91" w:type="dxa"/>
            <w:vMerge w:val="restart"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Уровень подготовки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специалист</w:t>
            </w:r>
          </w:p>
        </w:tc>
        <w:tc>
          <w:tcPr>
            <w:tcW w:w="284" w:type="dxa"/>
            <w:vMerge w:val="restart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 w:val="restart"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Форма обучения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очная</w:t>
            </w:r>
          </w:p>
        </w:tc>
      </w:tr>
      <w:tr w:rsidR="00035B2C" w:rsidRPr="0005465A" w:rsidTr="00112F0E">
        <w:tc>
          <w:tcPr>
            <w:tcW w:w="238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91" w:type="dxa"/>
            <w:vMerge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бакалавр</w:t>
            </w:r>
          </w:p>
        </w:tc>
        <w:tc>
          <w:tcPr>
            <w:tcW w:w="284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заочная</w:t>
            </w:r>
          </w:p>
        </w:tc>
      </w:tr>
      <w:tr w:rsidR="00035B2C" w:rsidRPr="0005465A" w:rsidTr="00112F0E">
        <w:tc>
          <w:tcPr>
            <w:tcW w:w="2384" w:type="dxa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ind w:left="-180" w:right="-64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  <w:lang w:eastAsia="ru-RU"/>
              </w:rPr>
              <w:t>(</w:t>
            </w: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18"/>
                <w:szCs w:val="18"/>
                <w:lang w:eastAsia="ru-RU"/>
              </w:rPr>
              <w:t>аббревиатура направления / специальности</w:t>
            </w: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84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91" w:type="dxa"/>
            <w:vMerge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магистр</w:t>
            </w:r>
          </w:p>
        </w:tc>
        <w:tc>
          <w:tcPr>
            <w:tcW w:w="284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очно-заочная</w:t>
            </w:r>
          </w:p>
        </w:tc>
      </w:tr>
    </w:tbl>
    <w:tbl>
      <w:tblPr>
        <w:tblpPr w:leftFromText="180" w:rightFromText="180" w:vertAnchor="text" w:horzAnchor="margin" w:tblpY="186"/>
        <w:tblW w:w="9117" w:type="dxa"/>
        <w:tblLayout w:type="fixed"/>
        <w:tblLook w:val="01E0" w:firstRow="1" w:lastRow="1" w:firstColumn="1" w:lastColumn="1" w:noHBand="0" w:noVBand="0"/>
      </w:tblPr>
      <w:tblGrid>
        <w:gridCol w:w="2312"/>
        <w:gridCol w:w="426"/>
        <w:gridCol w:w="2551"/>
        <w:gridCol w:w="382"/>
        <w:gridCol w:w="2595"/>
        <w:gridCol w:w="851"/>
      </w:tblGrid>
      <w:tr w:rsidR="00035B2C" w:rsidRPr="0005465A" w:rsidTr="00112F0E">
        <w:trPr>
          <w:trHeight w:val="352"/>
        </w:trPr>
        <w:tc>
          <w:tcPr>
            <w:tcW w:w="2312" w:type="dxa"/>
            <w:vMerge w:val="restart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u w:val="single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u w:val="single"/>
                <w:lang w:eastAsia="ru-RU"/>
              </w:rPr>
              <w:t>___20</w:t>
            </w:r>
            <w:r w:rsidR="00C014EB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u w:val="single"/>
                <w:lang w:val="en-US" w:eastAsia="ru-RU"/>
              </w:rPr>
              <w:t>2</w:t>
            </w: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u w:val="single"/>
                <w:lang w:eastAsia="ru-RU"/>
              </w:rPr>
              <w:t>1год_______</w:t>
            </w:r>
          </w:p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(</w:t>
            </w: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>год утверждения</w:t>
            </w:r>
          </w:p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>учебного плана О</w:t>
            </w:r>
            <w:r w:rsidR="00112F0E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>П</w:t>
            </w: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>ОП</w:t>
            </w: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26" w:type="dxa"/>
            <w:vMerge w:val="restart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vMerge w:val="restart"/>
          </w:tcPr>
          <w:p w:rsidR="00035B2C" w:rsidRPr="0005465A" w:rsidRDefault="00035B2C" w:rsidP="00D729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Семестр(ы) </w:t>
            </w: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u w:val="single"/>
                <w:lang w:eastAsia="ru-RU"/>
              </w:rPr>
              <w:t>_</w:t>
            </w:r>
            <w:r w:rsidR="00D729F2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u w:val="single"/>
                <w:lang w:eastAsia="ru-RU"/>
              </w:rPr>
              <w:t>7</w:t>
            </w: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u w:val="single"/>
                <w:lang w:eastAsia="ru-RU"/>
              </w:rPr>
              <w:t>_</w:t>
            </w:r>
          </w:p>
        </w:tc>
        <w:tc>
          <w:tcPr>
            <w:tcW w:w="382" w:type="dxa"/>
            <w:vMerge w:val="restart"/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595" w:type="dxa"/>
            <w:shd w:val="clear" w:color="auto" w:fill="auto"/>
            <w:vAlign w:val="center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Количество групп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035B2C" w:rsidRPr="0005465A" w:rsidTr="00112F0E">
        <w:tc>
          <w:tcPr>
            <w:tcW w:w="2312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26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82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595" w:type="dxa"/>
            <w:shd w:val="clear" w:color="auto" w:fill="auto"/>
            <w:vAlign w:val="center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Количество студентов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5B2C" w:rsidRPr="0005465A" w:rsidRDefault="00112F0E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17</w:t>
            </w:r>
          </w:p>
        </w:tc>
      </w:tr>
    </w:tbl>
    <w:p w:rsidR="00035B2C" w:rsidRPr="0005465A" w:rsidRDefault="00035B2C" w:rsidP="00035B2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</w:p>
    <w:p w:rsidR="00035B2C" w:rsidRPr="0005465A" w:rsidRDefault="00035B2C" w:rsidP="00035B2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</w:p>
    <w:p w:rsidR="00112F0E" w:rsidRDefault="00112F0E" w:rsidP="00035B2C">
      <w:pPr>
        <w:spacing w:after="0" w:line="240" w:lineRule="auto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:rsidR="00112F0E" w:rsidRDefault="00112F0E" w:rsidP="00035B2C">
      <w:pPr>
        <w:spacing w:after="0" w:line="240" w:lineRule="auto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:rsidR="00035B2C" w:rsidRPr="0005465A" w:rsidRDefault="00035B2C" w:rsidP="00035B2C">
      <w:pPr>
        <w:spacing w:after="0" w:line="240" w:lineRule="auto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bCs/>
          <w:color w:val="000000" w:themeColor="text1"/>
          <w:sz w:val="24"/>
          <w:szCs w:val="24"/>
        </w:rPr>
        <w:t>Составители программы</w:t>
      </w:r>
    </w:p>
    <w:p w:rsidR="00035B2C" w:rsidRDefault="00035B2C" w:rsidP="00035B2C">
      <w:pPr>
        <w:spacing w:after="0" w:line="240" w:lineRule="auto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1) </w:t>
      </w:r>
      <w:r w:rsidR="00112F0E">
        <w:rPr>
          <w:rFonts w:ascii="Times New Roman" w:hAnsi="Times New Roman"/>
          <w:bCs/>
          <w:color w:val="000000" w:themeColor="text1"/>
          <w:sz w:val="24"/>
          <w:szCs w:val="24"/>
        </w:rPr>
        <w:t>Новожилова О.О.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112F0E">
        <w:rPr>
          <w:rFonts w:ascii="Times New Roman" w:hAnsi="Times New Roman"/>
          <w:bCs/>
          <w:color w:val="000000" w:themeColor="text1"/>
          <w:sz w:val="24"/>
          <w:szCs w:val="24"/>
        </w:rPr>
        <w:t>ИЯЭиТФ</w:t>
      </w:r>
      <w:proofErr w:type="spellEnd"/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кафедра </w:t>
      </w:r>
      <w:r w:rsidR="00112F0E">
        <w:rPr>
          <w:rFonts w:ascii="Times New Roman" w:hAnsi="Times New Roman"/>
          <w:bCs/>
          <w:color w:val="000000" w:themeColor="text1"/>
          <w:sz w:val="24"/>
          <w:szCs w:val="24"/>
        </w:rPr>
        <w:t>БИЯМ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, 436-</w:t>
      </w:r>
      <w:r w:rsidR="00112F0E">
        <w:rPr>
          <w:rFonts w:ascii="Times New Roman" w:hAnsi="Times New Roman"/>
          <w:bCs/>
          <w:color w:val="000000" w:themeColor="text1"/>
          <w:sz w:val="24"/>
          <w:szCs w:val="24"/>
        </w:rPr>
        <w:t>80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-</w:t>
      </w:r>
      <w:r w:rsidR="00112F0E">
        <w:rPr>
          <w:rFonts w:ascii="Times New Roman" w:hAnsi="Times New Roman"/>
          <w:bCs/>
          <w:color w:val="000000" w:themeColor="text1"/>
          <w:sz w:val="24"/>
          <w:szCs w:val="24"/>
        </w:rPr>
        <w:t>23</w:t>
      </w:r>
    </w:p>
    <w:p w:rsidR="00112F0E" w:rsidRPr="00112F0E" w:rsidRDefault="00112F0E" w:rsidP="00112F0E">
      <w:pPr>
        <w:spacing w:line="240" w:lineRule="auto"/>
        <w:jc w:val="center"/>
        <w:rPr>
          <w:rFonts w:ascii="Times New Roman" w:eastAsiaTheme="minorHAnsi" w:hAnsi="Times New Roman"/>
          <w:bCs/>
          <w:color w:val="000000" w:themeColor="text1"/>
        </w:rPr>
      </w:pPr>
      <w:r w:rsidRPr="00112F0E">
        <w:rPr>
          <w:rFonts w:ascii="Times New Roman" w:eastAsiaTheme="minorHAnsi" w:hAnsi="Times New Roman"/>
          <w:bCs/>
          <w:color w:val="000000" w:themeColor="text1"/>
        </w:rPr>
        <w:t>СПИСОК ИЗДАНИЙ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1"/>
        <w:gridCol w:w="7777"/>
        <w:gridCol w:w="1260"/>
      </w:tblGrid>
      <w:tr w:rsidR="00C95431" w:rsidRPr="00535615" w:rsidTr="00FA1F3E">
        <w:trPr>
          <w:cantSplit/>
          <w:trHeight w:val="1661"/>
        </w:trPr>
        <w:tc>
          <w:tcPr>
            <w:tcW w:w="611" w:type="dxa"/>
            <w:vAlign w:val="center"/>
          </w:tcPr>
          <w:p w:rsidR="00C95431" w:rsidRPr="00CC5816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7777" w:type="dxa"/>
            <w:vAlign w:val="center"/>
          </w:tcPr>
          <w:p w:rsidR="00C95431" w:rsidRPr="00CC5816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Библиографическое описание</w:t>
            </w:r>
          </w:p>
          <w:p w:rsidR="00C95431" w:rsidRPr="00CC5816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(автор, заглавие, вид издания, место, издательство,</w:t>
            </w:r>
          </w:p>
          <w:p w:rsidR="00C95431" w:rsidRPr="00CC5816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sz w:val="24"/>
                <w:szCs w:val="24"/>
                <w:lang w:eastAsia="ru-RU"/>
              </w:rPr>
            </w:pPr>
            <w:r w:rsidRPr="00CC581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год издания, количество страниц)</w:t>
            </w:r>
          </w:p>
        </w:tc>
        <w:tc>
          <w:tcPr>
            <w:tcW w:w="1260" w:type="dxa"/>
            <w:textDirection w:val="btLr"/>
            <w:vAlign w:val="center"/>
          </w:tcPr>
          <w:p w:rsidR="00C95431" w:rsidRPr="00CC5816" w:rsidRDefault="00C95431" w:rsidP="00C95431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Количество</w:t>
            </w:r>
          </w:p>
          <w:p w:rsidR="00C95431" w:rsidRPr="00CC5816" w:rsidRDefault="00C95431" w:rsidP="00C95431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экземпляров в библиотеке</w:t>
            </w:r>
          </w:p>
        </w:tc>
      </w:tr>
      <w:tr w:rsidR="00C95431" w:rsidRPr="00535615" w:rsidTr="00FA1F3E">
        <w:trPr>
          <w:cantSplit/>
          <w:trHeight w:val="253"/>
        </w:trPr>
        <w:tc>
          <w:tcPr>
            <w:tcW w:w="611" w:type="dxa"/>
            <w:vAlign w:val="center"/>
          </w:tcPr>
          <w:p w:rsidR="00C95431" w:rsidRPr="00103812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7777" w:type="dxa"/>
            <w:vAlign w:val="center"/>
          </w:tcPr>
          <w:p w:rsidR="00C95431" w:rsidRPr="00103812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260" w:type="dxa"/>
            <w:vAlign w:val="center"/>
          </w:tcPr>
          <w:p w:rsidR="00C95431" w:rsidRPr="00103812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</w:tr>
      <w:tr w:rsidR="00C95431" w:rsidRPr="00535615" w:rsidTr="00FA1F3E">
        <w:tc>
          <w:tcPr>
            <w:tcW w:w="9648" w:type="dxa"/>
            <w:gridSpan w:val="3"/>
          </w:tcPr>
          <w:p w:rsidR="00C95431" w:rsidRPr="00103812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 Основная литература</w:t>
            </w:r>
          </w:p>
        </w:tc>
      </w:tr>
      <w:tr w:rsidR="00893282" w:rsidRPr="00535615" w:rsidTr="00FA1F3E">
        <w:tc>
          <w:tcPr>
            <w:tcW w:w="611" w:type="dxa"/>
          </w:tcPr>
          <w:p w:rsidR="00893282" w:rsidRPr="00103812" w:rsidRDefault="004E36A6" w:rsidP="00893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777" w:type="dxa"/>
          </w:tcPr>
          <w:p w:rsidR="00893282" w:rsidRPr="00103812" w:rsidRDefault="00893282" w:rsidP="00893282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10381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Илясов</w:t>
            </w:r>
            <w:proofErr w:type="spellEnd"/>
            <w:r w:rsidRPr="0010381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Л.В.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381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Биомедицинская измерительная техника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: Учебник / Л.В.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  <w:proofErr w:type="spellStart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Илясов</w:t>
            </w:r>
            <w:proofErr w:type="spellEnd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 -</w:t>
            </w:r>
            <w:r>
              <w:t xml:space="preserve"> </w:t>
            </w:r>
            <w:r w:rsidRPr="0010381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М.: </w:t>
            </w:r>
            <w:proofErr w:type="spellStart"/>
            <w:r w:rsidRPr="0010381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Высш.шк</w:t>
            </w:r>
            <w:proofErr w:type="spellEnd"/>
            <w:r w:rsidRPr="0010381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 2007</w:t>
            </w:r>
          </w:p>
        </w:tc>
        <w:tc>
          <w:tcPr>
            <w:tcW w:w="1260" w:type="dxa"/>
          </w:tcPr>
          <w:p w:rsidR="00893282" w:rsidRPr="00103812" w:rsidRDefault="00893282" w:rsidP="00893282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21</w:t>
            </w:r>
          </w:p>
        </w:tc>
      </w:tr>
      <w:tr w:rsidR="00893282" w:rsidRPr="00535615" w:rsidTr="00FA1F3E">
        <w:tc>
          <w:tcPr>
            <w:tcW w:w="611" w:type="dxa"/>
          </w:tcPr>
          <w:p w:rsidR="00893282" w:rsidRPr="00103812" w:rsidRDefault="004E36A6" w:rsidP="00893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777" w:type="dxa"/>
          </w:tcPr>
          <w:p w:rsidR="00893282" w:rsidRPr="00103812" w:rsidRDefault="00893282" w:rsidP="00893282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729F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Кореневский</w:t>
            </w:r>
            <w:proofErr w:type="spellEnd"/>
            <w:r w:rsidRPr="00D729F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 Н.А. Узлы и элементы биотехнических систем: Учебник. / </w:t>
            </w:r>
            <w:proofErr w:type="spellStart"/>
            <w:r w:rsidRPr="00D729F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Н.А.Кореневский</w:t>
            </w:r>
            <w:proofErr w:type="spellEnd"/>
            <w:r w:rsidRPr="00D729F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, Старый Оскол: ТНТ, 2014</w:t>
            </w:r>
          </w:p>
        </w:tc>
        <w:tc>
          <w:tcPr>
            <w:tcW w:w="1260" w:type="dxa"/>
          </w:tcPr>
          <w:p w:rsidR="00893282" w:rsidRPr="00103812" w:rsidRDefault="00893282" w:rsidP="00893282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</w:tr>
      <w:tr w:rsidR="00893282" w:rsidRPr="00535615" w:rsidTr="00FA1F3E">
        <w:tc>
          <w:tcPr>
            <w:tcW w:w="611" w:type="dxa"/>
          </w:tcPr>
          <w:p w:rsidR="00893282" w:rsidRPr="00103812" w:rsidRDefault="004E36A6" w:rsidP="00893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777" w:type="dxa"/>
          </w:tcPr>
          <w:p w:rsidR="00893282" w:rsidRPr="00D729F2" w:rsidRDefault="00893282" w:rsidP="00893282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729F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Кореневский</w:t>
            </w:r>
            <w:proofErr w:type="spellEnd"/>
            <w:r w:rsidRPr="00D729F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 Н.А., </w:t>
            </w:r>
            <w:proofErr w:type="spellStart"/>
            <w:r w:rsidRPr="00D729F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Попечителев</w:t>
            </w:r>
            <w:proofErr w:type="spellEnd"/>
            <w:r w:rsidRPr="00D729F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 Е.П. Биотехнические системы медицинского назначения: Учебник. / </w:t>
            </w:r>
            <w:proofErr w:type="spellStart"/>
            <w:r w:rsidRPr="00D729F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Н.А.Кореневский</w:t>
            </w:r>
            <w:proofErr w:type="spellEnd"/>
            <w:r w:rsidRPr="00D729F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, Е.П. </w:t>
            </w:r>
            <w:proofErr w:type="spellStart"/>
            <w:r w:rsidRPr="00D729F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Попечителев</w:t>
            </w:r>
            <w:proofErr w:type="spellEnd"/>
            <w:r w:rsidRPr="00D729F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. Старый Оскол: ТНТ, 2014</w:t>
            </w:r>
          </w:p>
        </w:tc>
        <w:tc>
          <w:tcPr>
            <w:tcW w:w="1260" w:type="dxa"/>
          </w:tcPr>
          <w:p w:rsidR="00893282" w:rsidRPr="00103812" w:rsidRDefault="00893282" w:rsidP="00893282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</w:tr>
      <w:tr w:rsidR="00893282" w:rsidRPr="00535615" w:rsidTr="00FA1F3E">
        <w:tc>
          <w:tcPr>
            <w:tcW w:w="9648" w:type="dxa"/>
            <w:gridSpan w:val="3"/>
          </w:tcPr>
          <w:p w:rsidR="00893282" w:rsidRPr="00103812" w:rsidRDefault="00893282" w:rsidP="00893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2 Дополнительная литература</w:t>
            </w:r>
          </w:p>
        </w:tc>
      </w:tr>
      <w:tr w:rsidR="00893282" w:rsidRPr="00535615" w:rsidTr="00FA1F3E">
        <w:tc>
          <w:tcPr>
            <w:tcW w:w="611" w:type="dxa"/>
          </w:tcPr>
          <w:p w:rsidR="00893282" w:rsidRPr="00103812" w:rsidRDefault="00893282" w:rsidP="00893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7777" w:type="dxa"/>
          </w:tcPr>
          <w:p w:rsidR="00893282" w:rsidRPr="00103812" w:rsidRDefault="00893282" w:rsidP="00893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2.1 Учебные и научные издания</w:t>
            </w:r>
          </w:p>
        </w:tc>
        <w:tc>
          <w:tcPr>
            <w:tcW w:w="1260" w:type="dxa"/>
          </w:tcPr>
          <w:p w:rsidR="00893282" w:rsidRPr="00103812" w:rsidRDefault="00893282" w:rsidP="00893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893282" w:rsidRPr="00535615" w:rsidTr="00FA1F3E">
        <w:tc>
          <w:tcPr>
            <w:tcW w:w="611" w:type="dxa"/>
          </w:tcPr>
          <w:p w:rsidR="00893282" w:rsidRPr="00103812" w:rsidRDefault="004E36A6" w:rsidP="00893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777" w:type="dxa"/>
          </w:tcPr>
          <w:p w:rsidR="00893282" w:rsidRDefault="00893282" w:rsidP="0089328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103812"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 xml:space="preserve">Научные основы </w:t>
            </w:r>
            <w:proofErr w:type="spellStart"/>
            <w:r w:rsidRPr="00103812"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>нанотехнологий</w:t>
            </w:r>
            <w:proofErr w:type="spellEnd"/>
            <w:r w:rsidRPr="00103812"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 xml:space="preserve"> и новые приборы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>: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Учебник-монография </w:t>
            </w:r>
            <w:proofErr w:type="spellStart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Пер.с</w:t>
            </w:r>
            <w:proofErr w:type="spellEnd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англ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/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п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од ред.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Р.Келсалла</w:t>
            </w:r>
            <w:proofErr w:type="spellEnd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, </w:t>
            </w:r>
            <w:proofErr w:type="spellStart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А.Хамли</w:t>
            </w:r>
            <w:proofErr w:type="spellEnd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, </w:t>
            </w:r>
            <w:proofErr w:type="spellStart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М.Геогегана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. -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Долгопрудный: Изд.дом "Интеллект", 2011</w:t>
            </w:r>
          </w:p>
        </w:tc>
        <w:tc>
          <w:tcPr>
            <w:tcW w:w="1260" w:type="dxa"/>
          </w:tcPr>
          <w:p w:rsidR="00893282" w:rsidRDefault="00893282" w:rsidP="00893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</w:tr>
      <w:tr w:rsidR="00893282" w:rsidRPr="00535615" w:rsidTr="00FA1F3E">
        <w:tc>
          <w:tcPr>
            <w:tcW w:w="611" w:type="dxa"/>
          </w:tcPr>
          <w:p w:rsidR="00893282" w:rsidRPr="00103812" w:rsidRDefault="004E36A6" w:rsidP="00893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777" w:type="dxa"/>
          </w:tcPr>
          <w:p w:rsidR="00893282" w:rsidRPr="00103812" w:rsidRDefault="00893282" w:rsidP="00893282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</w:pPr>
            <w:proofErr w:type="spellStart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Волькенштейн</w:t>
            </w:r>
            <w:proofErr w:type="spellEnd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М.В.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Биофизика: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Учеб. Пособие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/ 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М.В.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Волькенштейн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. -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СПб.: Лань, 2008.</w:t>
            </w:r>
          </w:p>
        </w:tc>
        <w:tc>
          <w:tcPr>
            <w:tcW w:w="1260" w:type="dxa"/>
          </w:tcPr>
          <w:p w:rsidR="00893282" w:rsidRDefault="00893282" w:rsidP="00893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</w:tr>
      <w:tr w:rsidR="00893282" w:rsidRPr="00535615" w:rsidTr="00FA1F3E">
        <w:tc>
          <w:tcPr>
            <w:tcW w:w="611" w:type="dxa"/>
          </w:tcPr>
          <w:p w:rsidR="00893282" w:rsidRPr="00103812" w:rsidRDefault="004E36A6" w:rsidP="00893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777" w:type="dxa"/>
          </w:tcPr>
          <w:p w:rsidR="00893282" w:rsidRPr="00103812" w:rsidRDefault="00893282" w:rsidP="00893282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Герман И.</w:t>
            </w:r>
            <w:r w:rsidRPr="000546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Физика организма человека</w:t>
            </w:r>
            <w:r w:rsidRPr="000546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: 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учебник; Пер.с англ.</w:t>
            </w:r>
            <w:r w:rsidRPr="000546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/ 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И. Герман</w:t>
            </w:r>
            <w:r w:rsidRPr="000546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. - 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Долгопрудный: Изд.дом "Интеллект", 2011.</w:t>
            </w:r>
          </w:p>
        </w:tc>
        <w:tc>
          <w:tcPr>
            <w:tcW w:w="1260" w:type="dxa"/>
          </w:tcPr>
          <w:p w:rsidR="00893282" w:rsidRPr="00103812" w:rsidRDefault="00893282" w:rsidP="00893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</w:tr>
    </w:tbl>
    <w:p w:rsidR="003F25B8" w:rsidRDefault="003F25B8" w:rsidP="00C95431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C95431" w:rsidRPr="00C95431" w:rsidRDefault="00C95431" w:rsidP="00C95431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C9543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Основные данные об обеспеченности на </w:t>
      </w:r>
      <w:r w:rsidRPr="00C9543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ab/>
      </w:r>
      <w:r w:rsidRPr="00C95431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  <w:tab/>
      </w:r>
      <w:r w:rsidRPr="00C95431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ab/>
      </w:r>
      <w:r w:rsidRPr="00C95431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ab/>
      </w:r>
    </w:p>
    <w:p w:rsidR="00C95431" w:rsidRPr="00C95431" w:rsidRDefault="00C95431" w:rsidP="00E920AF">
      <w:pPr>
        <w:spacing w:after="0" w:line="240" w:lineRule="auto"/>
        <w:ind w:left="4860"/>
        <w:rPr>
          <w:rFonts w:ascii="Times New Roman" w:eastAsia="Times New Roman" w:hAnsi="Times New Roman"/>
          <w:bCs/>
          <w:i/>
          <w:sz w:val="24"/>
          <w:szCs w:val="24"/>
          <w:lang w:eastAsia="ru-RU"/>
        </w:rPr>
      </w:pPr>
      <w:r w:rsidRPr="00C95431">
        <w:rPr>
          <w:rFonts w:ascii="Times New Roman" w:eastAsia="Times New Roman" w:hAnsi="Times New Roman"/>
          <w:bCs/>
          <w:sz w:val="24"/>
          <w:szCs w:val="24"/>
          <w:lang w:eastAsia="ru-RU"/>
        </w:rPr>
        <w:t>(</w:t>
      </w:r>
      <w:r w:rsidRPr="00C95431">
        <w:rPr>
          <w:rFonts w:ascii="Times New Roman" w:eastAsia="Times New Roman" w:hAnsi="Times New Roman"/>
          <w:bCs/>
          <w:i/>
          <w:sz w:val="24"/>
          <w:szCs w:val="24"/>
          <w:lang w:eastAsia="ru-RU"/>
        </w:rPr>
        <w:t>дата составления рабочей программы</w:t>
      </w:r>
      <w:r w:rsidRPr="00C95431">
        <w:rPr>
          <w:rFonts w:ascii="Times New Roman" w:eastAsia="Times New Roman" w:hAnsi="Times New Roman"/>
          <w:bCs/>
          <w:sz w:val="24"/>
          <w:szCs w:val="24"/>
          <w:lang w:eastAsia="ru-RU"/>
        </w:rPr>
        <w:t>)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304"/>
        <w:gridCol w:w="541"/>
        <w:gridCol w:w="593"/>
        <w:gridCol w:w="1656"/>
        <w:gridCol w:w="568"/>
        <w:gridCol w:w="611"/>
        <w:gridCol w:w="1772"/>
      </w:tblGrid>
      <w:tr w:rsidR="00C95431" w:rsidRPr="00535615" w:rsidTr="00FA1F3E">
        <w:tc>
          <w:tcPr>
            <w:tcW w:w="3304" w:type="dxa"/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основная литература</w:t>
            </w: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обеспечена</w:t>
            </w: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не обеспечена</w:t>
            </w:r>
          </w:p>
        </w:tc>
      </w:tr>
      <w:tr w:rsidR="00C95431" w:rsidRPr="00535615" w:rsidTr="00FA1F3E">
        <w:tc>
          <w:tcPr>
            <w:tcW w:w="3304" w:type="dxa"/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41" w:type="dxa"/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bottom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sz w:val="24"/>
                <w:szCs w:val="24"/>
                <w:lang w:eastAsia="ru-RU"/>
              </w:rPr>
            </w:pPr>
          </w:p>
        </w:tc>
        <w:tc>
          <w:tcPr>
            <w:tcW w:w="1656" w:type="dxa"/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bottom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C95431" w:rsidRPr="00535615" w:rsidTr="00FA1F3E">
        <w:tc>
          <w:tcPr>
            <w:tcW w:w="3304" w:type="dxa"/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дополнительная литература</w:t>
            </w: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обеспечена</w:t>
            </w: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не обеспечена</w:t>
            </w:r>
          </w:p>
        </w:tc>
      </w:tr>
    </w:tbl>
    <w:p w:rsidR="00C95431" w:rsidRPr="00C95431" w:rsidRDefault="00C95431" w:rsidP="00C95431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:rsidR="00112F0E" w:rsidRPr="0005465A" w:rsidRDefault="00112F0E" w:rsidP="00112F0E">
      <w:pPr>
        <w:spacing w:after="0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05465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Данные об обеспеченности на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              ______________________________</w:t>
      </w:r>
    </w:p>
    <w:p w:rsidR="00112F0E" w:rsidRPr="009D09F4" w:rsidRDefault="00112F0E" w:rsidP="00112F0E">
      <w:pPr>
        <w:spacing w:after="0" w:line="240" w:lineRule="auto"/>
        <w:ind w:left="4860"/>
        <w:rPr>
          <w:rFonts w:ascii="Times New Roman" w:eastAsia="Times New Roman" w:hAnsi="Times New Roman"/>
          <w:bCs/>
          <w:i/>
          <w:color w:val="000000" w:themeColor="text1"/>
          <w:sz w:val="24"/>
          <w:szCs w:val="24"/>
          <w:lang w:eastAsia="ru-RU"/>
        </w:rPr>
      </w:pP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(</w:t>
      </w:r>
      <w:r w:rsidRPr="0005465A">
        <w:rPr>
          <w:rFonts w:ascii="Times New Roman" w:eastAsia="Times New Roman" w:hAnsi="Times New Roman"/>
          <w:bCs/>
          <w:i/>
          <w:color w:val="000000" w:themeColor="text1"/>
          <w:sz w:val="24"/>
          <w:szCs w:val="24"/>
          <w:lang w:eastAsia="ru-RU"/>
        </w:rPr>
        <w:t>дата составления рабочей программы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)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304"/>
        <w:gridCol w:w="541"/>
        <w:gridCol w:w="593"/>
        <w:gridCol w:w="1656"/>
        <w:gridCol w:w="568"/>
        <w:gridCol w:w="611"/>
        <w:gridCol w:w="1772"/>
      </w:tblGrid>
      <w:tr w:rsidR="00112F0E" w:rsidRPr="0005465A" w:rsidTr="00112F0E">
        <w:tc>
          <w:tcPr>
            <w:tcW w:w="3304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основная литература</w:t>
            </w: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обеспечена</w:t>
            </w: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не обеспечена</w:t>
            </w:r>
          </w:p>
        </w:tc>
      </w:tr>
      <w:tr w:rsidR="00112F0E" w:rsidRPr="0005465A" w:rsidTr="00112F0E">
        <w:tc>
          <w:tcPr>
            <w:tcW w:w="3304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41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bottom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56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bottom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112F0E" w:rsidRPr="0005465A" w:rsidTr="00112F0E">
        <w:tc>
          <w:tcPr>
            <w:tcW w:w="3304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дополнительная литература</w:t>
            </w: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обеспечена</w:t>
            </w: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не обеспечена</w:t>
            </w:r>
          </w:p>
        </w:tc>
      </w:tr>
      <w:tr w:rsidR="00112F0E" w:rsidRPr="0005465A" w:rsidTr="00112F0E">
        <w:tc>
          <w:tcPr>
            <w:tcW w:w="3304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:rsidR="003F25B8" w:rsidRDefault="003F25B8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:rsidR="00105C3E" w:rsidRPr="00790CB4" w:rsidRDefault="00105C3E" w:rsidP="00112F0E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9</w:t>
      </w:r>
      <w:r w:rsidR="00F5754C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2A3D14">
        <w:rPr>
          <w:rFonts w:ascii="Times New Roman" w:eastAsia="Times New Roman" w:hAnsi="Times New Roman"/>
          <w:b/>
          <w:sz w:val="24"/>
          <w:szCs w:val="24"/>
          <w:lang w:eastAsia="ru-RU"/>
        </w:rPr>
        <w:t>П</w:t>
      </w:r>
      <w:r w:rsidR="00112F0E" w:rsidRPr="00E52C79">
        <w:rPr>
          <w:rFonts w:ascii="Times New Roman" w:eastAsia="Times New Roman" w:hAnsi="Times New Roman"/>
          <w:b/>
          <w:sz w:val="24"/>
          <w:szCs w:val="24"/>
          <w:lang w:eastAsia="ru-RU"/>
        </w:rPr>
        <w:t>еречень ресурсов информацио</w:t>
      </w:r>
      <w:r w:rsidR="00112F0E">
        <w:rPr>
          <w:rFonts w:ascii="Times New Roman" w:eastAsia="Times New Roman" w:hAnsi="Times New Roman"/>
          <w:b/>
          <w:sz w:val="24"/>
          <w:szCs w:val="24"/>
          <w:lang w:eastAsia="ru-RU"/>
        </w:rPr>
        <w:t>нно-телекоммуникационной сети «и</w:t>
      </w:r>
      <w:r w:rsidR="00112F0E" w:rsidRPr="00E52C79">
        <w:rPr>
          <w:rFonts w:ascii="Times New Roman" w:eastAsia="Times New Roman" w:hAnsi="Times New Roman"/>
          <w:b/>
          <w:sz w:val="24"/>
          <w:szCs w:val="24"/>
          <w:lang w:eastAsia="ru-RU"/>
        </w:rPr>
        <w:t>нт</w:t>
      </w:r>
      <w:r w:rsidR="00112F0E">
        <w:rPr>
          <w:rFonts w:ascii="Times New Roman" w:eastAsia="Times New Roman" w:hAnsi="Times New Roman"/>
          <w:b/>
          <w:sz w:val="24"/>
          <w:szCs w:val="24"/>
          <w:lang w:eastAsia="ru-RU"/>
        </w:rPr>
        <w:t>ернет»</w:t>
      </w:r>
      <w:r w:rsidR="00112F0E" w:rsidRPr="00E52C79">
        <w:rPr>
          <w:rFonts w:ascii="Times New Roman" w:eastAsia="Times New Roman" w:hAnsi="Times New Roman"/>
          <w:b/>
          <w:sz w:val="24"/>
          <w:szCs w:val="24"/>
          <w:lang w:eastAsia="ru-RU"/>
        </w:rPr>
        <w:t>, необходимых для освоения д</w:t>
      </w:r>
      <w:r w:rsidR="00112F0E">
        <w:rPr>
          <w:rFonts w:ascii="Times New Roman" w:eastAsia="Times New Roman" w:hAnsi="Times New Roman"/>
          <w:b/>
          <w:sz w:val="24"/>
          <w:szCs w:val="24"/>
          <w:lang w:eastAsia="ru-RU"/>
        </w:rPr>
        <w:t>исциплины</w:t>
      </w:r>
    </w:p>
    <w:p w:rsidR="00F5754C" w:rsidRPr="00A63C26" w:rsidRDefault="00F5754C" w:rsidP="00112F0E">
      <w:pPr>
        <w:spacing w:after="0"/>
        <w:ind w:firstLine="284"/>
        <w:jc w:val="both"/>
        <w:rPr>
          <w:rFonts w:ascii="Times New Roman" w:eastAsia="Times New Roman" w:hAnsi="Times New Roman"/>
          <w:b/>
          <w:iCs/>
          <w:sz w:val="24"/>
          <w:szCs w:val="24"/>
          <w:lang w:eastAsia="ru-RU"/>
        </w:rPr>
      </w:pPr>
      <w:r w:rsidRPr="00B21BF7">
        <w:rPr>
          <w:rFonts w:ascii="Times New Roman" w:eastAsia="Times New Roman" w:hAnsi="Times New Roman"/>
          <w:b/>
          <w:iCs/>
          <w:sz w:val="24"/>
          <w:szCs w:val="24"/>
          <w:lang w:eastAsia="ru-RU"/>
        </w:rPr>
        <w:t>9.1. Ресурсы</w:t>
      </w:r>
      <w:r w:rsidRPr="00A63C26">
        <w:rPr>
          <w:rFonts w:ascii="Times New Roman" w:eastAsia="Times New Roman" w:hAnsi="Times New Roman"/>
          <w:b/>
          <w:iCs/>
          <w:sz w:val="24"/>
          <w:szCs w:val="24"/>
          <w:lang w:eastAsia="ru-RU"/>
        </w:rPr>
        <w:t xml:space="preserve"> системы федеральных образовательных порталов: </w:t>
      </w:r>
    </w:p>
    <w:p w:rsidR="00F5754C" w:rsidRDefault="00F5754C" w:rsidP="00A63C26">
      <w:pPr>
        <w:tabs>
          <w:tab w:val="left" w:pos="426"/>
        </w:tabs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63C26">
        <w:rPr>
          <w:rFonts w:ascii="Times New Roman" w:eastAsia="Times New Roman" w:hAnsi="Times New Roman"/>
          <w:sz w:val="24"/>
          <w:szCs w:val="24"/>
          <w:lang w:eastAsia="ru-RU"/>
        </w:rPr>
        <w:t xml:space="preserve">1. Федеральный портал. Российское образование. </w:t>
      </w:r>
      <w:hyperlink r:id="rId14" w:history="1">
        <w:r w:rsidR="00D02957" w:rsidRPr="00E00F8D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http://www.edu.ru/</w:t>
        </w:r>
      </w:hyperlink>
    </w:p>
    <w:p w:rsidR="00F5754C" w:rsidRDefault="00F5754C" w:rsidP="00A63C26">
      <w:pPr>
        <w:tabs>
          <w:tab w:val="left" w:pos="426"/>
        </w:tabs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63C26">
        <w:rPr>
          <w:rFonts w:ascii="Times New Roman" w:eastAsia="Times New Roman" w:hAnsi="Times New Roman"/>
          <w:sz w:val="24"/>
          <w:szCs w:val="24"/>
          <w:lang w:eastAsia="ru-RU"/>
        </w:rPr>
        <w:t xml:space="preserve">2. Естественный научно-образовательный портал. </w:t>
      </w:r>
      <w:hyperlink r:id="rId15" w:history="1">
        <w:r w:rsidR="00D02957" w:rsidRPr="00E00F8D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http://www.en.edu.ru/</w:t>
        </w:r>
      </w:hyperlink>
    </w:p>
    <w:p w:rsidR="00F5754C" w:rsidRDefault="002A3D14" w:rsidP="00A63C26">
      <w:pPr>
        <w:tabs>
          <w:tab w:val="left" w:pos="426"/>
        </w:tabs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F5754C" w:rsidRPr="00A63C26">
        <w:rPr>
          <w:rFonts w:ascii="Times New Roman" w:eastAsia="Times New Roman" w:hAnsi="Times New Roman"/>
          <w:sz w:val="24"/>
          <w:szCs w:val="24"/>
          <w:lang w:eastAsia="ru-RU"/>
        </w:rPr>
        <w:t xml:space="preserve">. Федеральный образовательный портал. Инженерное образование. </w:t>
      </w:r>
      <w:hyperlink r:id="rId16" w:history="1">
        <w:r w:rsidR="00D02957" w:rsidRPr="00E00F8D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http://www.techno.edu.ru/</w:t>
        </w:r>
      </w:hyperlink>
    </w:p>
    <w:p w:rsidR="00F5754C" w:rsidRDefault="002A3D14" w:rsidP="00A63C26">
      <w:pPr>
        <w:tabs>
          <w:tab w:val="left" w:pos="426"/>
        </w:tabs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4</w:t>
      </w:r>
      <w:r w:rsidR="00F5754C" w:rsidRPr="00A63C26">
        <w:rPr>
          <w:rFonts w:ascii="Times New Roman" w:eastAsia="Times New Roman" w:hAnsi="Times New Roman"/>
          <w:sz w:val="24"/>
          <w:szCs w:val="24"/>
          <w:lang w:eastAsia="ru-RU"/>
        </w:rPr>
        <w:t xml:space="preserve">. Федеральный образовательный портал. Здоровье и образование. </w:t>
      </w:r>
      <w:hyperlink r:id="rId17" w:history="1">
        <w:r w:rsidR="00D02957" w:rsidRPr="00E00F8D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http://www.valeo.edu.ru/</w:t>
        </w:r>
      </w:hyperlink>
    </w:p>
    <w:p w:rsidR="00D02957" w:rsidRDefault="00D02957" w:rsidP="00A63C26">
      <w:pPr>
        <w:tabs>
          <w:tab w:val="left" w:pos="426"/>
        </w:tabs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5. </w:t>
      </w:r>
      <w:r w:rsidRPr="00D02957">
        <w:rPr>
          <w:rFonts w:ascii="Times New Roman" w:eastAsia="Times New Roman" w:hAnsi="Times New Roman"/>
          <w:sz w:val="24"/>
          <w:szCs w:val="24"/>
          <w:lang w:eastAsia="ru-RU"/>
        </w:rPr>
        <w:t xml:space="preserve">Журнал "Виртуальные технологии в медицине" </w:t>
      </w:r>
      <w:r w:rsidRPr="00D02957">
        <w:rPr>
          <w:rFonts w:ascii="Times New Roman" w:eastAsia="Times New Roman" w:hAnsi="Times New Roman"/>
          <w:sz w:val="24"/>
          <w:szCs w:val="24"/>
          <w:lang w:val="en-US" w:eastAsia="ru-RU"/>
        </w:rPr>
        <w:t>URL</w:t>
      </w:r>
      <w:r w:rsidRPr="00D02957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  <w:hyperlink r:id="rId18" w:history="1">
        <w:r w:rsidRPr="00D02957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http://www.medsim.ru/</w:t>
        </w:r>
      </w:hyperlink>
    </w:p>
    <w:p w:rsidR="00D02957" w:rsidRDefault="00D02957" w:rsidP="00A63C26">
      <w:pPr>
        <w:tabs>
          <w:tab w:val="left" w:pos="426"/>
        </w:tabs>
        <w:spacing w:after="0"/>
        <w:jc w:val="both"/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6. </w:t>
      </w:r>
      <w:r w:rsidRPr="00D02957">
        <w:rPr>
          <w:rFonts w:ascii="Times New Roman" w:eastAsia="Times New Roman" w:hAnsi="Times New Roman"/>
          <w:sz w:val="24"/>
          <w:szCs w:val="24"/>
          <w:lang w:eastAsia="ru-RU"/>
        </w:rPr>
        <w:t xml:space="preserve">Медицинский </w:t>
      </w:r>
      <w:proofErr w:type="spellStart"/>
      <w:r w:rsidRPr="00D02957">
        <w:rPr>
          <w:rFonts w:ascii="Times New Roman" w:eastAsia="Times New Roman" w:hAnsi="Times New Roman"/>
          <w:sz w:val="24"/>
          <w:szCs w:val="24"/>
          <w:lang w:eastAsia="ru-RU"/>
        </w:rPr>
        <w:t>видеопортал</w:t>
      </w:r>
      <w:proofErr w:type="spellEnd"/>
      <w:r w:rsidRPr="00D0295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D02957">
        <w:rPr>
          <w:rFonts w:ascii="Times New Roman" w:eastAsia="Times New Roman" w:hAnsi="Times New Roman"/>
          <w:sz w:val="24"/>
          <w:szCs w:val="24"/>
          <w:lang w:val="en-US" w:eastAsia="ru-RU"/>
        </w:rPr>
        <w:t>URL</w:t>
      </w:r>
      <w:r w:rsidRPr="00D02957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  <w:hyperlink r:id="rId19" w:history="1">
        <w:r w:rsidRPr="00D02957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http://www.med-edu.ru/</w:t>
        </w:r>
      </w:hyperlink>
    </w:p>
    <w:p w:rsidR="00D729F2" w:rsidRPr="00A63C26" w:rsidRDefault="00D729F2" w:rsidP="00D729F2">
      <w:pPr>
        <w:tabs>
          <w:tab w:val="left" w:pos="426"/>
        </w:tabs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7. </w:t>
      </w:r>
      <w:r w:rsidRPr="00D729F2">
        <w:rPr>
          <w:rFonts w:ascii="Times New Roman" w:eastAsia="Times New Roman" w:hAnsi="Times New Roman"/>
          <w:sz w:val="24"/>
          <w:szCs w:val="24"/>
          <w:lang w:eastAsia="ru-RU"/>
        </w:rPr>
        <w:t xml:space="preserve">Сайт о моделировании и исследовании: систем, объектов, технических процессов и физических явлений </w:t>
      </w:r>
      <w:hyperlink r:id="rId20" w:history="1">
        <w:r w:rsidRPr="00D729F2">
          <w:rPr>
            <w:rStyle w:val="a9"/>
            <w:rFonts w:ascii="Times New Roman" w:eastAsia="Times New Roman" w:hAnsi="Times New Roman"/>
            <w:sz w:val="24"/>
            <w:szCs w:val="24"/>
            <w:lang w:val="en-US" w:eastAsia="ru-RU"/>
          </w:rPr>
          <w:t>http</w:t>
        </w:r>
        <w:r w:rsidRPr="00D729F2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://</w:t>
        </w:r>
        <w:r w:rsidRPr="00D729F2">
          <w:rPr>
            <w:rStyle w:val="a9"/>
            <w:rFonts w:ascii="Times New Roman" w:eastAsia="Times New Roman" w:hAnsi="Times New Roman"/>
            <w:sz w:val="24"/>
            <w:szCs w:val="24"/>
            <w:lang w:val="en-US" w:eastAsia="ru-RU"/>
          </w:rPr>
          <w:t>model</w:t>
        </w:r>
        <w:r w:rsidRPr="00D729F2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.</w:t>
        </w:r>
        <w:proofErr w:type="spellStart"/>
        <w:r w:rsidRPr="00D729F2">
          <w:rPr>
            <w:rStyle w:val="a9"/>
            <w:rFonts w:ascii="Times New Roman" w:eastAsia="Times New Roman" w:hAnsi="Times New Roman"/>
            <w:sz w:val="24"/>
            <w:szCs w:val="24"/>
            <w:lang w:val="en-US" w:eastAsia="ru-RU"/>
          </w:rPr>
          <w:t>exponenta</w:t>
        </w:r>
        <w:proofErr w:type="spellEnd"/>
        <w:r w:rsidRPr="00D729F2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.</w:t>
        </w:r>
        <w:proofErr w:type="spellStart"/>
        <w:r w:rsidRPr="00D729F2">
          <w:rPr>
            <w:rStyle w:val="a9"/>
            <w:rFonts w:ascii="Times New Roman" w:eastAsia="Times New Roman" w:hAnsi="Times New Roman"/>
            <w:sz w:val="24"/>
            <w:szCs w:val="24"/>
            <w:lang w:val="en-US" w:eastAsia="ru-RU"/>
          </w:rPr>
          <w:t>ru</w:t>
        </w:r>
        <w:proofErr w:type="spellEnd"/>
        <w:r w:rsidRPr="00D729F2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/</w:t>
        </w:r>
        <w:r w:rsidRPr="00D729F2">
          <w:rPr>
            <w:rStyle w:val="a9"/>
            <w:rFonts w:ascii="Times New Roman" w:eastAsia="Times New Roman" w:hAnsi="Times New Roman"/>
            <w:sz w:val="24"/>
            <w:szCs w:val="24"/>
            <w:lang w:val="en-US" w:eastAsia="ru-RU"/>
          </w:rPr>
          <w:t>default</w:t>
        </w:r>
        <w:r w:rsidRPr="00D729F2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.</w:t>
        </w:r>
        <w:proofErr w:type="spellStart"/>
        <w:r w:rsidRPr="00D729F2">
          <w:rPr>
            <w:rStyle w:val="a9"/>
            <w:rFonts w:ascii="Times New Roman" w:eastAsia="Times New Roman" w:hAnsi="Times New Roman"/>
            <w:sz w:val="24"/>
            <w:szCs w:val="24"/>
            <w:lang w:val="en-US" w:eastAsia="ru-RU"/>
          </w:rPr>
          <w:t>htm</w:t>
        </w:r>
        <w:proofErr w:type="spellEnd"/>
      </w:hyperlink>
    </w:p>
    <w:p w:rsidR="00112F0E" w:rsidRDefault="00FA1F3E" w:rsidP="00112F0E">
      <w:pPr>
        <w:widowControl w:val="0"/>
        <w:tabs>
          <w:tab w:val="left" w:pos="426"/>
        </w:tabs>
        <w:autoSpaceDE w:val="0"/>
        <w:autoSpaceDN w:val="0"/>
        <w:adjustRightInd w:val="0"/>
        <w:spacing w:after="0"/>
        <w:ind w:firstLine="284"/>
        <w:contextualSpacing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A63C2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9.2</w:t>
      </w:r>
      <w:r w:rsidR="00AC0425" w:rsidRPr="00A63C2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. </w:t>
      </w:r>
      <w:r w:rsidR="00647C15" w:rsidRPr="00A63C2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Научно-техническая библиотека НГТУ </w:t>
      </w:r>
    </w:p>
    <w:p w:rsidR="00B21BF7" w:rsidRDefault="00647C15" w:rsidP="00112F0E">
      <w:pPr>
        <w:widowControl w:val="0"/>
        <w:tabs>
          <w:tab w:val="left" w:pos="426"/>
        </w:tabs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A63C2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http://www.nntu.ru/RUS/biblioteka/bibl.html </w:t>
      </w:r>
    </w:p>
    <w:p w:rsidR="00B21BF7" w:rsidRPr="00647C15" w:rsidRDefault="00B21BF7" w:rsidP="00B21BF7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47C15">
        <w:rPr>
          <w:rFonts w:ascii="Times New Roman" w:eastAsia="Times New Roman" w:hAnsi="Times New Roman"/>
          <w:b/>
          <w:sz w:val="24"/>
          <w:szCs w:val="24"/>
          <w:lang w:eastAsia="ru-RU"/>
        </w:rPr>
        <w:t>Электронные библиотечные системы</w:t>
      </w:r>
    </w:p>
    <w:p w:rsidR="00647C15" w:rsidRPr="00B21BF7" w:rsidRDefault="00647C15" w:rsidP="00A63C26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B21BF7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Электронный каталог книг  </w:t>
      </w:r>
      <w:r w:rsidRPr="00B21BF7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http://library.nntu.nnov.ru/</w:t>
      </w:r>
    </w:p>
    <w:p w:rsidR="00647C15" w:rsidRPr="00B21BF7" w:rsidRDefault="00647C15" w:rsidP="00A63C26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B21BF7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Электронный каталог периодических изданий </w:t>
      </w:r>
      <w:r w:rsidRPr="00B21BF7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http://library.nntu.nnov.ru/</w:t>
      </w:r>
    </w:p>
    <w:p w:rsidR="00647C15" w:rsidRPr="00B21BF7" w:rsidRDefault="00647C15" w:rsidP="00647C15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21BF7">
        <w:rPr>
          <w:rFonts w:ascii="Times New Roman" w:eastAsia="Times New Roman" w:hAnsi="Times New Roman"/>
          <w:sz w:val="24"/>
          <w:szCs w:val="24"/>
          <w:lang w:eastAsia="ru-RU"/>
        </w:rPr>
        <w:t>Электронная библиотечная  система «Университетская библиотека ONLINE НГТУ»</w:t>
      </w:r>
    </w:p>
    <w:p w:rsidR="00647C15" w:rsidRPr="00B21BF7" w:rsidRDefault="00647C15" w:rsidP="00647C15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45A95">
        <w:rPr>
          <w:rFonts w:ascii="Times New Roman" w:eastAsia="Times New Roman" w:hAnsi="Times New Roman"/>
          <w:b/>
          <w:sz w:val="24"/>
          <w:szCs w:val="24"/>
          <w:lang w:eastAsia="ru-RU"/>
        </w:rPr>
        <w:t>http://biblioclub.ru/index.php?page=main_ub</w:t>
      </w:r>
    </w:p>
    <w:p w:rsidR="00647C15" w:rsidRPr="00B21BF7" w:rsidRDefault="00EB5F43" w:rsidP="00EB5F4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  <w:lang w:eastAsia="ru-RU"/>
        </w:rPr>
      </w:pPr>
      <w:r w:rsidRPr="00B21BF7">
        <w:rPr>
          <w:rFonts w:ascii="Times New Roman" w:eastAsia="Times New Roman" w:hAnsi="Times New Roman"/>
          <w:sz w:val="24"/>
          <w:szCs w:val="24"/>
          <w:lang w:eastAsia="ru-RU"/>
        </w:rPr>
        <w:t xml:space="preserve">Госты </w:t>
      </w:r>
      <w:r w:rsidR="00647C15" w:rsidRPr="00B21BF7">
        <w:rPr>
          <w:rFonts w:ascii="Times New Roman" w:eastAsia="Times New Roman" w:hAnsi="Times New Roman"/>
          <w:sz w:val="24"/>
          <w:szCs w:val="24"/>
          <w:lang w:eastAsia="ru-RU"/>
        </w:rPr>
        <w:t xml:space="preserve">Нормы, правила, стандарты и законодательство России </w:t>
      </w:r>
      <w:r w:rsidR="00647C15" w:rsidRPr="00B21BF7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http://www.nntu.ru/RUS/biblioteka/resyrs/norma.htm </w:t>
      </w:r>
    </w:p>
    <w:p w:rsidR="00647C15" w:rsidRPr="00B21BF7" w:rsidRDefault="00647C15" w:rsidP="00B21BF7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B21BF7">
        <w:rPr>
          <w:rFonts w:ascii="Times New Roman" w:eastAsia="Times New Roman" w:hAnsi="Times New Roman"/>
          <w:i/>
          <w:sz w:val="24"/>
          <w:szCs w:val="24"/>
          <w:lang w:eastAsia="ru-RU"/>
        </w:rPr>
        <w:t>Доступ онлайн</w:t>
      </w:r>
    </w:p>
    <w:p w:rsidR="00647C15" w:rsidRPr="002A3D14" w:rsidRDefault="00647C15" w:rsidP="00647C15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</w:pPr>
      <w:r w:rsidRPr="00845A95">
        <w:rPr>
          <w:rFonts w:ascii="Times New Roman" w:eastAsia="Times New Roman" w:hAnsi="Times New Roman"/>
          <w:sz w:val="24"/>
          <w:szCs w:val="24"/>
          <w:lang w:eastAsia="ru-RU"/>
        </w:rPr>
        <w:t>ЭБС издательства "Лань"</w:t>
      </w:r>
    </w:p>
    <w:p w:rsidR="00647C15" w:rsidRPr="00B21BF7" w:rsidRDefault="00647C15" w:rsidP="00647C15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45A95">
        <w:rPr>
          <w:rFonts w:ascii="Times New Roman" w:eastAsia="Times New Roman" w:hAnsi="Times New Roman"/>
          <w:sz w:val="24"/>
          <w:szCs w:val="24"/>
          <w:lang w:eastAsia="ru-RU"/>
        </w:rPr>
        <w:t>Электронная б</w:t>
      </w:r>
      <w:r w:rsidRPr="00B21BF7">
        <w:rPr>
          <w:rFonts w:ascii="Times New Roman" w:eastAsia="Times New Roman" w:hAnsi="Times New Roman"/>
          <w:sz w:val="24"/>
          <w:szCs w:val="24"/>
          <w:lang w:eastAsia="ru-RU"/>
        </w:rPr>
        <w:t xml:space="preserve">иблиотека eLIBRARY.RU </w:t>
      </w:r>
      <w:r w:rsidRPr="00B21BF7">
        <w:rPr>
          <w:rFonts w:ascii="Times New Roman" w:eastAsia="Times New Roman" w:hAnsi="Times New Roman"/>
          <w:b/>
          <w:sz w:val="24"/>
          <w:szCs w:val="24"/>
          <w:lang w:eastAsia="ru-RU"/>
        </w:rPr>
        <w:t>http://www.nntu.ru/RUS/biblioteka/news.html</w:t>
      </w:r>
    </w:p>
    <w:p w:rsidR="00647C15" w:rsidRPr="00B21BF7" w:rsidRDefault="00647C15" w:rsidP="00112F0E">
      <w:pPr>
        <w:widowControl w:val="0"/>
        <w:autoSpaceDE w:val="0"/>
        <w:autoSpaceDN w:val="0"/>
        <w:adjustRightInd w:val="0"/>
        <w:spacing w:after="0" w:line="240" w:lineRule="auto"/>
        <w:ind w:firstLine="284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B21BF7">
        <w:rPr>
          <w:rFonts w:ascii="Times New Roman" w:eastAsia="Times New Roman" w:hAnsi="Times New Roman"/>
          <w:b/>
          <w:sz w:val="24"/>
          <w:szCs w:val="24"/>
          <w:lang w:eastAsia="ru-RU"/>
        </w:rPr>
        <w:t>9.3. Центр дистанционных образовательных технологий НГТУ</w:t>
      </w:r>
    </w:p>
    <w:p w:rsidR="00647C15" w:rsidRPr="00B21BF7" w:rsidRDefault="00647C15" w:rsidP="009E6FF4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21BF7">
        <w:rPr>
          <w:rFonts w:ascii="Times New Roman" w:eastAsia="Times New Roman" w:hAnsi="Times New Roman"/>
          <w:sz w:val="24"/>
          <w:szCs w:val="24"/>
          <w:lang w:eastAsia="ru-RU"/>
        </w:rPr>
        <w:t>Электронная библиотека  h</w:t>
      </w:r>
      <w:r w:rsidR="00F538D8" w:rsidRPr="00B21BF7">
        <w:rPr>
          <w:rFonts w:ascii="Times New Roman" w:eastAsia="Times New Roman" w:hAnsi="Times New Roman"/>
          <w:sz w:val="24"/>
          <w:szCs w:val="24"/>
          <w:lang w:eastAsia="ru-RU"/>
        </w:rPr>
        <w:t>ttp://cdot-nntu.ru/?page_id=312</w:t>
      </w:r>
    </w:p>
    <w:p w:rsidR="00E16A23" w:rsidRDefault="00E16A23" w:rsidP="006D695E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5B339D" w:rsidRDefault="00105C3E" w:rsidP="00112F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10</w:t>
      </w:r>
      <w:r w:rsidR="00525993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2A3D14">
        <w:rPr>
          <w:rFonts w:ascii="Times New Roman" w:eastAsia="Times New Roman" w:hAnsi="Times New Roman"/>
          <w:b/>
          <w:sz w:val="24"/>
          <w:szCs w:val="24"/>
          <w:lang w:eastAsia="ru-RU"/>
        </w:rPr>
        <w:t>М</w:t>
      </w:r>
      <w:r w:rsidR="00112F0E" w:rsidRPr="005B339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етодические указания для обучающихся </w:t>
      </w:r>
      <w:r w:rsidR="00112F0E">
        <w:rPr>
          <w:rFonts w:ascii="Times New Roman" w:eastAsia="Times New Roman" w:hAnsi="Times New Roman"/>
          <w:b/>
          <w:sz w:val="24"/>
          <w:szCs w:val="24"/>
          <w:lang w:eastAsia="ru-RU"/>
        </w:rPr>
        <w:t>по освоению дисциплины</w:t>
      </w:r>
    </w:p>
    <w:p w:rsidR="002A3D14" w:rsidRPr="00B8408D" w:rsidRDefault="00112F0E" w:rsidP="00112F0E">
      <w:pPr>
        <w:widowControl w:val="0"/>
        <w:shd w:val="clear" w:color="auto" w:fill="FFFFFF"/>
        <w:spacing w:after="0" w:line="240" w:lineRule="auto"/>
        <w:ind w:firstLine="284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8408D">
        <w:rPr>
          <w:rFonts w:ascii="Times New Roman" w:hAnsi="Times New Roman"/>
          <w:b/>
          <w:color w:val="000000" w:themeColor="text1"/>
          <w:sz w:val="24"/>
          <w:szCs w:val="24"/>
        </w:rPr>
        <w:t xml:space="preserve">10.1 </w:t>
      </w:r>
      <w:r w:rsidR="002A3D14" w:rsidRPr="00B8408D">
        <w:rPr>
          <w:rFonts w:ascii="Times New Roman" w:hAnsi="Times New Roman"/>
          <w:b/>
          <w:color w:val="000000" w:themeColor="text1"/>
          <w:sz w:val="24"/>
          <w:szCs w:val="24"/>
        </w:rPr>
        <w:t>Методические рекомендации, разработанные преподавателем:</w:t>
      </w:r>
    </w:p>
    <w:p w:rsidR="002A3D14" w:rsidRPr="002A3D14" w:rsidRDefault="00112F0E" w:rsidP="00AE61D5">
      <w:pPr>
        <w:pStyle w:val="a3"/>
        <w:widowControl w:val="0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iCs/>
          <w:color w:val="212121"/>
          <w:spacing w:val="3"/>
          <w:sz w:val="24"/>
          <w:szCs w:val="24"/>
          <w:lang w:eastAsia="ru-RU"/>
        </w:rPr>
      </w:pPr>
      <w:r w:rsidRPr="00552FC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 xml:space="preserve">Методические рекомендации по подготовке практических работ, требования к их содержанию и оформлению по освоению дисциплины </w:t>
      </w:r>
      <w:r w:rsidRPr="00552FCE">
        <w:rPr>
          <w:rFonts w:ascii="Times New Roman" w:hAnsi="Times New Roman"/>
          <w:i/>
          <w:color w:val="000000" w:themeColor="text1"/>
          <w:sz w:val="24"/>
          <w:szCs w:val="24"/>
        </w:rPr>
        <w:t>«</w:t>
      </w:r>
      <w:r w:rsidR="00AE61D5" w:rsidRPr="00AE61D5">
        <w:rPr>
          <w:rFonts w:ascii="Times New Roman" w:hAnsi="Times New Roman"/>
          <w:i/>
          <w:color w:val="000000" w:themeColor="text1"/>
          <w:sz w:val="24"/>
          <w:szCs w:val="24"/>
        </w:rPr>
        <w:t>Технические методы диагностических исследований и лечебных воздействий</w:t>
      </w:r>
      <w:r w:rsidRPr="00552FCE">
        <w:rPr>
          <w:rFonts w:ascii="Times New Roman" w:hAnsi="Times New Roman"/>
          <w:i/>
          <w:color w:val="000000" w:themeColor="text1"/>
          <w:sz w:val="24"/>
          <w:szCs w:val="24"/>
        </w:rPr>
        <w:t>»;</w:t>
      </w:r>
    </w:p>
    <w:p w:rsidR="002A3D14" w:rsidRPr="0005465A" w:rsidRDefault="002A3D14" w:rsidP="00B8408D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0" w:right="23" w:firstLine="284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10.2 </w:t>
      </w:r>
      <w:r w:rsidRPr="0005465A">
        <w:rPr>
          <w:rFonts w:ascii="Times New Roman" w:hAnsi="Times New Roman"/>
          <w:b/>
          <w:color w:val="000000" w:themeColor="text1"/>
          <w:sz w:val="24"/>
          <w:szCs w:val="24"/>
        </w:rPr>
        <w:t>Методические рекомендации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Pr="0005465A">
        <w:rPr>
          <w:rFonts w:ascii="Times New Roman" w:hAnsi="Times New Roman"/>
          <w:b/>
          <w:color w:val="000000" w:themeColor="text1"/>
          <w:sz w:val="24"/>
          <w:szCs w:val="24"/>
        </w:rPr>
        <w:t>НГТУ:</w:t>
      </w:r>
    </w:p>
    <w:p w:rsidR="00FB5D3E" w:rsidRPr="00FB5D3E" w:rsidRDefault="002A3D14" w:rsidP="00FB5D3E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/>
          <w:bCs/>
          <w:color w:val="FF0000"/>
          <w:kern w:val="32"/>
          <w:sz w:val="24"/>
          <w:szCs w:val="24"/>
        </w:rPr>
      </w:pPr>
      <w:bookmarkStart w:id="0" w:name="_GoBack"/>
      <w:r w:rsidRPr="00FB5D3E">
        <w:rPr>
          <w:rFonts w:ascii="Times New Roman" w:hAnsi="Times New Roman"/>
          <w:bCs/>
          <w:color w:val="FF0000"/>
          <w:kern w:val="32"/>
          <w:sz w:val="24"/>
          <w:szCs w:val="24"/>
        </w:rPr>
        <w:t xml:space="preserve">Методические рекомендации по организации аудиторной работы. Приняты Учебно-методическим советом НГТУ им. Р.Е. Алексеева, протокол № 2 от 22 апреля 2013 г. Электронный адрес: </w:t>
      </w:r>
      <w:hyperlink r:id="rId21" w:history="1">
        <w:r w:rsidR="00FB5D3E" w:rsidRPr="00FB5D3E">
          <w:rPr>
            <w:rStyle w:val="a9"/>
            <w:color w:val="FF0000"/>
          </w:rPr>
          <w:t>https://www.nntu.ru/sveden/files/education/adapt/metod_rekom_srs.pdf</w:t>
        </w:r>
      </w:hyperlink>
    </w:p>
    <w:p w:rsidR="00112F0E" w:rsidRPr="00FB5D3E" w:rsidRDefault="002A3D14" w:rsidP="00280E51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/>
          <w:bCs/>
          <w:color w:val="FF0000"/>
          <w:kern w:val="32"/>
          <w:sz w:val="24"/>
          <w:szCs w:val="24"/>
        </w:rPr>
      </w:pPr>
      <w:r w:rsidRPr="00FB5D3E">
        <w:rPr>
          <w:rFonts w:ascii="Times New Roman" w:hAnsi="Times New Roman"/>
          <w:bCs/>
          <w:color w:val="FF0000"/>
          <w:kern w:val="32"/>
          <w:sz w:val="24"/>
          <w:szCs w:val="24"/>
        </w:rPr>
        <w:t>Методические рекомендации по организации и планированию самостоятельной работы студентов по дисциплине. Приняты Учебно-методическим советом НГТУ им. Р.Е.</w:t>
      </w:r>
      <w:r w:rsidR="00112F0E" w:rsidRPr="00FB5D3E">
        <w:rPr>
          <w:rFonts w:ascii="Times New Roman" w:hAnsi="Times New Roman"/>
          <w:bCs/>
          <w:color w:val="FF0000"/>
          <w:kern w:val="32"/>
          <w:sz w:val="24"/>
          <w:szCs w:val="24"/>
        </w:rPr>
        <w:t> </w:t>
      </w:r>
      <w:r w:rsidRPr="00FB5D3E">
        <w:rPr>
          <w:rFonts w:ascii="Times New Roman" w:hAnsi="Times New Roman"/>
          <w:bCs/>
          <w:color w:val="FF0000"/>
          <w:kern w:val="32"/>
          <w:sz w:val="24"/>
          <w:szCs w:val="24"/>
        </w:rPr>
        <w:t xml:space="preserve">Алексеева, протокол № 2 от 22 апреля 2013 г. Электронный адрес: </w:t>
      </w:r>
      <w:hyperlink r:id="rId22" w:history="1">
        <w:r w:rsidR="00112F0E" w:rsidRPr="00FB5D3E">
          <w:rPr>
            <w:rStyle w:val="a9"/>
            <w:rFonts w:ascii="Times New Roman" w:hAnsi="Times New Roman"/>
            <w:bCs/>
            <w:color w:val="FF0000"/>
            <w:kern w:val="32"/>
            <w:sz w:val="24"/>
            <w:szCs w:val="24"/>
          </w:rPr>
          <w:t>http://www.nntu.ru/RUS/otd_slymy/metod_dokym_obraz/met_rekom_organiz_samoct_rab.pdf?20</w:t>
        </w:r>
      </w:hyperlink>
      <w:r w:rsidRPr="00FB5D3E">
        <w:rPr>
          <w:rFonts w:ascii="Times New Roman" w:hAnsi="Times New Roman"/>
          <w:bCs/>
          <w:color w:val="FF0000"/>
          <w:kern w:val="32"/>
          <w:sz w:val="24"/>
          <w:szCs w:val="24"/>
        </w:rPr>
        <w:t xml:space="preserve">. </w:t>
      </w:r>
    </w:p>
    <w:p w:rsidR="00112F0E" w:rsidRPr="00FB5D3E" w:rsidRDefault="002A3D14" w:rsidP="00280E51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/>
          <w:bCs/>
          <w:color w:val="FF0000"/>
          <w:kern w:val="32"/>
          <w:sz w:val="24"/>
          <w:szCs w:val="24"/>
        </w:rPr>
      </w:pPr>
      <w:r w:rsidRPr="00FB5D3E">
        <w:rPr>
          <w:rFonts w:ascii="Times New Roman" w:hAnsi="Times New Roman"/>
          <w:bCs/>
          <w:color w:val="FF0000"/>
          <w:kern w:val="32"/>
          <w:sz w:val="24"/>
          <w:szCs w:val="24"/>
        </w:rPr>
        <w:t xml:space="preserve">Учебное пособие «Проведение занятий с применением интерактивных форм и методов обучения», Ермакова Т.И., Ивашкин Е.Г., 2013 г. Электронный </w:t>
      </w:r>
      <w:r w:rsidR="00112F0E" w:rsidRPr="00FB5D3E">
        <w:rPr>
          <w:rFonts w:ascii="Times New Roman" w:hAnsi="Times New Roman"/>
          <w:bCs/>
          <w:color w:val="FF0000"/>
          <w:kern w:val="32"/>
          <w:sz w:val="24"/>
          <w:szCs w:val="24"/>
        </w:rPr>
        <w:t xml:space="preserve">адрес: </w:t>
      </w:r>
      <w:hyperlink r:id="rId23" w:history="1">
        <w:r w:rsidR="00112F0E" w:rsidRPr="00FB5D3E">
          <w:rPr>
            <w:rStyle w:val="a9"/>
            <w:rFonts w:ascii="Times New Roman" w:hAnsi="Times New Roman"/>
            <w:bCs/>
            <w:color w:val="FF0000"/>
            <w:kern w:val="32"/>
            <w:sz w:val="24"/>
            <w:szCs w:val="24"/>
          </w:rPr>
          <w:t>http://www.nntu.ru/RUS/otd_sl/ymy/metod_dokym_obraz/provedenie-zanyatij-s-primeneniem-interakt.pdf</w:t>
        </w:r>
      </w:hyperlink>
    </w:p>
    <w:p w:rsidR="002A3D14" w:rsidRPr="00FB5D3E" w:rsidRDefault="002A3D14" w:rsidP="00280E51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FB5D3E">
        <w:rPr>
          <w:rFonts w:ascii="Times New Roman" w:hAnsi="Times New Roman"/>
          <w:bCs/>
          <w:color w:val="FF0000"/>
          <w:kern w:val="32"/>
          <w:sz w:val="24"/>
          <w:szCs w:val="24"/>
        </w:rPr>
        <w:t xml:space="preserve">Учебное пособие «Организация аудиторной работы в образовательных организациях высшего образования», Ивашкин Е.Г., Жукова Л.П., 2014 г. Электронный адрес: </w:t>
      </w:r>
      <w:hyperlink r:id="rId24" w:history="1">
        <w:r w:rsidR="00112F0E" w:rsidRPr="00FB5D3E">
          <w:rPr>
            <w:rStyle w:val="a9"/>
            <w:rFonts w:ascii="Times New Roman" w:hAnsi="Times New Roman"/>
            <w:bCs/>
            <w:color w:val="FF0000"/>
            <w:kern w:val="32"/>
            <w:sz w:val="24"/>
            <w:szCs w:val="24"/>
          </w:rPr>
          <w:t>http://www.nntu.ru/RUS/otd_sl/ymy/metod_dokym_obraz/organizaciya-auditornoj-</w:t>
        </w:r>
        <w:r w:rsidR="00112F0E" w:rsidRPr="00FB5D3E">
          <w:rPr>
            <w:rStyle w:val="a9"/>
            <w:rFonts w:ascii="Times New Roman" w:hAnsi="Times New Roman"/>
            <w:color w:val="FF0000"/>
            <w:sz w:val="24"/>
            <w:szCs w:val="24"/>
          </w:rPr>
          <w:t>raboty.pdf</w:t>
        </w:r>
      </w:hyperlink>
    </w:p>
    <w:bookmarkEnd w:id="0"/>
    <w:p w:rsidR="002A3D14" w:rsidRDefault="002A3D14" w:rsidP="004E2EB1">
      <w:pPr>
        <w:widowControl w:val="0"/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/>
          <w:iCs/>
          <w:color w:val="212121"/>
          <w:spacing w:val="3"/>
          <w:sz w:val="24"/>
          <w:szCs w:val="24"/>
          <w:lang w:eastAsia="ru-RU"/>
        </w:rPr>
      </w:pPr>
    </w:p>
    <w:p w:rsidR="005B339D" w:rsidRPr="00693959" w:rsidRDefault="004E2EB1" w:rsidP="00340406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11</w:t>
      </w:r>
      <w:r w:rsidR="0059064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78501B">
        <w:rPr>
          <w:rFonts w:ascii="Times New Roman" w:eastAsia="Times New Roman" w:hAnsi="Times New Roman"/>
          <w:b/>
          <w:sz w:val="24"/>
          <w:szCs w:val="24"/>
          <w:lang w:eastAsia="ru-RU"/>
        </w:rPr>
        <w:t>П</w:t>
      </w:r>
      <w:r w:rsidR="00340406" w:rsidRPr="005B339D">
        <w:rPr>
          <w:rFonts w:ascii="Times New Roman" w:eastAsia="Times New Roman" w:hAnsi="Times New Roman"/>
          <w:b/>
          <w:sz w:val="24"/>
          <w:szCs w:val="24"/>
          <w:lang w:eastAsia="ru-RU"/>
        </w:rPr>
        <w:t>еречень информационных технологий, используемых при осуществлении образовательного процесс</w:t>
      </w:r>
      <w:r w:rsidR="00340406">
        <w:rPr>
          <w:rFonts w:ascii="Times New Roman" w:eastAsia="Times New Roman" w:hAnsi="Times New Roman"/>
          <w:b/>
          <w:sz w:val="24"/>
          <w:szCs w:val="24"/>
          <w:lang w:eastAsia="ru-RU"/>
        </w:rPr>
        <w:t>а по дисциплине</w:t>
      </w:r>
      <w:r w:rsidR="00340406" w:rsidRPr="005B339D">
        <w:rPr>
          <w:rFonts w:ascii="Times New Roman" w:eastAsia="Times New Roman" w:hAnsi="Times New Roman"/>
          <w:b/>
          <w:sz w:val="24"/>
          <w:szCs w:val="24"/>
          <w:lang w:eastAsia="ru-RU"/>
        </w:rPr>
        <w:t>, включая перечень программного обеспечения и информационных справочных систем</w:t>
      </w:r>
    </w:p>
    <w:p w:rsidR="0078501B" w:rsidRPr="0005465A" w:rsidRDefault="0078501B" w:rsidP="0078501B">
      <w:pPr>
        <w:pStyle w:val="a3"/>
        <w:spacing w:after="0" w:line="240" w:lineRule="auto"/>
        <w:ind w:left="0" w:firstLine="720"/>
        <w:jc w:val="both"/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Дисциплина, относится к группе дисциплин, в рамках которых предполагается использование информационных технологий как вспомогательного инструмента для выполнения задач, таких как:</w:t>
      </w:r>
    </w:p>
    <w:p w:rsidR="0078501B" w:rsidRPr="0005465A" w:rsidRDefault="0078501B" w:rsidP="007850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- оформление отчетов </w:t>
      </w:r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по </w:t>
      </w: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практическому занятию;</w:t>
      </w:r>
    </w:p>
    <w:p w:rsidR="0078501B" w:rsidRPr="0005465A" w:rsidRDefault="0078501B" w:rsidP="007850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- демонстрация дидактических материалов с использованием мультимедийных технологий;</w:t>
      </w:r>
    </w:p>
    <w:p w:rsidR="0078501B" w:rsidRPr="0005465A" w:rsidRDefault="0078501B" w:rsidP="007850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- использование электронной образовательной среды университета;</w:t>
      </w:r>
    </w:p>
    <w:p w:rsidR="0078501B" w:rsidRPr="0005465A" w:rsidRDefault="0078501B" w:rsidP="0078501B">
      <w:pPr>
        <w:pStyle w:val="a3"/>
        <w:spacing w:after="0" w:line="240" w:lineRule="auto"/>
        <w:ind w:left="426" w:firstLine="283"/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-</w:t>
      </w:r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организация взаимодействия с обучающимися посредством электронной почты;</w:t>
      </w:r>
    </w:p>
    <w:p w:rsidR="0078501B" w:rsidRPr="0005465A" w:rsidRDefault="0078501B" w:rsidP="007850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- использовани</w:t>
      </w:r>
      <w:r w:rsidR="00D02957">
        <w:rPr>
          <w:rFonts w:ascii="Times New Roman" w:hAnsi="Times New Roman"/>
          <w:iCs/>
          <w:color w:val="000000" w:themeColor="text1"/>
          <w:sz w:val="24"/>
          <w:szCs w:val="24"/>
        </w:rPr>
        <w:t>е электронных конспектов лекций.</w:t>
      </w:r>
    </w:p>
    <w:p w:rsidR="0078501B" w:rsidRPr="0005465A" w:rsidRDefault="0078501B" w:rsidP="0078501B">
      <w:pPr>
        <w:spacing w:after="0" w:line="240" w:lineRule="auto"/>
        <w:ind w:firstLine="709"/>
        <w:jc w:val="both"/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lastRenderedPageBreak/>
        <w:t>При осуществлении образовательного процесса студентами и профессорско-преподавательским составом используется следующее программное обеспечение:</w:t>
      </w:r>
    </w:p>
    <w:p w:rsidR="0078501B" w:rsidRPr="0005465A" w:rsidRDefault="0078501B" w:rsidP="0078501B">
      <w:pPr>
        <w:spacing w:after="0" w:line="240" w:lineRule="auto"/>
        <w:ind w:firstLine="709"/>
        <w:jc w:val="both"/>
        <w:rPr>
          <w:rFonts w:ascii="Times New Roman" w:hAnsi="Times New Roman"/>
          <w:iCs/>
          <w:color w:val="000000" w:themeColor="text1"/>
          <w:sz w:val="24"/>
          <w:szCs w:val="24"/>
          <w:lang w:val="en-US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  <w:lang w:val="en-US"/>
        </w:rPr>
        <w:t>- Microsoft Office (</w:t>
      </w:r>
      <w:r>
        <w:rPr>
          <w:rFonts w:ascii="Times New Roman" w:hAnsi="Times New Roman"/>
          <w:iCs/>
          <w:color w:val="000000" w:themeColor="text1"/>
          <w:sz w:val="24"/>
          <w:szCs w:val="24"/>
          <w:lang w:val="en-US"/>
        </w:rPr>
        <w:t>Excel, Power Point, Word</w:t>
      </w:r>
      <w:r w:rsidRPr="0005465A">
        <w:rPr>
          <w:rFonts w:ascii="Times New Roman" w:hAnsi="Times New Roman"/>
          <w:iCs/>
          <w:color w:val="000000" w:themeColor="text1"/>
          <w:sz w:val="24"/>
          <w:szCs w:val="24"/>
          <w:lang w:val="en-US"/>
        </w:rPr>
        <w:t>);</w:t>
      </w:r>
    </w:p>
    <w:p w:rsidR="0078501B" w:rsidRPr="004728F1" w:rsidRDefault="0078501B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</w:p>
    <w:p w:rsidR="00344EEA" w:rsidRPr="00693959" w:rsidRDefault="004E2EB1" w:rsidP="00340406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12 </w:t>
      </w:r>
      <w:r w:rsidR="0078501B">
        <w:rPr>
          <w:rFonts w:ascii="Times New Roman" w:eastAsia="Times New Roman" w:hAnsi="Times New Roman"/>
          <w:b/>
          <w:sz w:val="24"/>
          <w:szCs w:val="24"/>
          <w:lang w:eastAsia="ru-RU"/>
        </w:rPr>
        <w:t>О</w:t>
      </w:r>
      <w:r w:rsidR="00340406" w:rsidRPr="005B339D">
        <w:rPr>
          <w:rFonts w:ascii="Times New Roman" w:eastAsia="Times New Roman" w:hAnsi="Times New Roman"/>
          <w:b/>
          <w:sz w:val="24"/>
          <w:szCs w:val="24"/>
          <w:lang w:eastAsia="ru-RU"/>
        </w:rPr>
        <w:t>писание материально-технической базы, необходимой для осуществления образовательного п</w:t>
      </w:r>
      <w:r w:rsidR="00340406">
        <w:rPr>
          <w:rFonts w:ascii="Times New Roman" w:eastAsia="Times New Roman" w:hAnsi="Times New Roman"/>
          <w:b/>
          <w:sz w:val="24"/>
          <w:szCs w:val="24"/>
          <w:lang w:eastAsia="ru-RU"/>
        </w:rPr>
        <w:t>роцесса по дисциплине</w:t>
      </w:r>
    </w:p>
    <w:p w:rsidR="00340406" w:rsidRDefault="00340406" w:rsidP="0098680E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52FCE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Перечень материально-технического обеспечения, необходимого для реализации программы </w:t>
      </w:r>
      <w:proofErr w:type="spellStart"/>
      <w:r>
        <w:rPr>
          <w:rFonts w:ascii="Times New Roman" w:hAnsi="Times New Roman"/>
          <w:bCs/>
          <w:color w:val="000000" w:themeColor="text1"/>
          <w:sz w:val="24"/>
          <w:szCs w:val="24"/>
        </w:rPr>
        <w:t>бакалавриата</w:t>
      </w:r>
      <w:proofErr w:type="spellEnd"/>
      <w:r w:rsidRPr="00552FCE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включает в себя </w:t>
      </w:r>
      <w:r w:rsidRPr="00552FCE">
        <w:rPr>
          <w:rFonts w:ascii="Times New Roman" w:hAnsi="Times New Roman"/>
          <w:color w:val="000000" w:themeColor="text1"/>
          <w:sz w:val="24"/>
          <w:szCs w:val="24"/>
        </w:rPr>
        <w:t>аудитори</w:t>
      </w:r>
      <w:r>
        <w:rPr>
          <w:rFonts w:ascii="Times New Roman" w:hAnsi="Times New Roman"/>
          <w:color w:val="000000" w:themeColor="text1"/>
          <w:sz w:val="24"/>
          <w:szCs w:val="24"/>
        </w:rPr>
        <w:t>и</w:t>
      </w:r>
      <w:r w:rsidRPr="00552FC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5204, 5214</w:t>
      </w:r>
      <w:r w:rsidRPr="00552FC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ИЯЭиТФ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, оснащенные</w:t>
      </w:r>
      <w:r w:rsidRPr="00552FCE">
        <w:rPr>
          <w:rFonts w:ascii="Times New Roman" w:hAnsi="Times New Roman"/>
          <w:color w:val="000000" w:themeColor="text1"/>
          <w:sz w:val="24"/>
          <w:szCs w:val="24"/>
        </w:rPr>
        <w:t xml:space="preserve"> необходимым оборудованием, техническими и электронными средствами обучения: 15 рабочих места, оборудованных:</w:t>
      </w:r>
    </w:p>
    <w:p w:rsidR="00340406" w:rsidRPr="00340406" w:rsidRDefault="00340406" w:rsidP="00280E51">
      <w:pPr>
        <w:numPr>
          <w:ilvl w:val="0"/>
          <w:numId w:val="24"/>
        </w:numPr>
        <w:spacing w:after="0" w:line="240" w:lineRule="auto"/>
        <w:ind w:left="426"/>
        <w:contextualSpacing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40406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PC AMD Athlon 64 X2 DualCoreProcessor5000+ 2,60 GHz/4 Gb RAM/ATI Radeon 1250/HDD 250Gb/DVD-ROM;</w:t>
      </w:r>
    </w:p>
    <w:p w:rsidR="00340406" w:rsidRDefault="00340406" w:rsidP="00280E51">
      <w:pPr>
        <w:numPr>
          <w:ilvl w:val="0"/>
          <w:numId w:val="24"/>
        </w:numPr>
        <w:spacing w:after="0" w:line="240" w:lineRule="auto"/>
        <w:ind w:left="426"/>
        <w:contextualSpacing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40406">
        <w:rPr>
          <w:rFonts w:ascii="Times New Roman" w:eastAsiaTheme="minorHAnsi" w:hAnsi="Times New Roman"/>
          <w:color w:val="000000" w:themeColor="text1"/>
          <w:sz w:val="24"/>
          <w:szCs w:val="24"/>
        </w:rPr>
        <w:t>монитор</w:t>
      </w:r>
      <w:r w:rsidRPr="00340406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1</w:t>
      </w:r>
      <w:r w:rsidR="00280E5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8”</w:t>
      </w:r>
    </w:p>
    <w:p w:rsidR="00280E51" w:rsidRPr="00340406" w:rsidRDefault="00280E51" w:rsidP="00280E51">
      <w:pPr>
        <w:numPr>
          <w:ilvl w:val="0"/>
          <w:numId w:val="24"/>
        </w:numPr>
        <w:spacing w:after="0" w:line="240" w:lineRule="auto"/>
        <w:ind w:left="426"/>
        <w:contextualSpacing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color w:val="000000" w:themeColor="text1"/>
          <w:spacing w:val="2"/>
          <w:sz w:val="24"/>
          <w:szCs w:val="24"/>
        </w:rPr>
        <w:t>пакеты ПО общего назначе</w:t>
      </w:r>
      <w:r>
        <w:rPr>
          <w:rFonts w:ascii="Times New Roman" w:hAnsi="Times New Roman"/>
          <w:color w:val="000000" w:themeColor="text1"/>
          <w:spacing w:val="2"/>
          <w:sz w:val="24"/>
          <w:szCs w:val="24"/>
        </w:rPr>
        <w:t>ния (</w:t>
      </w:r>
      <w:r>
        <w:rPr>
          <w:rFonts w:ascii="Times New Roman" w:hAnsi="Times New Roman"/>
          <w:color w:val="000000" w:themeColor="text1"/>
          <w:spacing w:val="2"/>
          <w:sz w:val="24"/>
          <w:szCs w:val="24"/>
          <w:lang w:val="en-US"/>
        </w:rPr>
        <w:t>Windows</w:t>
      </w:r>
      <w:r w:rsidRPr="0005465A">
        <w:rPr>
          <w:rFonts w:ascii="Times New Roman" w:hAnsi="Times New Roman"/>
          <w:color w:val="000000" w:themeColor="text1"/>
          <w:sz w:val="24"/>
          <w:szCs w:val="24"/>
        </w:rPr>
        <w:t xml:space="preserve"> XP SP2;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5465A">
        <w:rPr>
          <w:rFonts w:ascii="Times New Roman" w:hAnsi="Times New Roman"/>
          <w:color w:val="000000" w:themeColor="text1"/>
          <w:sz w:val="24"/>
          <w:szCs w:val="24"/>
          <w:lang w:val="en-US"/>
        </w:rPr>
        <w:t>Microsoft</w:t>
      </w:r>
      <w:r w:rsidRPr="00280E5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5465A">
        <w:rPr>
          <w:rFonts w:ascii="Times New Roman" w:hAnsi="Times New Roman"/>
          <w:color w:val="000000" w:themeColor="text1"/>
          <w:sz w:val="24"/>
          <w:szCs w:val="24"/>
          <w:lang w:val="en-US"/>
        </w:rPr>
        <w:t>Office</w:t>
      </w:r>
      <w:r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:rsidR="00340406" w:rsidRPr="00340406" w:rsidRDefault="00340406" w:rsidP="00280E51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40406">
        <w:rPr>
          <w:rFonts w:ascii="Times New Roman" w:hAnsi="Times New Roman"/>
          <w:color w:val="000000" w:themeColor="text1"/>
          <w:sz w:val="24"/>
          <w:szCs w:val="24"/>
        </w:rPr>
        <w:t xml:space="preserve">Лекционные занятия – </w:t>
      </w:r>
      <w:r>
        <w:rPr>
          <w:rFonts w:ascii="Times New Roman" w:hAnsi="Times New Roman"/>
          <w:color w:val="000000" w:themeColor="text1"/>
          <w:sz w:val="24"/>
          <w:szCs w:val="24"/>
        </w:rPr>
        <w:t>5204</w:t>
      </w:r>
      <w:r w:rsidRPr="00340406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340406" w:rsidRPr="00340406" w:rsidRDefault="00340406" w:rsidP="00280E51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40406">
        <w:rPr>
          <w:rFonts w:ascii="Times New Roman" w:hAnsi="Times New Roman"/>
          <w:color w:val="000000" w:themeColor="text1"/>
          <w:sz w:val="24"/>
          <w:szCs w:val="24"/>
        </w:rPr>
        <w:t>комплект электронных презентаций;</w:t>
      </w:r>
    </w:p>
    <w:p w:rsidR="00340406" w:rsidRPr="00340406" w:rsidRDefault="00340406" w:rsidP="00280E51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40406">
        <w:rPr>
          <w:rFonts w:ascii="Times New Roman" w:hAnsi="Times New Roman"/>
          <w:color w:val="000000" w:themeColor="text1"/>
          <w:sz w:val="24"/>
          <w:szCs w:val="24"/>
        </w:rPr>
        <w:t>аудитория, оснащенная презентационной техникой (проектор, экран, ноутбук)</w:t>
      </w:r>
    </w:p>
    <w:p w:rsidR="00340406" w:rsidRPr="00340406" w:rsidRDefault="00340406" w:rsidP="00280E51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552FCE">
        <w:rPr>
          <w:rFonts w:ascii="Times New Roman" w:hAnsi="Times New Roman"/>
          <w:color w:val="000000" w:themeColor="text1"/>
          <w:spacing w:val="2"/>
          <w:sz w:val="24"/>
          <w:szCs w:val="24"/>
        </w:rPr>
        <w:t>Практические занятия</w:t>
      </w:r>
      <w:r>
        <w:rPr>
          <w:rFonts w:ascii="Times New Roman" w:hAnsi="Times New Roman"/>
          <w:color w:val="000000" w:themeColor="text1"/>
          <w:spacing w:val="2"/>
          <w:sz w:val="24"/>
          <w:szCs w:val="24"/>
        </w:rPr>
        <w:t xml:space="preserve"> </w:t>
      </w:r>
      <w:r w:rsidRPr="00340406">
        <w:rPr>
          <w:rFonts w:ascii="Times New Roman" w:hAnsi="Times New Roman"/>
          <w:color w:val="000000" w:themeColor="text1"/>
          <w:sz w:val="24"/>
          <w:szCs w:val="24"/>
        </w:rPr>
        <w:t>–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24"/>
          <w:szCs w:val="24"/>
        </w:rPr>
        <w:t>5204</w:t>
      </w:r>
    </w:p>
    <w:p w:rsidR="00340406" w:rsidRDefault="00340406" w:rsidP="00280E5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40406">
        <w:rPr>
          <w:rFonts w:ascii="Times New Roman" w:hAnsi="Times New Roman"/>
          <w:color w:val="000000" w:themeColor="text1"/>
          <w:sz w:val="24"/>
          <w:szCs w:val="24"/>
        </w:rPr>
        <w:t xml:space="preserve">презентационная техника (проектор, экран, ноутбук) </w:t>
      </w:r>
    </w:p>
    <w:p w:rsidR="00340406" w:rsidRDefault="00340406" w:rsidP="00280E5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40406">
        <w:rPr>
          <w:rFonts w:ascii="Times New Roman" w:hAnsi="Times New Roman"/>
          <w:color w:val="000000" w:themeColor="text1"/>
          <w:sz w:val="24"/>
          <w:szCs w:val="24"/>
        </w:rPr>
        <w:t>комплект электронных презентаций</w:t>
      </w:r>
      <w:r>
        <w:rPr>
          <w:rFonts w:ascii="Times New Roman" w:hAnsi="Times New Roman"/>
          <w:color w:val="000000" w:themeColor="text1"/>
          <w:sz w:val="24"/>
          <w:szCs w:val="24"/>
        </w:rPr>
        <w:t>/слайдов</w:t>
      </w:r>
    </w:p>
    <w:p w:rsidR="00340406" w:rsidRPr="00340406" w:rsidRDefault="00280E51" w:rsidP="00280E5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bCs/>
          <w:color w:val="000000" w:themeColor="text1"/>
          <w:sz w:val="24"/>
          <w:szCs w:val="24"/>
        </w:rPr>
        <w:t>наборы демонстрационного оборудования и учебно-наглядных пособий, обеспечивающие тематические иллюстрации</w:t>
      </w:r>
    </w:p>
    <w:p w:rsidR="0098680E" w:rsidRPr="00280E51" w:rsidRDefault="0098680E" w:rsidP="00280E51">
      <w:pPr>
        <w:pStyle w:val="a3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280E51">
        <w:rPr>
          <w:rFonts w:ascii="Times New Roman" w:hAnsi="Times New Roman"/>
          <w:bCs/>
          <w:color w:val="000000" w:themeColor="text1"/>
          <w:sz w:val="24"/>
          <w:szCs w:val="24"/>
        </w:rPr>
        <w:t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</w:t>
      </w:r>
      <w:r w:rsidR="00280E51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(ауд. 5214)</w:t>
      </w:r>
      <w:r w:rsidRPr="00280E51">
        <w:rPr>
          <w:rFonts w:ascii="Times New Roman" w:hAnsi="Times New Roman"/>
          <w:bCs/>
          <w:color w:val="000000" w:themeColor="text1"/>
          <w:sz w:val="24"/>
          <w:szCs w:val="24"/>
        </w:rPr>
        <w:t>.</w:t>
      </w:r>
    </w:p>
    <w:p w:rsidR="00FD11A8" w:rsidRDefault="0098680E" w:rsidP="00280E51">
      <w:pPr>
        <w:pStyle w:val="a3"/>
        <w:numPr>
          <w:ilvl w:val="0"/>
          <w:numId w:val="25"/>
        </w:numPr>
        <w:tabs>
          <w:tab w:val="left" w:pos="0"/>
          <w:tab w:val="left" w:pos="993"/>
        </w:tabs>
        <w:spacing w:after="0" w:line="240" w:lineRule="auto"/>
        <w:jc w:val="both"/>
        <w:rPr>
          <w:rFonts w:ascii="Times New Roman" w:eastAsia="Times New Roman" w:hAnsi="Times New Roman"/>
          <w:spacing w:val="2"/>
          <w:sz w:val="24"/>
          <w:szCs w:val="24"/>
          <w:lang w:eastAsia="ru-RU"/>
        </w:rPr>
      </w:pPr>
      <w:r w:rsidRPr="00280E51">
        <w:rPr>
          <w:rFonts w:ascii="Times New Roman" w:eastAsia="Times New Roman" w:hAnsi="Times New Roman"/>
          <w:spacing w:val="2"/>
          <w:sz w:val="24"/>
          <w:szCs w:val="24"/>
          <w:lang w:eastAsia="ru-RU"/>
        </w:rPr>
        <w:t>Р</w:t>
      </w:r>
      <w:r w:rsidR="00FE7319" w:rsidRPr="00280E51">
        <w:rPr>
          <w:rFonts w:ascii="Times New Roman" w:eastAsia="Times New Roman" w:hAnsi="Times New Roman"/>
          <w:spacing w:val="2"/>
          <w:sz w:val="24"/>
          <w:szCs w:val="24"/>
          <w:lang w:eastAsia="ru-RU"/>
        </w:rPr>
        <w:t>абочее место преподавателя, оснащенное ко</w:t>
      </w:r>
      <w:r w:rsidRPr="00280E51">
        <w:rPr>
          <w:rFonts w:ascii="Times New Roman" w:eastAsia="Times New Roman" w:hAnsi="Times New Roman"/>
          <w:spacing w:val="2"/>
          <w:sz w:val="24"/>
          <w:szCs w:val="24"/>
          <w:lang w:eastAsia="ru-RU"/>
        </w:rPr>
        <w:t>мпьютером с доступом в Интернет.</w:t>
      </w:r>
    </w:p>
    <w:p w:rsidR="0098680E" w:rsidRPr="00280E51" w:rsidRDefault="0098680E" w:rsidP="00280E51">
      <w:pPr>
        <w:pStyle w:val="a3"/>
        <w:numPr>
          <w:ilvl w:val="0"/>
          <w:numId w:val="25"/>
        </w:numPr>
        <w:tabs>
          <w:tab w:val="left" w:pos="0"/>
          <w:tab w:val="left" w:pos="993"/>
        </w:tabs>
        <w:spacing w:after="0" w:line="240" w:lineRule="auto"/>
        <w:jc w:val="both"/>
        <w:rPr>
          <w:rFonts w:ascii="Times New Roman" w:eastAsia="Times New Roman" w:hAnsi="Times New Roman"/>
          <w:spacing w:val="2"/>
          <w:sz w:val="24"/>
          <w:szCs w:val="24"/>
          <w:lang w:eastAsia="ru-RU"/>
        </w:rPr>
      </w:pPr>
      <w:r w:rsidRPr="00280E51">
        <w:rPr>
          <w:rFonts w:ascii="Times New Roman" w:eastAsia="Times New Roman" w:hAnsi="Times New Roman"/>
          <w:spacing w:val="2"/>
          <w:sz w:val="24"/>
          <w:szCs w:val="24"/>
          <w:lang w:eastAsia="ru-RU"/>
        </w:rPr>
        <w:br w:type="page"/>
      </w:r>
    </w:p>
    <w:p w:rsidR="0098680E" w:rsidRPr="0098680E" w:rsidRDefault="0098680E" w:rsidP="0098680E">
      <w:pPr>
        <w:suppressLineNumbers/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lastRenderedPageBreak/>
        <w:t xml:space="preserve">ДОПОЛНЕНИЯ И ИЗМЕНЕНИЯ </w:t>
      </w:r>
    </w:p>
    <w:p w:rsidR="0098680E" w:rsidRPr="0098680E" w:rsidRDefault="0098680E" w:rsidP="0098680E">
      <w:pPr>
        <w:suppressLineNumbers/>
        <w:spacing w:after="0" w:line="240" w:lineRule="auto"/>
        <w:ind w:firstLine="851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В РАБОЧЕЙ ПРОГРАММЕ ДИСЦИПЛИНЫ </w:t>
      </w:r>
    </w:p>
    <w:p w:rsidR="0098680E" w:rsidRPr="0098680E" w:rsidRDefault="0098680E" w:rsidP="0098680E">
      <w:pPr>
        <w:suppressLineNumbers/>
        <w:spacing w:after="0" w:line="240" w:lineRule="auto"/>
        <w:ind w:firstLine="851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_______________________________</w:t>
      </w:r>
    </w:p>
    <w:p w:rsidR="0098680E" w:rsidRPr="0098680E" w:rsidRDefault="0098680E" w:rsidP="0098680E">
      <w:pPr>
        <w:suppressLineNumbers/>
        <w:spacing w:after="0" w:line="240" w:lineRule="auto"/>
        <w:ind w:firstLine="851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</w:p>
    <w:p w:rsidR="0098680E" w:rsidRPr="0098680E" w:rsidRDefault="0098680E" w:rsidP="0098680E">
      <w:pPr>
        <w:suppressLineNumbers/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Направление подготовки__________________________________________________</w:t>
      </w:r>
    </w:p>
    <w:p w:rsidR="0098680E" w:rsidRPr="0098680E" w:rsidRDefault="0098680E" w:rsidP="0098680E">
      <w:pPr>
        <w:suppressLineNumbers/>
        <w:spacing w:after="0" w:line="240" w:lineRule="auto"/>
        <w:ind w:firstLine="426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Программа </w:t>
      </w:r>
      <w:proofErr w:type="spellStart"/>
      <w:r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бакалавриата</w:t>
      </w:r>
      <w:proofErr w:type="spellEnd"/>
      <w:r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 </w:t>
      </w:r>
      <w:r w:rsidRPr="0098680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_________________________________________________</w:t>
      </w:r>
    </w:p>
    <w:p w:rsidR="0098680E" w:rsidRPr="0098680E" w:rsidRDefault="0098680E" w:rsidP="0098680E">
      <w:pPr>
        <w:suppressLineNumbers/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Форма обучения__________________________________________________________</w:t>
      </w:r>
    </w:p>
    <w:p w:rsidR="0098680E" w:rsidRPr="0098680E" w:rsidRDefault="0098680E" w:rsidP="0098680E">
      <w:pPr>
        <w:suppressLineNumbers/>
        <w:spacing w:after="0" w:line="240" w:lineRule="auto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</w:p>
    <w:p w:rsidR="0098680E" w:rsidRPr="0098680E" w:rsidRDefault="0098680E" w:rsidP="00280E51">
      <w:pPr>
        <w:numPr>
          <w:ilvl w:val="0"/>
          <w:numId w:val="12"/>
        </w:numPr>
        <w:suppressLineNumbers/>
        <w:spacing w:after="0" w:line="240" w:lineRule="auto"/>
        <w:contextualSpacing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Внесенные изменения на 20__/20__ учебный год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УТВЕРЖДАЮ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Директор института, 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председатель методической комиссии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_________________________________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bCs/>
          <w:color w:val="000000" w:themeColor="text1"/>
          <w:lang w:eastAsia="ru-RU"/>
        </w:rPr>
      </w:pPr>
      <w:r w:rsidRPr="0098680E">
        <w:rPr>
          <w:rFonts w:ascii="Times New Roman" w:eastAsia="Times New Roman" w:hAnsi="Times New Roman"/>
          <w:bCs/>
          <w:color w:val="000000" w:themeColor="text1"/>
          <w:lang w:eastAsia="ru-RU"/>
        </w:rPr>
        <w:t>подпись,  расшифровка подписи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«____»______________20__г.</w:t>
      </w:r>
    </w:p>
    <w:p w:rsidR="0098680E" w:rsidRPr="0098680E" w:rsidRDefault="0098680E" w:rsidP="0098680E">
      <w:pPr>
        <w:suppressLineNumbers/>
        <w:spacing w:after="0" w:line="240" w:lineRule="auto"/>
        <w:ind w:firstLine="851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98680E" w:rsidRPr="0098680E" w:rsidRDefault="0098680E" w:rsidP="0098680E">
      <w:pPr>
        <w:suppressLineNumbers/>
        <w:spacing w:after="0" w:line="240" w:lineRule="auto"/>
        <w:ind w:firstLine="851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В рабочую программу вносятся следующие изменения:</w:t>
      </w:r>
    </w:p>
    <w:p w:rsidR="0098680E" w:rsidRPr="0098680E" w:rsidRDefault="0098680E" w:rsidP="00280E51">
      <w:pPr>
        <w:numPr>
          <w:ilvl w:val="0"/>
          <w:numId w:val="13"/>
        </w:numPr>
        <w:suppressLineNumbers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…………………………………..;</w:t>
      </w:r>
    </w:p>
    <w:p w:rsidR="0098680E" w:rsidRPr="0098680E" w:rsidRDefault="0098680E" w:rsidP="00280E51">
      <w:pPr>
        <w:numPr>
          <w:ilvl w:val="0"/>
          <w:numId w:val="13"/>
        </w:numPr>
        <w:suppressLineNumbers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…………………………………...</w:t>
      </w:r>
    </w:p>
    <w:p w:rsidR="0098680E" w:rsidRPr="0098680E" w:rsidRDefault="0098680E" w:rsidP="0098680E">
      <w:pPr>
        <w:suppressLineNumbers/>
        <w:spacing w:after="0" w:line="240" w:lineRule="auto"/>
        <w:ind w:firstLine="851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98680E" w:rsidRPr="0098680E" w:rsidRDefault="0098680E" w:rsidP="0098680E">
      <w:pPr>
        <w:suppressLineNumbers/>
        <w:spacing w:after="0" w:line="240" w:lineRule="auto"/>
        <w:ind w:firstLine="851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Рабочая программа пересмотрена на заседании кафедры ______________________________________________________________________</w:t>
      </w:r>
    </w:p>
    <w:p w:rsidR="0098680E" w:rsidRPr="0098680E" w:rsidRDefault="0098680E" w:rsidP="0098680E">
      <w:pPr>
        <w:suppressLineNumbers/>
        <w:spacing w:after="0" w:line="240" w:lineRule="auto"/>
        <w:jc w:val="center"/>
        <w:rPr>
          <w:rFonts w:ascii="Times New Roman" w:eastAsia="Times New Roman" w:hAnsi="Times New Roman"/>
          <w:i/>
          <w:color w:val="000000" w:themeColor="text1"/>
          <w:sz w:val="24"/>
          <w:szCs w:val="24"/>
          <w:vertAlign w:val="superscript"/>
          <w:lang w:eastAsia="ru-RU"/>
        </w:rPr>
      </w:pPr>
      <w:r w:rsidRPr="0098680E">
        <w:rPr>
          <w:rFonts w:ascii="Times New Roman" w:eastAsia="Times New Roman" w:hAnsi="Times New Roman"/>
          <w:i/>
          <w:color w:val="000000" w:themeColor="text1"/>
          <w:sz w:val="24"/>
          <w:szCs w:val="24"/>
          <w:vertAlign w:val="superscript"/>
          <w:lang w:eastAsia="ru-RU"/>
        </w:rPr>
        <w:t>(дата, номер протокола заседания кафедры, подпись зав. кафедрой)</w:t>
      </w: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ОДОБРЕНА на заседании методической </w:t>
      </w:r>
      <w:proofErr w:type="gramStart"/>
      <w:r w:rsidRPr="0098680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комиссии  "</w:t>
      </w:r>
      <w:proofErr w:type="gramEnd"/>
      <w:r w:rsidRPr="0098680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___" __________ 20__ г."</w:t>
      </w:r>
    </w:p>
    <w:p w:rsidR="0098680E" w:rsidRPr="0098680E" w:rsidRDefault="0098680E" w:rsidP="0098680E">
      <w:pPr>
        <w:tabs>
          <w:tab w:val="left" w:pos="708"/>
          <w:tab w:val="center" w:pos="4153"/>
          <w:tab w:val="right" w:pos="8306"/>
        </w:tabs>
        <w:spacing w:after="0" w:line="216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______________________________________________________________________</w:t>
      </w:r>
    </w:p>
    <w:p w:rsidR="0098680E" w:rsidRPr="0098680E" w:rsidRDefault="0098680E" w:rsidP="0098680E">
      <w:pPr>
        <w:spacing w:after="0" w:line="216" w:lineRule="auto"/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vertAlign w:val="superscript"/>
          <w:lang w:eastAsia="ru-RU"/>
        </w:rPr>
      </w:pPr>
      <w:r w:rsidRPr="0098680E">
        <w:rPr>
          <w:rFonts w:ascii="Times New Roman" w:eastAsia="Times New Roman" w:hAnsi="Times New Roman"/>
          <w:i/>
          <w:iCs/>
          <w:snapToGrid w:val="0"/>
          <w:color w:val="000000" w:themeColor="text1"/>
          <w:sz w:val="24"/>
          <w:szCs w:val="24"/>
          <w:vertAlign w:val="superscript"/>
          <w:lang w:eastAsia="ru-RU"/>
        </w:rPr>
        <w:t xml:space="preserve"> шифр   наименование                     личная подпись          р</w:t>
      </w:r>
      <w:r w:rsidRPr="0098680E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vertAlign w:val="superscript"/>
          <w:lang w:eastAsia="ru-RU"/>
        </w:rPr>
        <w:t>асшифровка подписи                            дата</w:t>
      </w: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СОГЛАСОВАНО:</w:t>
      </w: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ascii="Times New Roman" w:eastAsia="Times New Roman" w:hAnsi="Times New Roman"/>
          <w:bCs/>
          <w:snapToGrid w:val="0"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Cs/>
          <w:snapToGrid w:val="0"/>
          <w:color w:val="000000" w:themeColor="text1"/>
          <w:sz w:val="24"/>
          <w:szCs w:val="24"/>
          <w:lang w:eastAsia="ru-RU"/>
        </w:rPr>
        <w:t>Заведующий выпускающей кафедрой__________________________________________</w:t>
      </w: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ascii="Times New Roman" w:eastAsia="Times New Roman" w:hAnsi="Times New Roman"/>
          <w:bCs/>
          <w:i/>
          <w:iCs/>
          <w:color w:val="000000" w:themeColor="text1"/>
          <w:sz w:val="24"/>
          <w:szCs w:val="24"/>
          <w:vertAlign w:val="superscript"/>
          <w:lang w:eastAsia="ru-RU"/>
        </w:rPr>
      </w:pPr>
      <w:r w:rsidRPr="0098680E">
        <w:rPr>
          <w:rFonts w:ascii="Times New Roman" w:eastAsia="Times New Roman" w:hAnsi="Times New Roman"/>
          <w:bCs/>
          <w:i/>
          <w:iCs/>
          <w:snapToGrid w:val="0"/>
          <w:color w:val="000000" w:themeColor="text1"/>
          <w:sz w:val="24"/>
          <w:szCs w:val="24"/>
          <w:vertAlign w:val="superscript"/>
          <w:lang w:eastAsia="ru-RU"/>
        </w:rPr>
        <w:t xml:space="preserve">                                                                                     наименование кафедры        личная подпись          р</w:t>
      </w:r>
      <w:r w:rsidRPr="0098680E">
        <w:rPr>
          <w:rFonts w:ascii="Times New Roman" w:eastAsia="Times New Roman" w:hAnsi="Times New Roman"/>
          <w:bCs/>
          <w:i/>
          <w:iCs/>
          <w:color w:val="000000" w:themeColor="text1"/>
          <w:sz w:val="24"/>
          <w:szCs w:val="24"/>
          <w:vertAlign w:val="superscript"/>
          <w:lang w:eastAsia="ru-RU"/>
        </w:rPr>
        <w:t>асшифровка подписи            дата</w:t>
      </w:r>
    </w:p>
    <w:p w:rsidR="006D695E" w:rsidRPr="00B01D2D" w:rsidRDefault="006D695E" w:rsidP="00B8408D">
      <w:pPr>
        <w:spacing w:after="0" w:line="240" w:lineRule="auto"/>
        <w:jc w:val="center"/>
        <w:rPr>
          <w:rFonts w:ascii="Times New Roman" w:eastAsia="Times New Roman" w:hAnsi="Times New Roman"/>
          <w:spacing w:val="2"/>
          <w:sz w:val="24"/>
          <w:szCs w:val="24"/>
          <w:lang w:eastAsia="ru-RU"/>
        </w:rPr>
      </w:pPr>
    </w:p>
    <w:sectPr w:rsidR="006D695E" w:rsidRPr="00B01D2D" w:rsidSect="00DB2943"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466" w:rsidRDefault="00E35466" w:rsidP="008A5168">
      <w:pPr>
        <w:spacing w:after="0" w:line="240" w:lineRule="auto"/>
      </w:pPr>
      <w:r>
        <w:separator/>
      </w:r>
    </w:p>
  </w:endnote>
  <w:endnote w:type="continuationSeparator" w:id="0">
    <w:p w:rsidR="00E35466" w:rsidRDefault="00E35466" w:rsidP="008A5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6148902"/>
      <w:docPartObj>
        <w:docPartGallery w:val="Page Numbers (Bottom of Page)"/>
        <w:docPartUnique/>
      </w:docPartObj>
    </w:sdtPr>
    <w:sdtContent>
      <w:p w:rsidR="00EC0C04" w:rsidRPr="00B15AD9" w:rsidRDefault="00EC0C04" w:rsidP="008644B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6647565"/>
      <w:docPartObj>
        <w:docPartGallery w:val="Page Numbers (Bottom of Page)"/>
        <w:docPartUnique/>
      </w:docPartObj>
    </w:sdtPr>
    <w:sdtContent>
      <w:p w:rsidR="00EC0C04" w:rsidRDefault="00EC0C04" w:rsidP="008644B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2042437"/>
      <w:docPartObj>
        <w:docPartGallery w:val="Page Numbers (Bottom of Page)"/>
        <w:docPartUnique/>
      </w:docPartObj>
    </w:sdtPr>
    <w:sdtContent>
      <w:p w:rsidR="00EC0C04" w:rsidRDefault="00EC0C04" w:rsidP="008644B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466" w:rsidRDefault="00E35466" w:rsidP="008A5168">
      <w:pPr>
        <w:spacing w:after="0" w:line="240" w:lineRule="auto"/>
      </w:pPr>
      <w:r>
        <w:separator/>
      </w:r>
    </w:p>
  </w:footnote>
  <w:footnote w:type="continuationSeparator" w:id="0">
    <w:p w:rsidR="00E35466" w:rsidRDefault="00E35466" w:rsidP="008A5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2F3"/>
    <w:multiLevelType w:val="hybridMultilevel"/>
    <w:tmpl w:val="D80846EE"/>
    <w:name w:val="WW8Num5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65535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3173A5C"/>
    <w:multiLevelType w:val="hybridMultilevel"/>
    <w:tmpl w:val="305CC958"/>
    <w:lvl w:ilvl="0" w:tplc="985812BC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84A16"/>
    <w:multiLevelType w:val="hybridMultilevel"/>
    <w:tmpl w:val="105E5058"/>
    <w:lvl w:ilvl="0" w:tplc="C2688F70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4EC1022"/>
    <w:multiLevelType w:val="hybridMultilevel"/>
    <w:tmpl w:val="1F0215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D80E51"/>
    <w:multiLevelType w:val="hybridMultilevel"/>
    <w:tmpl w:val="F5C2D60C"/>
    <w:lvl w:ilvl="0" w:tplc="D188C3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C23C4"/>
    <w:multiLevelType w:val="hybridMultilevel"/>
    <w:tmpl w:val="1C962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4040D"/>
    <w:multiLevelType w:val="hybridMultilevel"/>
    <w:tmpl w:val="076AB8E6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23C157E0"/>
    <w:multiLevelType w:val="hybridMultilevel"/>
    <w:tmpl w:val="A35C8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235D3"/>
    <w:multiLevelType w:val="multilevel"/>
    <w:tmpl w:val="03320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9" w15:restartNumberingAfterBreak="0">
    <w:nsid w:val="2A0F2BEC"/>
    <w:multiLevelType w:val="hybridMultilevel"/>
    <w:tmpl w:val="EC806E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B00311"/>
    <w:multiLevelType w:val="multilevel"/>
    <w:tmpl w:val="80A25B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DBA6B0A"/>
    <w:multiLevelType w:val="hybridMultilevel"/>
    <w:tmpl w:val="425887B8"/>
    <w:lvl w:ilvl="0" w:tplc="11CAB6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00C6D34"/>
    <w:multiLevelType w:val="hybridMultilevel"/>
    <w:tmpl w:val="6EC62464"/>
    <w:lvl w:ilvl="0" w:tplc="84F2DF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44D18"/>
    <w:multiLevelType w:val="hybridMultilevel"/>
    <w:tmpl w:val="A73C5A7A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40A83EA8"/>
    <w:multiLevelType w:val="hybridMultilevel"/>
    <w:tmpl w:val="CF627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606BC8"/>
    <w:multiLevelType w:val="hybridMultilevel"/>
    <w:tmpl w:val="DD9A0F78"/>
    <w:lvl w:ilvl="0" w:tplc="50B0E096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192DED"/>
    <w:multiLevelType w:val="multilevel"/>
    <w:tmpl w:val="DC041E46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hint="default"/>
        <w:b w:val="0"/>
        <w:i w:val="0"/>
        <w:color w:val="000000" w:themeColor="text1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7" w15:restartNumberingAfterBreak="0">
    <w:nsid w:val="4FBD4F24"/>
    <w:multiLevelType w:val="hybridMultilevel"/>
    <w:tmpl w:val="BEA8EB14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8" w15:restartNumberingAfterBreak="0">
    <w:nsid w:val="50B60CA3"/>
    <w:multiLevelType w:val="hybridMultilevel"/>
    <w:tmpl w:val="9364CF76"/>
    <w:lvl w:ilvl="0" w:tplc="040A6330">
      <w:start w:val="7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9" w15:restartNumberingAfterBreak="0">
    <w:nsid w:val="54C130E7"/>
    <w:multiLevelType w:val="hybridMultilevel"/>
    <w:tmpl w:val="9CA2A3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571FB5"/>
    <w:multiLevelType w:val="multilevel"/>
    <w:tmpl w:val="DC041E46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hint="default"/>
        <w:b w:val="0"/>
        <w:i w:val="0"/>
        <w:color w:val="000000" w:themeColor="text1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1" w15:restartNumberingAfterBreak="0">
    <w:nsid w:val="5EAB02F6"/>
    <w:multiLevelType w:val="multilevel"/>
    <w:tmpl w:val="DC041E46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hint="default"/>
        <w:b w:val="0"/>
        <w:i w:val="0"/>
        <w:color w:val="000000" w:themeColor="text1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2" w15:restartNumberingAfterBreak="0">
    <w:nsid w:val="5F5766F6"/>
    <w:multiLevelType w:val="hybridMultilevel"/>
    <w:tmpl w:val="A998B2C4"/>
    <w:lvl w:ilvl="0" w:tplc="382EBE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388362E"/>
    <w:multiLevelType w:val="hybridMultilevel"/>
    <w:tmpl w:val="75526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02008"/>
    <w:multiLevelType w:val="hybridMultilevel"/>
    <w:tmpl w:val="3F7872B4"/>
    <w:lvl w:ilvl="0" w:tplc="FFFFFFFF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25" w15:restartNumberingAfterBreak="0">
    <w:nsid w:val="645A1079"/>
    <w:multiLevelType w:val="multilevel"/>
    <w:tmpl w:val="DC041E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6" w15:restartNumberingAfterBreak="0">
    <w:nsid w:val="6B211EF6"/>
    <w:multiLevelType w:val="hybridMultilevel"/>
    <w:tmpl w:val="F0DE3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B22053"/>
    <w:multiLevelType w:val="hybridMultilevel"/>
    <w:tmpl w:val="3F8C51C6"/>
    <w:lvl w:ilvl="0" w:tplc="6B3AEBC4">
      <w:start w:val="5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8" w15:restartNumberingAfterBreak="0">
    <w:nsid w:val="704F5384"/>
    <w:multiLevelType w:val="multilevel"/>
    <w:tmpl w:val="890AE51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9" w15:restartNumberingAfterBreak="0">
    <w:nsid w:val="7081504E"/>
    <w:multiLevelType w:val="multilevel"/>
    <w:tmpl w:val="0F360CE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-2"/>
        <w:w w:val="98"/>
        <w:sz w:val="24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30" w15:restartNumberingAfterBreak="0">
    <w:nsid w:val="75801300"/>
    <w:multiLevelType w:val="hybridMultilevel"/>
    <w:tmpl w:val="9000F334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026CC9"/>
    <w:multiLevelType w:val="hybridMultilevel"/>
    <w:tmpl w:val="DF24E3E4"/>
    <w:lvl w:ilvl="0" w:tplc="1E46B5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A71D8"/>
    <w:multiLevelType w:val="multilevel"/>
    <w:tmpl w:val="DC041E46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hint="default"/>
        <w:b w:val="0"/>
        <w:i w:val="0"/>
        <w:color w:val="000000" w:themeColor="text1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33" w15:restartNumberingAfterBreak="0">
    <w:nsid w:val="7DED2FC4"/>
    <w:multiLevelType w:val="hybridMultilevel"/>
    <w:tmpl w:val="4BF41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27"/>
  </w:num>
  <w:num w:numId="5">
    <w:abstractNumId w:val="18"/>
  </w:num>
  <w:num w:numId="6">
    <w:abstractNumId w:val="22"/>
  </w:num>
  <w:num w:numId="7">
    <w:abstractNumId w:val="31"/>
  </w:num>
  <w:num w:numId="8">
    <w:abstractNumId w:val="2"/>
  </w:num>
  <w:num w:numId="9">
    <w:abstractNumId w:val="29"/>
  </w:num>
  <w:num w:numId="10">
    <w:abstractNumId w:val="15"/>
  </w:num>
  <w:num w:numId="11">
    <w:abstractNumId w:val="12"/>
  </w:num>
  <w:num w:numId="12">
    <w:abstractNumId w:val="11"/>
  </w:num>
  <w:num w:numId="13">
    <w:abstractNumId w:val="24"/>
  </w:num>
  <w:num w:numId="14">
    <w:abstractNumId w:val="28"/>
  </w:num>
  <w:num w:numId="15">
    <w:abstractNumId w:val="20"/>
  </w:num>
  <w:num w:numId="16">
    <w:abstractNumId w:val="21"/>
  </w:num>
  <w:num w:numId="17">
    <w:abstractNumId w:val="19"/>
  </w:num>
  <w:num w:numId="18">
    <w:abstractNumId w:val="13"/>
  </w:num>
  <w:num w:numId="19">
    <w:abstractNumId w:val="23"/>
  </w:num>
  <w:num w:numId="20">
    <w:abstractNumId w:val="26"/>
  </w:num>
  <w:num w:numId="21">
    <w:abstractNumId w:val="14"/>
  </w:num>
  <w:num w:numId="22">
    <w:abstractNumId w:val="30"/>
  </w:num>
  <w:num w:numId="23">
    <w:abstractNumId w:val="5"/>
  </w:num>
  <w:num w:numId="24">
    <w:abstractNumId w:val="33"/>
  </w:num>
  <w:num w:numId="25">
    <w:abstractNumId w:val="7"/>
  </w:num>
  <w:num w:numId="26">
    <w:abstractNumId w:val="9"/>
  </w:num>
  <w:num w:numId="27">
    <w:abstractNumId w:val="3"/>
  </w:num>
  <w:num w:numId="28">
    <w:abstractNumId w:val="4"/>
  </w:num>
  <w:num w:numId="29">
    <w:abstractNumId w:val="25"/>
  </w:num>
  <w:num w:numId="30">
    <w:abstractNumId w:val="6"/>
  </w:num>
  <w:num w:numId="31">
    <w:abstractNumId w:val="17"/>
  </w:num>
  <w:num w:numId="32">
    <w:abstractNumId w:val="32"/>
  </w:num>
  <w:num w:numId="33">
    <w:abstractNumId w:val="1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D5"/>
    <w:rsid w:val="00004D0A"/>
    <w:rsid w:val="00007291"/>
    <w:rsid w:val="00015BE6"/>
    <w:rsid w:val="00023934"/>
    <w:rsid w:val="00023CAD"/>
    <w:rsid w:val="00025C97"/>
    <w:rsid w:val="00027356"/>
    <w:rsid w:val="00027726"/>
    <w:rsid w:val="00027D0B"/>
    <w:rsid w:val="00030FD8"/>
    <w:rsid w:val="0003346D"/>
    <w:rsid w:val="00034069"/>
    <w:rsid w:val="00035B2C"/>
    <w:rsid w:val="00035B5B"/>
    <w:rsid w:val="00036782"/>
    <w:rsid w:val="00036A9C"/>
    <w:rsid w:val="00037199"/>
    <w:rsid w:val="000375E7"/>
    <w:rsid w:val="000404E5"/>
    <w:rsid w:val="00044A2D"/>
    <w:rsid w:val="00045BC4"/>
    <w:rsid w:val="00047FF0"/>
    <w:rsid w:val="0005174B"/>
    <w:rsid w:val="00052DAE"/>
    <w:rsid w:val="00054BF1"/>
    <w:rsid w:val="00055E8A"/>
    <w:rsid w:val="0006049F"/>
    <w:rsid w:val="00060F72"/>
    <w:rsid w:val="00061A54"/>
    <w:rsid w:val="00063F3F"/>
    <w:rsid w:val="000649E7"/>
    <w:rsid w:val="00067050"/>
    <w:rsid w:val="00067DE9"/>
    <w:rsid w:val="00073AA3"/>
    <w:rsid w:val="00073E40"/>
    <w:rsid w:val="00091E26"/>
    <w:rsid w:val="000974BB"/>
    <w:rsid w:val="000B057B"/>
    <w:rsid w:val="000B0BBC"/>
    <w:rsid w:val="000B50B8"/>
    <w:rsid w:val="000B50F7"/>
    <w:rsid w:val="000C520B"/>
    <w:rsid w:val="000C6428"/>
    <w:rsid w:val="000E22DF"/>
    <w:rsid w:val="000E29A2"/>
    <w:rsid w:val="00101C0A"/>
    <w:rsid w:val="00102BA3"/>
    <w:rsid w:val="00103812"/>
    <w:rsid w:val="00105C3E"/>
    <w:rsid w:val="001062E8"/>
    <w:rsid w:val="00107B42"/>
    <w:rsid w:val="00112F0E"/>
    <w:rsid w:val="001151B8"/>
    <w:rsid w:val="00120D61"/>
    <w:rsid w:val="00124AAD"/>
    <w:rsid w:val="001311E0"/>
    <w:rsid w:val="001320B0"/>
    <w:rsid w:val="00132AFC"/>
    <w:rsid w:val="00133CB7"/>
    <w:rsid w:val="00135147"/>
    <w:rsid w:val="001429C3"/>
    <w:rsid w:val="00144074"/>
    <w:rsid w:val="00157E28"/>
    <w:rsid w:val="00160207"/>
    <w:rsid w:val="00162D6D"/>
    <w:rsid w:val="00162F64"/>
    <w:rsid w:val="00165D47"/>
    <w:rsid w:val="00171C6C"/>
    <w:rsid w:val="0017227A"/>
    <w:rsid w:val="00172CDD"/>
    <w:rsid w:val="00173EF0"/>
    <w:rsid w:val="0017688A"/>
    <w:rsid w:val="001809E9"/>
    <w:rsid w:val="00180DE4"/>
    <w:rsid w:val="00186635"/>
    <w:rsid w:val="00190445"/>
    <w:rsid w:val="00190484"/>
    <w:rsid w:val="001904AD"/>
    <w:rsid w:val="0019059D"/>
    <w:rsid w:val="0019404E"/>
    <w:rsid w:val="001967B9"/>
    <w:rsid w:val="00197018"/>
    <w:rsid w:val="001A0E75"/>
    <w:rsid w:val="001A1EE8"/>
    <w:rsid w:val="001A5B9F"/>
    <w:rsid w:val="001A762D"/>
    <w:rsid w:val="001A7909"/>
    <w:rsid w:val="001B5AFA"/>
    <w:rsid w:val="001C4F5C"/>
    <w:rsid w:val="001C5980"/>
    <w:rsid w:val="001C640F"/>
    <w:rsid w:val="001C6658"/>
    <w:rsid w:val="001D5827"/>
    <w:rsid w:val="001D71ED"/>
    <w:rsid w:val="001E1960"/>
    <w:rsid w:val="001E5B9F"/>
    <w:rsid w:val="001F05C5"/>
    <w:rsid w:val="001F2687"/>
    <w:rsid w:val="001F2C18"/>
    <w:rsid w:val="001F3E00"/>
    <w:rsid w:val="002005D2"/>
    <w:rsid w:val="00200734"/>
    <w:rsid w:val="0020164C"/>
    <w:rsid w:val="00203331"/>
    <w:rsid w:val="002039C5"/>
    <w:rsid w:val="00211CF6"/>
    <w:rsid w:val="00212BF4"/>
    <w:rsid w:val="00214E5B"/>
    <w:rsid w:val="00221BE5"/>
    <w:rsid w:val="00221DA1"/>
    <w:rsid w:val="002228D9"/>
    <w:rsid w:val="00224AFE"/>
    <w:rsid w:val="00226688"/>
    <w:rsid w:val="00231D00"/>
    <w:rsid w:val="00236ED6"/>
    <w:rsid w:val="00237C76"/>
    <w:rsid w:val="00241FF2"/>
    <w:rsid w:val="00242A50"/>
    <w:rsid w:val="00243024"/>
    <w:rsid w:val="002526C8"/>
    <w:rsid w:val="00256E7E"/>
    <w:rsid w:val="002576FA"/>
    <w:rsid w:val="0026096D"/>
    <w:rsid w:val="0026136E"/>
    <w:rsid w:val="00261BE1"/>
    <w:rsid w:val="00263E4D"/>
    <w:rsid w:val="00264007"/>
    <w:rsid w:val="00265D1F"/>
    <w:rsid w:val="0027071D"/>
    <w:rsid w:val="00271047"/>
    <w:rsid w:val="00274CB7"/>
    <w:rsid w:val="00275191"/>
    <w:rsid w:val="002756A6"/>
    <w:rsid w:val="00275DF9"/>
    <w:rsid w:val="00280E51"/>
    <w:rsid w:val="002849EC"/>
    <w:rsid w:val="002864BC"/>
    <w:rsid w:val="002872FB"/>
    <w:rsid w:val="00290935"/>
    <w:rsid w:val="002936E8"/>
    <w:rsid w:val="00297B7E"/>
    <w:rsid w:val="002A2631"/>
    <w:rsid w:val="002A33AC"/>
    <w:rsid w:val="002A3D14"/>
    <w:rsid w:val="002A5014"/>
    <w:rsid w:val="002A686F"/>
    <w:rsid w:val="002B18BB"/>
    <w:rsid w:val="002B2EC6"/>
    <w:rsid w:val="002B5F19"/>
    <w:rsid w:val="002B7AC1"/>
    <w:rsid w:val="002C734A"/>
    <w:rsid w:val="002D2858"/>
    <w:rsid w:val="002D2DEF"/>
    <w:rsid w:val="002D3EC2"/>
    <w:rsid w:val="002D5340"/>
    <w:rsid w:val="002D57C6"/>
    <w:rsid w:val="002E1D35"/>
    <w:rsid w:val="002E4B16"/>
    <w:rsid w:val="002E4D71"/>
    <w:rsid w:val="002E6ADE"/>
    <w:rsid w:val="002F107D"/>
    <w:rsid w:val="00304752"/>
    <w:rsid w:val="00305550"/>
    <w:rsid w:val="00310EA1"/>
    <w:rsid w:val="0031498F"/>
    <w:rsid w:val="00322FA4"/>
    <w:rsid w:val="00323909"/>
    <w:rsid w:val="00323965"/>
    <w:rsid w:val="00337AB5"/>
    <w:rsid w:val="00340406"/>
    <w:rsid w:val="00342388"/>
    <w:rsid w:val="00342984"/>
    <w:rsid w:val="00344EEA"/>
    <w:rsid w:val="003548E2"/>
    <w:rsid w:val="00354A61"/>
    <w:rsid w:val="003550CF"/>
    <w:rsid w:val="003566DB"/>
    <w:rsid w:val="00362644"/>
    <w:rsid w:val="00362E71"/>
    <w:rsid w:val="00362EFA"/>
    <w:rsid w:val="00366387"/>
    <w:rsid w:val="00370844"/>
    <w:rsid w:val="00370EC4"/>
    <w:rsid w:val="00371959"/>
    <w:rsid w:val="0037446F"/>
    <w:rsid w:val="00377E46"/>
    <w:rsid w:val="0038277C"/>
    <w:rsid w:val="00382B4B"/>
    <w:rsid w:val="00385F10"/>
    <w:rsid w:val="003924F8"/>
    <w:rsid w:val="003942EC"/>
    <w:rsid w:val="003948B5"/>
    <w:rsid w:val="003A7E54"/>
    <w:rsid w:val="003A7F4C"/>
    <w:rsid w:val="003B0FBD"/>
    <w:rsid w:val="003B2E36"/>
    <w:rsid w:val="003B66E7"/>
    <w:rsid w:val="003C64BE"/>
    <w:rsid w:val="003C7743"/>
    <w:rsid w:val="003C7C8D"/>
    <w:rsid w:val="003E24C1"/>
    <w:rsid w:val="003E628E"/>
    <w:rsid w:val="003E6C28"/>
    <w:rsid w:val="003F25B8"/>
    <w:rsid w:val="00403A50"/>
    <w:rsid w:val="004054F0"/>
    <w:rsid w:val="00405E70"/>
    <w:rsid w:val="0041030D"/>
    <w:rsid w:val="004111D2"/>
    <w:rsid w:val="00414698"/>
    <w:rsid w:val="00431E3C"/>
    <w:rsid w:val="00432F03"/>
    <w:rsid w:val="00433FEB"/>
    <w:rsid w:val="004342FC"/>
    <w:rsid w:val="00434EEF"/>
    <w:rsid w:val="00435CBC"/>
    <w:rsid w:val="00450026"/>
    <w:rsid w:val="00451495"/>
    <w:rsid w:val="00451A3A"/>
    <w:rsid w:val="004528AA"/>
    <w:rsid w:val="00453F46"/>
    <w:rsid w:val="00456FB7"/>
    <w:rsid w:val="00462D36"/>
    <w:rsid w:val="00470D68"/>
    <w:rsid w:val="00472428"/>
    <w:rsid w:val="004728F1"/>
    <w:rsid w:val="00472E0F"/>
    <w:rsid w:val="00473E0D"/>
    <w:rsid w:val="004746A6"/>
    <w:rsid w:val="004754F4"/>
    <w:rsid w:val="00482E28"/>
    <w:rsid w:val="00484B98"/>
    <w:rsid w:val="00492233"/>
    <w:rsid w:val="004937CA"/>
    <w:rsid w:val="004957E8"/>
    <w:rsid w:val="00497109"/>
    <w:rsid w:val="004A2EF0"/>
    <w:rsid w:val="004B0F49"/>
    <w:rsid w:val="004B4F2C"/>
    <w:rsid w:val="004C2EB9"/>
    <w:rsid w:val="004C696C"/>
    <w:rsid w:val="004C6E2F"/>
    <w:rsid w:val="004D0621"/>
    <w:rsid w:val="004D0B4D"/>
    <w:rsid w:val="004D39E0"/>
    <w:rsid w:val="004E1409"/>
    <w:rsid w:val="004E2AC2"/>
    <w:rsid w:val="004E2EB1"/>
    <w:rsid w:val="004E3467"/>
    <w:rsid w:val="004E36A6"/>
    <w:rsid w:val="004E6156"/>
    <w:rsid w:val="004E6553"/>
    <w:rsid w:val="004F0D58"/>
    <w:rsid w:val="004F0E26"/>
    <w:rsid w:val="004F571F"/>
    <w:rsid w:val="004F635A"/>
    <w:rsid w:val="00500E1A"/>
    <w:rsid w:val="005013C0"/>
    <w:rsid w:val="00502289"/>
    <w:rsid w:val="00502E64"/>
    <w:rsid w:val="00503ECC"/>
    <w:rsid w:val="005117D9"/>
    <w:rsid w:val="00513801"/>
    <w:rsid w:val="005163DB"/>
    <w:rsid w:val="0052476A"/>
    <w:rsid w:val="00525993"/>
    <w:rsid w:val="00525EAD"/>
    <w:rsid w:val="00532AB1"/>
    <w:rsid w:val="00535615"/>
    <w:rsid w:val="005412AC"/>
    <w:rsid w:val="0054350D"/>
    <w:rsid w:val="00544C3B"/>
    <w:rsid w:val="0054564D"/>
    <w:rsid w:val="00553D80"/>
    <w:rsid w:val="005540B2"/>
    <w:rsid w:val="00554E2A"/>
    <w:rsid w:val="0055567D"/>
    <w:rsid w:val="00560765"/>
    <w:rsid w:val="0057287A"/>
    <w:rsid w:val="00572956"/>
    <w:rsid w:val="005748A6"/>
    <w:rsid w:val="005812D8"/>
    <w:rsid w:val="00587F22"/>
    <w:rsid w:val="0059064A"/>
    <w:rsid w:val="005A1B23"/>
    <w:rsid w:val="005A48FF"/>
    <w:rsid w:val="005B339D"/>
    <w:rsid w:val="005B650B"/>
    <w:rsid w:val="005C1CF9"/>
    <w:rsid w:val="005C24F6"/>
    <w:rsid w:val="005C287C"/>
    <w:rsid w:val="005C32B4"/>
    <w:rsid w:val="005C5317"/>
    <w:rsid w:val="005D3752"/>
    <w:rsid w:val="005D3D83"/>
    <w:rsid w:val="005D4496"/>
    <w:rsid w:val="005D574A"/>
    <w:rsid w:val="005D71A4"/>
    <w:rsid w:val="005D7F41"/>
    <w:rsid w:val="005E0AD9"/>
    <w:rsid w:val="005E14D8"/>
    <w:rsid w:val="005E38EB"/>
    <w:rsid w:val="005E75F1"/>
    <w:rsid w:val="005F1848"/>
    <w:rsid w:val="005F25EA"/>
    <w:rsid w:val="005F3419"/>
    <w:rsid w:val="005F79B4"/>
    <w:rsid w:val="00602BDA"/>
    <w:rsid w:val="00604CD2"/>
    <w:rsid w:val="00606613"/>
    <w:rsid w:val="00615A11"/>
    <w:rsid w:val="00631763"/>
    <w:rsid w:val="00631F10"/>
    <w:rsid w:val="00642348"/>
    <w:rsid w:val="006441AA"/>
    <w:rsid w:val="00647C15"/>
    <w:rsid w:val="00651FE1"/>
    <w:rsid w:val="00652AB1"/>
    <w:rsid w:val="00653D4F"/>
    <w:rsid w:val="006552FB"/>
    <w:rsid w:val="00660152"/>
    <w:rsid w:val="006803EF"/>
    <w:rsid w:val="00693560"/>
    <w:rsid w:val="00693959"/>
    <w:rsid w:val="00695C26"/>
    <w:rsid w:val="00696D0D"/>
    <w:rsid w:val="006B268E"/>
    <w:rsid w:val="006C0F67"/>
    <w:rsid w:val="006C108B"/>
    <w:rsid w:val="006C4628"/>
    <w:rsid w:val="006C6504"/>
    <w:rsid w:val="006C667A"/>
    <w:rsid w:val="006C7E77"/>
    <w:rsid w:val="006D1D32"/>
    <w:rsid w:val="006D1E5B"/>
    <w:rsid w:val="006D302A"/>
    <w:rsid w:val="006D443C"/>
    <w:rsid w:val="006D695E"/>
    <w:rsid w:val="006E1995"/>
    <w:rsid w:val="006E6685"/>
    <w:rsid w:val="006E74D8"/>
    <w:rsid w:val="006E78B2"/>
    <w:rsid w:val="006E7DA0"/>
    <w:rsid w:val="006F25FB"/>
    <w:rsid w:val="006F534C"/>
    <w:rsid w:val="006F5FC0"/>
    <w:rsid w:val="006F6172"/>
    <w:rsid w:val="00702EA0"/>
    <w:rsid w:val="00710667"/>
    <w:rsid w:val="00712478"/>
    <w:rsid w:val="00714F06"/>
    <w:rsid w:val="00724003"/>
    <w:rsid w:val="00725040"/>
    <w:rsid w:val="007308B8"/>
    <w:rsid w:val="00730EF7"/>
    <w:rsid w:val="00731426"/>
    <w:rsid w:val="007333C4"/>
    <w:rsid w:val="007360E6"/>
    <w:rsid w:val="00737DE1"/>
    <w:rsid w:val="007509C1"/>
    <w:rsid w:val="007514B8"/>
    <w:rsid w:val="0075216A"/>
    <w:rsid w:val="007560C3"/>
    <w:rsid w:val="00760089"/>
    <w:rsid w:val="007660D3"/>
    <w:rsid w:val="007730D4"/>
    <w:rsid w:val="007738E9"/>
    <w:rsid w:val="0078501B"/>
    <w:rsid w:val="00785194"/>
    <w:rsid w:val="0079003E"/>
    <w:rsid w:val="00790CB4"/>
    <w:rsid w:val="00792E75"/>
    <w:rsid w:val="00796C28"/>
    <w:rsid w:val="007A335D"/>
    <w:rsid w:val="007A5948"/>
    <w:rsid w:val="007A5E93"/>
    <w:rsid w:val="007B0E30"/>
    <w:rsid w:val="007B174F"/>
    <w:rsid w:val="007B6F17"/>
    <w:rsid w:val="007B70A5"/>
    <w:rsid w:val="007D5019"/>
    <w:rsid w:val="007E478E"/>
    <w:rsid w:val="007F0497"/>
    <w:rsid w:val="007F5809"/>
    <w:rsid w:val="007F5AC1"/>
    <w:rsid w:val="0080127A"/>
    <w:rsid w:val="00803E3E"/>
    <w:rsid w:val="00805A7A"/>
    <w:rsid w:val="008125F4"/>
    <w:rsid w:val="008137B9"/>
    <w:rsid w:val="00815AA8"/>
    <w:rsid w:val="00822635"/>
    <w:rsid w:val="008263F8"/>
    <w:rsid w:val="008375FC"/>
    <w:rsid w:val="0083778D"/>
    <w:rsid w:val="0084055C"/>
    <w:rsid w:val="00841710"/>
    <w:rsid w:val="00841AFF"/>
    <w:rsid w:val="00843563"/>
    <w:rsid w:val="00845A95"/>
    <w:rsid w:val="00846454"/>
    <w:rsid w:val="00847B5C"/>
    <w:rsid w:val="0086418F"/>
    <w:rsid w:val="008644B2"/>
    <w:rsid w:val="00864B60"/>
    <w:rsid w:val="00867BBA"/>
    <w:rsid w:val="00875C78"/>
    <w:rsid w:val="00876942"/>
    <w:rsid w:val="00881062"/>
    <w:rsid w:val="00882FCE"/>
    <w:rsid w:val="00884644"/>
    <w:rsid w:val="00885855"/>
    <w:rsid w:val="00893282"/>
    <w:rsid w:val="00895473"/>
    <w:rsid w:val="008974A5"/>
    <w:rsid w:val="008A0A32"/>
    <w:rsid w:val="008A0F95"/>
    <w:rsid w:val="008A2CE4"/>
    <w:rsid w:val="008A309B"/>
    <w:rsid w:val="008A5168"/>
    <w:rsid w:val="008B06A5"/>
    <w:rsid w:val="008C5E4D"/>
    <w:rsid w:val="008E0862"/>
    <w:rsid w:val="008E13F7"/>
    <w:rsid w:val="008E1722"/>
    <w:rsid w:val="008E7420"/>
    <w:rsid w:val="008E7E25"/>
    <w:rsid w:val="008F20E3"/>
    <w:rsid w:val="00902CB0"/>
    <w:rsid w:val="00903E29"/>
    <w:rsid w:val="0090479F"/>
    <w:rsid w:val="00906156"/>
    <w:rsid w:val="00906C16"/>
    <w:rsid w:val="009105AF"/>
    <w:rsid w:val="00910D79"/>
    <w:rsid w:val="00916218"/>
    <w:rsid w:val="00917EE9"/>
    <w:rsid w:val="00922ED8"/>
    <w:rsid w:val="009230AB"/>
    <w:rsid w:val="009268E9"/>
    <w:rsid w:val="0093730B"/>
    <w:rsid w:val="00940A15"/>
    <w:rsid w:val="00942689"/>
    <w:rsid w:val="0094479B"/>
    <w:rsid w:val="00947048"/>
    <w:rsid w:val="00947BF3"/>
    <w:rsid w:val="00952C9E"/>
    <w:rsid w:val="009535D9"/>
    <w:rsid w:val="00960489"/>
    <w:rsid w:val="009634ED"/>
    <w:rsid w:val="0096426E"/>
    <w:rsid w:val="00971169"/>
    <w:rsid w:val="009746EF"/>
    <w:rsid w:val="00976BA3"/>
    <w:rsid w:val="0097747B"/>
    <w:rsid w:val="00977D0D"/>
    <w:rsid w:val="009808FB"/>
    <w:rsid w:val="0098121A"/>
    <w:rsid w:val="0098680E"/>
    <w:rsid w:val="00987795"/>
    <w:rsid w:val="00987A0A"/>
    <w:rsid w:val="00991BA5"/>
    <w:rsid w:val="00992F5C"/>
    <w:rsid w:val="0099322A"/>
    <w:rsid w:val="00993BDA"/>
    <w:rsid w:val="00994461"/>
    <w:rsid w:val="009A1575"/>
    <w:rsid w:val="009A4513"/>
    <w:rsid w:val="009A6DA6"/>
    <w:rsid w:val="009B06F4"/>
    <w:rsid w:val="009B1C05"/>
    <w:rsid w:val="009B456F"/>
    <w:rsid w:val="009B5B0D"/>
    <w:rsid w:val="009B6585"/>
    <w:rsid w:val="009C550D"/>
    <w:rsid w:val="009D1538"/>
    <w:rsid w:val="009D72C4"/>
    <w:rsid w:val="009E5425"/>
    <w:rsid w:val="009E6FF4"/>
    <w:rsid w:val="009F1956"/>
    <w:rsid w:val="00A01409"/>
    <w:rsid w:val="00A02E32"/>
    <w:rsid w:val="00A032C7"/>
    <w:rsid w:val="00A05ACB"/>
    <w:rsid w:val="00A07656"/>
    <w:rsid w:val="00A12A2B"/>
    <w:rsid w:val="00A2097A"/>
    <w:rsid w:val="00A21436"/>
    <w:rsid w:val="00A2336E"/>
    <w:rsid w:val="00A24ECD"/>
    <w:rsid w:val="00A35C64"/>
    <w:rsid w:val="00A4441B"/>
    <w:rsid w:val="00A50BF3"/>
    <w:rsid w:val="00A5317B"/>
    <w:rsid w:val="00A53457"/>
    <w:rsid w:val="00A5506B"/>
    <w:rsid w:val="00A56707"/>
    <w:rsid w:val="00A63C26"/>
    <w:rsid w:val="00A650CE"/>
    <w:rsid w:val="00A7021F"/>
    <w:rsid w:val="00A70653"/>
    <w:rsid w:val="00A70F1E"/>
    <w:rsid w:val="00A74190"/>
    <w:rsid w:val="00A77606"/>
    <w:rsid w:val="00A81FF6"/>
    <w:rsid w:val="00A82AD3"/>
    <w:rsid w:val="00A902BC"/>
    <w:rsid w:val="00A921AC"/>
    <w:rsid w:val="00A92A23"/>
    <w:rsid w:val="00A97EF1"/>
    <w:rsid w:val="00AA26C9"/>
    <w:rsid w:val="00AA2CAF"/>
    <w:rsid w:val="00AA762A"/>
    <w:rsid w:val="00AB16AB"/>
    <w:rsid w:val="00AB4EEA"/>
    <w:rsid w:val="00AB5966"/>
    <w:rsid w:val="00AC0425"/>
    <w:rsid w:val="00AC0F0B"/>
    <w:rsid w:val="00AD644D"/>
    <w:rsid w:val="00AE1F94"/>
    <w:rsid w:val="00AE417A"/>
    <w:rsid w:val="00AE61D5"/>
    <w:rsid w:val="00AF561C"/>
    <w:rsid w:val="00AF5CBB"/>
    <w:rsid w:val="00B01D2D"/>
    <w:rsid w:val="00B058CC"/>
    <w:rsid w:val="00B05A1E"/>
    <w:rsid w:val="00B15AD9"/>
    <w:rsid w:val="00B20285"/>
    <w:rsid w:val="00B21BF7"/>
    <w:rsid w:val="00B21E5C"/>
    <w:rsid w:val="00B24583"/>
    <w:rsid w:val="00B31E11"/>
    <w:rsid w:val="00B41AD2"/>
    <w:rsid w:val="00B43B8B"/>
    <w:rsid w:val="00B473E6"/>
    <w:rsid w:val="00B47C2C"/>
    <w:rsid w:val="00B51ED3"/>
    <w:rsid w:val="00B55C2D"/>
    <w:rsid w:val="00B6101B"/>
    <w:rsid w:val="00B63FB1"/>
    <w:rsid w:val="00B6581E"/>
    <w:rsid w:val="00B701B2"/>
    <w:rsid w:val="00B707CB"/>
    <w:rsid w:val="00B77A22"/>
    <w:rsid w:val="00B8213F"/>
    <w:rsid w:val="00B8408D"/>
    <w:rsid w:val="00B851CF"/>
    <w:rsid w:val="00BA07A2"/>
    <w:rsid w:val="00BA16F6"/>
    <w:rsid w:val="00BA5337"/>
    <w:rsid w:val="00BB0F86"/>
    <w:rsid w:val="00BB3D53"/>
    <w:rsid w:val="00BC7D83"/>
    <w:rsid w:val="00BD3F8F"/>
    <w:rsid w:val="00BE0876"/>
    <w:rsid w:val="00BF5056"/>
    <w:rsid w:val="00C014EB"/>
    <w:rsid w:val="00C05B1A"/>
    <w:rsid w:val="00C114D6"/>
    <w:rsid w:val="00C12419"/>
    <w:rsid w:val="00C13189"/>
    <w:rsid w:val="00C15E88"/>
    <w:rsid w:val="00C2026E"/>
    <w:rsid w:val="00C204C6"/>
    <w:rsid w:val="00C20C03"/>
    <w:rsid w:val="00C21368"/>
    <w:rsid w:val="00C21683"/>
    <w:rsid w:val="00C21BD1"/>
    <w:rsid w:val="00C24447"/>
    <w:rsid w:val="00C24AA8"/>
    <w:rsid w:val="00C30AAA"/>
    <w:rsid w:val="00C31853"/>
    <w:rsid w:val="00C56803"/>
    <w:rsid w:val="00C652F3"/>
    <w:rsid w:val="00C66AD9"/>
    <w:rsid w:val="00C71930"/>
    <w:rsid w:val="00C730AA"/>
    <w:rsid w:val="00C73212"/>
    <w:rsid w:val="00C76EA7"/>
    <w:rsid w:val="00C829BF"/>
    <w:rsid w:val="00C82CB4"/>
    <w:rsid w:val="00C85298"/>
    <w:rsid w:val="00C86146"/>
    <w:rsid w:val="00C869B3"/>
    <w:rsid w:val="00C95431"/>
    <w:rsid w:val="00CA2972"/>
    <w:rsid w:val="00CA36AC"/>
    <w:rsid w:val="00CA3746"/>
    <w:rsid w:val="00CB3565"/>
    <w:rsid w:val="00CB515F"/>
    <w:rsid w:val="00CB6D0B"/>
    <w:rsid w:val="00CC25D6"/>
    <w:rsid w:val="00CC54E0"/>
    <w:rsid w:val="00CC5816"/>
    <w:rsid w:val="00CC7D49"/>
    <w:rsid w:val="00CD0E77"/>
    <w:rsid w:val="00CD2024"/>
    <w:rsid w:val="00CD4EB2"/>
    <w:rsid w:val="00CD7008"/>
    <w:rsid w:val="00CE18AA"/>
    <w:rsid w:val="00CE4590"/>
    <w:rsid w:val="00CE5459"/>
    <w:rsid w:val="00CE66B2"/>
    <w:rsid w:val="00CF0804"/>
    <w:rsid w:val="00CF3DBF"/>
    <w:rsid w:val="00CF6B50"/>
    <w:rsid w:val="00D0264D"/>
    <w:rsid w:val="00D02957"/>
    <w:rsid w:val="00D04547"/>
    <w:rsid w:val="00D10449"/>
    <w:rsid w:val="00D11434"/>
    <w:rsid w:val="00D12DC1"/>
    <w:rsid w:val="00D13BF9"/>
    <w:rsid w:val="00D21248"/>
    <w:rsid w:val="00D260A5"/>
    <w:rsid w:val="00D300FD"/>
    <w:rsid w:val="00D30B0D"/>
    <w:rsid w:val="00D32336"/>
    <w:rsid w:val="00D36C50"/>
    <w:rsid w:val="00D370D2"/>
    <w:rsid w:val="00D40452"/>
    <w:rsid w:val="00D42179"/>
    <w:rsid w:val="00D4250F"/>
    <w:rsid w:val="00D506EF"/>
    <w:rsid w:val="00D56AAE"/>
    <w:rsid w:val="00D6224D"/>
    <w:rsid w:val="00D62F04"/>
    <w:rsid w:val="00D65189"/>
    <w:rsid w:val="00D729F2"/>
    <w:rsid w:val="00D7373C"/>
    <w:rsid w:val="00D77405"/>
    <w:rsid w:val="00D852C0"/>
    <w:rsid w:val="00D8720A"/>
    <w:rsid w:val="00D90EDB"/>
    <w:rsid w:val="00D9468F"/>
    <w:rsid w:val="00D978CB"/>
    <w:rsid w:val="00D97EA6"/>
    <w:rsid w:val="00DA4149"/>
    <w:rsid w:val="00DA54DD"/>
    <w:rsid w:val="00DA63B4"/>
    <w:rsid w:val="00DB2943"/>
    <w:rsid w:val="00DC043F"/>
    <w:rsid w:val="00DC256C"/>
    <w:rsid w:val="00DC3AD8"/>
    <w:rsid w:val="00DC3F60"/>
    <w:rsid w:val="00DC7C95"/>
    <w:rsid w:val="00DD4108"/>
    <w:rsid w:val="00DE2082"/>
    <w:rsid w:val="00DE77D7"/>
    <w:rsid w:val="00DF1CCD"/>
    <w:rsid w:val="00DF6E2A"/>
    <w:rsid w:val="00E023E7"/>
    <w:rsid w:val="00E028DC"/>
    <w:rsid w:val="00E05B60"/>
    <w:rsid w:val="00E13521"/>
    <w:rsid w:val="00E15518"/>
    <w:rsid w:val="00E16A23"/>
    <w:rsid w:val="00E20AFC"/>
    <w:rsid w:val="00E21FC9"/>
    <w:rsid w:val="00E22101"/>
    <w:rsid w:val="00E243DC"/>
    <w:rsid w:val="00E245A7"/>
    <w:rsid w:val="00E308C5"/>
    <w:rsid w:val="00E317AA"/>
    <w:rsid w:val="00E35466"/>
    <w:rsid w:val="00E42336"/>
    <w:rsid w:val="00E424FC"/>
    <w:rsid w:val="00E45455"/>
    <w:rsid w:val="00E52C79"/>
    <w:rsid w:val="00E54431"/>
    <w:rsid w:val="00E57A47"/>
    <w:rsid w:val="00E613C9"/>
    <w:rsid w:val="00E64C26"/>
    <w:rsid w:val="00E65535"/>
    <w:rsid w:val="00E733CF"/>
    <w:rsid w:val="00E73AC6"/>
    <w:rsid w:val="00E7652F"/>
    <w:rsid w:val="00E7663C"/>
    <w:rsid w:val="00E771B9"/>
    <w:rsid w:val="00E77BC0"/>
    <w:rsid w:val="00E818D0"/>
    <w:rsid w:val="00E9139E"/>
    <w:rsid w:val="00E91CAA"/>
    <w:rsid w:val="00E920AF"/>
    <w:rsid w:val="00E92CC1"/>
    <w:rsid w:val="00E92F0C"/>
    <w:rsid w:val="00EA0128"/>
    <w:rsid w:val="00EA3075"/>
    <w:rsid w:val="00EA4605"/>
    <w:rsid w:val="00EB0414"/>
    <w:rsid w:val="00EB2645"/>
    <w:rsid w:val="00EB5F43"/>
    <w:rsid w:val="00EB6825"/>
    <w:rsid w:val="00EC0C04"/>
    <w:rsid w:val="00EC2ED3"/>
    <w:rsid w:val="00EC3E6C"/>
    <w:rsid w:val="00EC41D2"/>
    <w:rsid w:val="00ED405D"/>
    <w:rsid w:val="00EE0A12"/>
    <w:rsid w:val="00EE493D"/>
    <w:rsid w:val="00EE4CAD"/>
    <w:rsid w:val="00EE55F0"/>
    <w:rsid w:val="00EE6DBE"/>
    <w:rsid w:val="00EE7773"/>
    <w:rsid w:val="00EF2A05"/>
    <w:rsid w:val="00EF4252"/>
    <w:rsid w:val="00EF7208"/>
    <w:rsid w:val="00F01876"/>
    <w:rsid w:val="00F01949"/>
    <w:rsid w:val="00F02197"/>
    <w:rsid w:val="00F039D5"/>
    <w:rsid w:val="00F06145"/>
    <w:rsid w:val="00F13936"/>
    <w:rsid w:val="00F16D9F"/>
    <w:rsid w:val="00F310D7"/>
    <w:rsid w:val="00F31D0C"/>
    <w:rsid w:val="00F321E4"/>
    <w:rsid w:val="00F35431"/>
    <w:rsid w:val="00F354D5"/>
    <w:rsid w:val="00F35834"/>
    <w:rsid w:val="00F41934"/>
    <w:rsid w:val="00F43468"/>
    <w:rsid w:val="00F50C2B"/>
    <w:rsid w:val="00F538D8"/>
    <w:rsid w:val="00F53E0F"/>
    <w:rsid w:val="00F54F93"/>
    <w:rsid w:val="00F5754C"/>
    <w:rsid w:val="00F614BC"/>
    <w:rsid w:val="00F64AD0"/>
    <w:rsid w:val="00F65076"/>
    <w:rsid w:val="00F67C68"/>
    <w:rsid w:val="00F822DC"/>
    <w:rsid w:val="00F83261"/>
    <w:rsid w:val="00F876A9"/>
    <w:rsid w:val="00F90518"/>
    <w:rsid w:val="00F9140E"/>
    <w:rsid w:val="00F92355"/>
    <w:rsid w:val="00F95377"/>
    <w:rsid w:val="00F96B9A"/>
    <w:rsid w:val="00F97590"/>
    <w:rsid w:val="00FA138B"/>
    <w:rsid w:val="00FA1F3E"/>
    <w:rsid w:val="00FA57B0"/>
    <w:rsid w:val="00FB410A"/>
    <w:rsid w:val="00FB535A"/>
    <w:rsid w:val="00FB5D3E"/>
    <w:rsid w:val="00FB6ECD"/>
    <w:rsid w:val="00FB77DA"/>
    <w:rsid w:val="00FD11A8"/>
    <w:rsid w:val="00FD14D9"/>
    <w:rsid w:val="00FD38BA"/>
    <w:rsid w:val="00FD677B"/>
    <w:rsid w:val="00FD690E"/>
    <w:rsid w:val="00FE7319"/>
    <w:rsid w:val="00FF45B5"/>
    <w:rsid w:val="00FF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BF7270"/>
  <w15:docId w15:val="{5F82B3CA-C3A5-0E46-8E4F-6CFAF668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5AC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7373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942EC"/>
    <w:pPr>
      <w:ind w:left="720"/>
      <w:contextualSpacing/>
    </w:pPr>
  </w:style>
  <w:style w:type="paragraph" w:customStyle="1" w:styleId="Style16">
    <w:name w:val="Style16"/>
    <w:basedOn w:val="a"/>
    <w:uiPriority w:val="99"/>
    <w:rsid w:val="000B057B"/>
    <w:pPr>
      <w:widowControl w:val="0"/>
      <w:autoSpaceDE w:val="0"/>
      <w:autoSpaceDN w:val="0"/>
      <w:adjustRightInd w:val="0"/>
      <w:spacing w:after="0" w:line="318" w:lineRule="exact"/>
      <w:ind w:firstLine="75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80">
    <w:name w:val="Font Style80"/>
    <w:uiPriority w:val="99"/>
    <w:rsid w:val="000B057B"/>
    <w:rPr>
      <w:rFonts w:ascii="Times New Roman" w:hAnsi="Times New Roman" w:cs="Times New Roman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8A51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A5168"/>
  </w:style>
  <w:style w:type="paragraph" w:styleId="a6">
    <w:name w:val="footer"/>
    <w:basedOn w:val="a"/>
    <w:link w:val="a7"/>
    <w:uiPriority w:val="99"/>
    <w:unhideWhenUsed/>
    <w:rsid w:val="008A51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A5168"/>
  </w:style>
  <w:style w:type="table" w:styleId="a8">
    <w:name w:val="Table Grid"/>
    <w:basedOn w:val="a1"/>
    <w:uiPriority w:val="59"/>
    <w:rsid w:val="00C732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35">
    <w:name w:val="Font Style135"/>
    <w:uiPriority w:val="99"/>
    <w:rsid w:val="009C550D"/>
    <w:rPr>
      <w:rFonts w:ascii="Times New Roman" w:hAnsi="Times New Roman" w:cs="Times New Roman"/>
      <w:i/>
      <w:iCs/>
      <w:sz w:val="22"/>
      <w:szCs w:val="22"/>
    </w:rPr>
  </w:style>
  <w:style w:type="paragraph" w:customStyle="1" w:styleId="Style98">
    <w:name w:val="Style98"/>
    <w:basedOn w:val="a"/>
    <w:uiPriority w:val="99"/>
    <w:rsid w:val="009C550D"/>
    <w:pPr>
      <w:widowControl w:val="0"/>
      <w:autoSpaceDE w:val="0"/>
      <w:autoSpaceDN w:val="0"/>
      <w:adjustRightInd w:val="0"/>
      <w:spacing w:after="0" w:line="230" w:lineRule="exac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01">
    <w:name w:val="Style101"/>
    <w:basedOn w:val="a"/>
    <w:uiPriority w:val="99"/>
    <w:rsid w:val="009C550D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30">
    <w:name w:val="Font Style130"/>
    <w:uiPriority w:val="99"/>
    <w:rsid w:val="009C550D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131">
    <w:name w:val="Font Style131"/>
    <w:uiPriority w:val="99"/>
    <w:rsid w:val="009C550D"/>
    <w:rPr>
      <w:rFonts w:ascii="Times New Roman" w:hAnsi="Times New Roman" w:cs="Times New Roman"/>
      <w:b/>
      <w:bCs/>
      <w:sz w:val="22"/>
      <w:szCs w:val="22"/>
    </w:rPr>
  </w:style>
  <w:style w:type="paragraph" w:customStyle="1" w:styleId="Style71">
    <w:name w:val="Style71"/>
    <w:basedOn w:val="a"/>
    <w:uiPriority w:val="99"/>
    <w:rsid w:val="006E1995"/>
    <w:pPr>
      <w:widowControl w:val="0"/>
      <w:autoSpaceDE w:val="0"/>
      <w:autoSpaceDN w:val="0"/>
      <w:adjustRightInd w:val="0"/>
      <w:spacing w:after="0" w:line="274" w:lineRule="exact"/>
      <w:ind w:hanging="518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5">
    <w:name w:val="Style75"/>
    <w:basedOn w:val="a"/>
    <w:uiPriority w:val="99"/>
    <w:rsid w:val="006E1995"/>
    <w:pPr>
      <w:widowControl w:val="0"/>
      <w:autoSpaceDE w:val="0"/>
      <w:autoSpaceDN w:val="0"/>
      <w:adjustRightInd w:val="0"/>
      <w:spacing w:after="0" w:line="277" w:lineRule="exact"/>
      <w:ind w:firstLine="542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91">
    <w:name w:val="Style91"/>
    <w:basedOn w:val="a"/>
    <w:uiPriority w:val="99"/>
    <w:rsid w:val="006E1995"/>
    <w:pPr>
      <w:widowControl w:val="0"/>
      <w:autoSpaceDE w:val="0"/>
      <w:autoSpaceDN w:val="0"/>
      <w:adjustRightInd w:val="0"/>
      <w:spacing w:after="0" w:line="278" w:lineRule="exact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790CB4"/>
    <w:rPr>
      <w:color w:val="0000FF"/>
      <w:u w:val="single"/>
    </w:rPr>
  </w:style>
  <w:style w:type="paragraph" w:styleId="aa">
    <w:name w:val="Plain Text"/>
    <w:basedOn w:val="a"/>
    <w:link w:val="ab"/>
    <w:rsid w:val="00E15518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E1551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c">
    <w:name w:val="footnote text"/>
    <w:basedOn w:val="a"/>
    <w:link w:val="ad"/>
    <w:uiPriority w:val="99"/>
    <w:semiHidden/>
    <w:unhideWhenUsed/>
    <w:rsid w:val="00A77606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A77606"/>
    <w:rPr>
      <w:sz w:val="20"/>
      <w:szCs w:val="20"/>
    </w:rPr>
  </w:style>
  <w:style w:type="character" w:styleId="ae">
    <w:name w:val="footnote reference"/>
    <w:basedOn w:val="a0"/>
    <w:semiHidden/>
    <w:unhideWhenUsed/>
    <w:rsid w:val="00A77606"/>
    <w:rPr>
      <w:vertAlign w:val="superscript"/>
    </w:rPr>
  </w:style>
  <w:style w:type="table" w:customStyle="1" w:styleId="1">
    <w:name w:val="Сетка таблицы1"/>
    <w:basedOn w:val="a1"/>
    <w:next w:val="a8"/>
    <w:rsid w:val="00027356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EA3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A3075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1A790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Style36">
    <w:name w:val="Style36"/>
    <w:basedOn w:val="a"/>
    <w:uiPriority w:val="99"/>
    <w:rsid w:val="005D71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2">
    <w:name w:val="Style32"/>
    <w:basedOn w:val="a"/>
    <w:uiPriority w:val="99"/>
    <w:rsid w:val="00451495"/>
    <w:pPr>
      <w:widowControl w:val="0"/>
      <w:autoSpaceDE w:val="0"/>
      <w:autoSpaceDN w:val="0"/>
      <w:adjustRightInd w:val="0"/>
      <w:spacing w:after="0" w:line="269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85">
    <w:name w:val="Font Style85"/>
    <w:uiPriority w:val="99"/>
    <w:rsid w:val="00451495"/>
    <w:rPr>
      <w:rFonts w:ascii="Times New Roman" w:hAnsi="Times New Roman" w:cs="Times New Roman"/>
      <w:sz w:val="16"/>
      <w:szCs w:val="16"/>
    </w:rPr>
  </w:style>
  <w:style w:type="paragraph" w:customStyle="1" w:styleId="Style9">
    <w:name w:val="Style9"/>
    <w:basedOn w:val="a"/>
    <w:uiPriority w:val="99"/>
    <w:rsid w:val="007A5E93"/>
    <w:pPr>
      <w:widowControl w:val="0"/>
      <w:autoSpaceDE w:val="0"/>
      <w:autoSpaceDN w:val="0"/>
      <w:adjustRightInd w:val="0"/>
      <w:spacing w:after="0" w:line="514" w:lineRule="exact"/>
      <w:ind w:firstLine="70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4">
    <w:name w:val="Font Style34"/>
    <w:uiPriority w:val="99"/>
    <w:rsid w:val="007A5E93"/>
    <w:rPr>
      <w:rFonts w:ascii="Times New Roman" w:hAnsi="Times New Roman" w:cs="Times New Roman"/>
      <w:sz w:val="26"/>
      <w:szCs w:val="26"/>
    </w:rPr>
  </w:style>
  <w:style w:type="paragraph" w:customStyle="1" w:styleId="Style13">
    <w:name w:val="Style13"/>
    <w:basedOn w:val="a"/>
    <w:uiPriority w:val="99"/>
    <w:rsid w:val="00157E28"/>
    <w:pPr>
      <w:widowControl w:val="0"/>
      <w:autoSpaceDE w:val="0"/>
      <w:autoSpaceDN w:val="0"/>
      <w:adjustRightInd w:val="0"/>
      <w:spacing w:after="0" w:line="254" w:lineRule="exact"/>
      <w:ind w:firstLine="509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42">
    <w:name w:val="Style42"/>
    <w:basedOn w:val="a"/>
    <w:uiPriority w:val="99"/>
    <w:rsid w:val="00157E2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82">
    <w:name w:val="Font Style82"/>
    <w:uiPriority w:val="99"/>
    <w:rsid w:val="00157E28"/>
    <w:rPr>
      <w:rFonts w:ascii="Times New Roman" w:hAnsi="Times New Roman" w:cs="Times New Roman"/>
      <w:b/>
      <w:bCs/>
      <w:i/>
      <w:iCs/>
      <w:sz w:val="16"/>
      <w:szCs w:val="16"/>
    </w:rPr>
  </w:style>
  <w:style w:type="paragraph" w:customStyle="1" w:styleId="Style30">
    <w:name w:val="Style30"/>
    <w:basedOn w:val="a"/>
    <w:uiPriority w:val="99"/>
    <w:rsid w:val="00760089"/>
    <w:pPr>
      <w:widowControl w:val="0"/>
      <w:autoSpaceDE w:val="0"/>
      <w:autoSpaceDN w:val="0"/>
      <w:adjustRightInd w:val="0"/>
      <w:spacing w:after="0" w:line="281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64">
    <w:name w:val="Font Style64"/>
    <w:uiPriority w:val="99"/>
    <w:rsid w:val="00760089"/>
    <w:rPr>
      <w:rFonts w:ascii="Times New Roman" w:hAnsi="Times New Roman" w:cs="Times New Roman"/>
      <w:sz w:val="22"/>
      <w:szCs w:val="22"/>
    </w:rPr>
  </w:style>
  <w:style w:type="character" w:customStyle="1" w:styleId="FontStyle68">
    <w:name w:val="Font Style68"/>
    <w:uiPriority w:val="99"/>
    <w:rsid w:val="00760089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69">
    <w:name w:val="Font Style69"/>
    <w:uiPriority w:val="99"/>
    <w:rsid w:val="00760089"/>
    <w:rPr>
      <w:rFonts w:ascii="Times New Roman" w:hAnsi="Times New Roman" w:cs="Times New Roman"/>
      <w:b/>
      <w:bCs/>
      <w:i/>
      <w:iCs/>
      <w:sz w:val="18"/>
      <w:szCs w:val="18"/>
    </w:rPr>
  </w:style>
  <w:style w:type="paragraph" w:styleId="af1">
    <w:name w:val="Normal (Web)"/>
    <w:basedOn w:val="a"/>
    <w:uiPriority w:val="99"/>
    <w:unhideWhenUsed/>
    <w:rsid w:val="005117D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8">
    <w:name w:val="Style18"/>
    <w:basedOn w:val="a"/>
    <w:uiPriority w:val="99"/>
    <w:rsid w:val="00695C2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2">
    <w:name w:val="Style22"/>
    <w:basedOn w:val="a"/>
    <w:uiPriority w:val="99"/>
    <w:rsid w:val="00695C2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7">
    <w:name w:val="Style27"/>
    <w:basedOn w:val="a"/>
    <w:uiPriority w:val="99"/>
    <w:rsid w:val="00695C26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83">
    <w:name w:val="Font Style83"/>
    <w:basedOn w:val="a0"/>
    <w:uiPriority w:val="99"/>
    <w:rsid w:val="00695C26"/>
    <w:rPr>
      <w:rFonts w:ascii="Times New Roman" w:hAnsi="Times New Roman" w:cs="Times New Roman"/>
      <w:sz w:val="22"/>
      <w:szCs w:val="22"/>
    </w:rPr>
  </w:style>
  <w:style w:type="character" w:customStyle="1" w:styleId="FontStyle118">
    <w:name w:val="Font Style118"/>
    <w:basedOn w:val="a0"/>
    <w:uiPriority w:val="99"/>
    <w:rsid w:val="00695C26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88">
    <w:name w:val="Font Style88"/>
    <w:basedOn w:val="a0"/>
    <w:uiPriority w:val="99"/>
    <w:rsid w:val="00695C26"/>
    <w:rPr>
      <w:rFonts w:ascii="Times New Roman" w:hAnsi="Times New Roman" w:cs="Times New Roman"/>
      <w:b/>
      <w:bCs/>
      <w:sz w:val="26"/>
      <w:szCs w:val="26"/>
    </w:rPr>
  </w:style>
  <w:style w:type="paragraph" w:customStyle="1" w:styleId="Style26">
    <w:name w:val="Style26"/>
    <w:basedOn w:val="a"/>
    <w:uiPriority w:val="99"/>
    <w:rsid w:val="00A82AD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8">
    <w:name w:val="Style28"/>
    <w:basedOn w:val="a"/>
    <w:uiPriority w:val="99"/>
    <w:rsid w:val="00A82AD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8">
    <w:name w:val="Style58"/>
    <w:basedOn w:val="a"/>
    <w:uiPriority w:val="99"/>
    <w:rsid w:val="00A82AD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0">
    <w:name w:val="Style60"/>
    <w:basedOn w:val="a"/>
    <w:uiPriority w:val="99"/>
    <w:rsid w:val="00A82AD3"/>
    <w:pPr>
      <w:widowControl w:val="0"/>
      <w:autoSpaceDE w:val="0"/>
      <w:autoSpaceDN w:val="0"/>
      <w:adjustRightInd w:val="0"/>
      <w:spacing w:after="0" w:line="226" w:lineRule="exac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81">
    <w:name w:val="Style81"/>
    <w:basedOn w:val="a"/>
    <w:uiPriority w:val="99"/>
    <w:rsid w:val="00A82AD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90">
    <w:name w:val="Font Style90"/>
    <w:basedOn w:val="a0"/>
    <w:uiPriority w:val="99"/>
    <w:rsid w:val="00A82AD3"/>
    <w:rPr>
      <w:rFonts w:ascii="Times New Roman" w:hAnsi="Times New Roman" w:cs="Times New Roman"/>
      <w:sz w:val="26"/>
      <w:szCs w:val="26"/>
    </w:rPr>
  </w:style>
  <w:style w:type="character" w:customStyle="1" w:styleId="FontStyle94">
    <w:name w:val="Font Style94"/>
    <w:basedOn w:val="a0"/>
    <w:uiPriority w:val="99"/>
    <w:rsid w:val="00A82AD3"/>
    <w:rPr>
      <w:rFonts w:ascii="Times New Roman" w:hAnsi="Times New Roman" w:cs="Times New Roman"/>
      <w:sz w:val="18"/>
      <w:szCs w:val="18"/>
    </w:rPr>
  </w:style>
  <w:style w:type="character" w:customStyle="1" w:styleId="FontStyle95">
    <w:name w:val="Font Style95"/>
    <w:basedOn w:val="a0"/>
    <w:uiPriority w:val="99"/>
    <w:rsid w:val="00A82AD3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96">
    <w:name w:val="Font Style96"/>
    <w:basedOn w:val="a0"/>
    <w:uiPriority w:val="99"/>
    <w:rsid w:val="00A82AD3"/>
    <w:rPr>
      <w:rFonts w:ascii="Times New Roman" w:hAnsi="Times New Roman" w:cs="Times New Roman"/>
      <w:sz w:val="26"/>
      <w:szCs w:val="26"/>
    </w:rPr>
  </w:style>
  <w:style w:type="character" w:customStyle="1" w:styleId="FontStyle97">
    <w:name w:val="Font Style97"/>
    <w:basedOn w:val="a0"/>
    <w:uiPriority w:val="99"/>
    <w:rsid w:val="00A82AD3"/>
    <w:rPr>
      <w:rFonts w:ascii="Times New Roman" w:hAnsi="Times New Roman" w:cs="Times New Roman"/>
      <w:sz w:val="26"/>
      <w:szCs w:val="26"/>
    </w:rPr>
  </w:style>
  <w:style w:type="paragraph" w:customStyle="1" w:styleId="Style20">
    <w:name w:val="Style20"/>
    <w:basedOn w:val="a"/>
    <w:uiPriority w:val="99"/>
    <w:rsid w:val="00D13BF9"/>
    <w:pPr>
      <w:widowControl w:val="0"/>
      <w:autoSpaceDE w:val="0"/>
      <w:autoSpaceDN w:val="0"/>
      <w:adjustRightInd w:val="0"/>
      <w:spacing w:after="0" w:line="211" w:lineRule="exact"/>
      <w:ind w:firstLine="13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1">
    <w:name w:val="Style61"/>
    <w:basedOn w:val="a"/>
    <w:uiPriority w:val="99"/>
    <w:rsid w:val="00D13BF9"/>
    <w:pPr>
      <w:widowControl w:val="0"/>
      <w:autoSpaceDE w:val="0"/>
      <w:autoSpaceDN w:val="0"/>
      <w:adjustRightInd w:val="0"/>
      <w:spacing w:after="0" w:line="211" w:lineRule="exac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3">
    <w:name w:val="Style23"/>
    <w:basedOn w:val="a"/>
    <w:uiPriority w:val="99"/>
    <w:rsid w:val="001151B8"/>
    <w:pPr>
      <w:widowControl w:val="0"/>
      <w:autoSpaceDE w:val="0"/>
      <w:autoSpaceDN w:val="0"/>
      <w:adjustRightInd w:val="0"/>
      <w:spacing w:after="0" w:line="211" w:lineRule="exac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1">
    <w:name w:val="Style31"/>
    <w:basedOn w:val="a"/>
    <w:uiPriority w:val="99"/>
    <w:rsid w:val="001151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4">
    <w:name w:val="Style64"/>
    <w:basedOn w:val="a"/>
    <w:uiPriority w:val="99"/>
    <w:rsid w:val="001151B8"/>
    <w:pPr>
      <w:widowControl w:val="0"/>
      <w:autoSpaceDE w:val="0"/>
      <w:autoSpaceDN w:val="0"/>
      <w:adjustRightInd w:val="0"/>
      <w:spacing w:after="0" w:line="230" w:lineRule="exact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84">
    <w:name w:val="Font Style84"/>
    <w:uiPriority w:val="99"/>
    <w:rsid w:val="001151B8"/>
    <w:rPr>
      <w:rFonts w:ascii="Times New Roman" w:hAnsi="Times New Roman" w:cs="Times New Roman"/>
      <w:i/>
      <w:iCs/>
      <w:sz w:val="16"/>
      <w:szCs w:val="16"/>
    </w:rPr>
  </w:style>
  <w:style w:type="paragraph" w:customStyle="1" w:styleId="Style40">
    <w:name w:val="Style40"/>
    <w:basedOn w:val="a"/>
    <w:uiPriority w:val="99"/>
    <w:rsid w:val="001151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customStyle="1" w:styleId="2">
    <w:name w:val="Сетка таблицы2"/>
    <w:basedOn w:val="a1"/>
    <w:next w:val="a8"/>
    <w:uiPriority w:val="59"/>
    <w:rsid w:val="00B20285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8"/>
    <w:uiPriority w:val="59"/>
    <w:rsid w:val="00B20285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8"/>
    <w:uiPriority w:val="59"/>
    <w:rsid w:val="005013C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8"/>
    <w:uiPriority w:val="59"/>
    <w:rsid w:val="009D72C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8"/>
    <w:uiPriority w:val="59"/>
    <w:rsid w:val="00E424F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8"/>
    <w:uiPriority w:val="59"/>
    <w:rsid w:val="00035B2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Unresolved Mention"/>
    <w:basedOn w:val="a0"/>
    <w:uiPriority w:val="99"/>
    <w:semiHidden/>
    <w:unhideWhenUsed/>
    <w:rsid w:val="00EC0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62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796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57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nntu.ru/frontend/web/ngtu/files/org_structura/upravleniya/umu/docs/norm_docs_ngtu/polog_kontrol_yspev.pdf?18-01" TargetMode="External"/><Relationship Id="rId18" Type="http://schemas.openxmlformats.org/officeDocument/2006/relationships/hyperlink" Target="http://www.medsim.ru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nntu.ru/sveden/files/education/adapt/metod_rekom_srs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nntu.ru/sveden/files/education/11.04.01/tsvchia/RPP_up_och_11.04.01_tsvchia.pdf" TargetMode="External"/><Relationship Id="rId17" Type="http://schemas.openxmlformats.org/officeDocument/2006/relationships/hyperlink" Target="http://www.valeo.edu.ru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techno.edu.ru/" TargetMode="External"/><Relationship Id="rId20" Type="http://schemas.openxmlformats.org/officeDocument/2006/relationships/hyperlink" Target="http://model.exponenta.ru/default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yperlink" Target="http://www.nntu.ru/RUS/otd_sl/ymy/metod_dokym_obraz/organizaciya-auditornoj-raboty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n.edu.ru/" TargetMode="External"/><Relationship Id="rId23" Type="http://schemas.openxmlformats.org/officeDocument/2006/relationships/hyperlink" Target="http://www.nntu.ru/RUS/otd_sl/ymy/metod_dokym_obraz/provedenie-zanyatij-s-primeneniem-interakt.pdf" TargetMode="External"/><Relationship Id="rId10" Type="http://schemas.openxmlformats.org/officeDocument/2006/relationships/hyperlink" Target="https://www.nntu.ru/sveden/files/education/adapt/metod_rekom_srs.pdf" TargetMode="External"/><Relationship Id="rId19" Type="http://schemas.openxmlformats.org/officeDocument/2006/relationships/hyperlink" Target="http://www.med-edu.ru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edu.ru/" TargetMode="External"/><Relationship Id="rId22" Type="http://schemas.openxmlformats.org/officeDocument/2006/relationships/hyperlink" Target="http://www.nntu.ru/RUS/otd_slymy/metod_dokym_obraz/met_rekom_organiz_samoct_rab.pdf?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1E1E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E66FD-640C-EA4D-8E65-7674E65FE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28</Pages>
  <Words>9504</Words>
  <Characters>54177</Characters>
  <Application>Microsoft Office Word</Application>
  <DocSecurity>0</DocSecurity>
  <Lines>451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ИЯЭиТФ</Company>
  <LinksUpToDate>false</LinksUpToDate>
  <CharactersWithSpaces>63554</CharactersWithSpaces>
  <SharedDoc>false</SharedDoc>
  <HLinks>
    <vt:vector size="36" baseType="variant">
      <vt:variant>
        <vt:i4>3407885</vt:i4>
      </vt:variant>
      <vt:variant>
        <vt:i4>15</vt:i4>
      </vt:variant>
      <vt:variant>
        <vt:i4>0</vt:i4>
      </vt:variant>
      <vt:variant>
        <vt:i4>5</vt:i4>
      </vt:variant>
      <vt:variant>
        <vt:lpwstr>http://zgate.pstu.ru/cgi-bin/zgate?ACTION=follow&amp;SESSION_ID=90681&amp;TERM=%D0%98%D0%B2%D0%B0%D0%BD%D0%BE%D0%B2-%D0%A1%D0%BC%D0%BE%D0%BB%D0%B5%D0%BD%D1%81%D0%BA%D0%B8%D0%B9,%20%D0%90%D0%BB%D0%B5%D0%BA%D1%81%D0%B5%D0%B9%20%D0%92%D0%BB%D0%B0%D0%B4%D0%B8%D0%BC%D0%B8%D1%80%D0%BE%D0%B2%D0%B8%D1%87.%5B1,1004%5D&amp;LANG=rus</vt:lpwstr>
      </vt:variant>
      <vt:variant>
        <vt:lpwstr/>
      </vt:variant>
      <vt:variant>
        <vt:i4>6750222</vt:i4>
      </vt:variant>
      <vt:variant>
        <vt:i4>12</vt:i4>
      </vt:variant>
      <vt:variant>
        <vt:i4>0</vt:i4>
      </vt:variant>
      <vt:variant>
        <vt:i4>5</vt:i4>
      </vt:variant>
      <vt:variant>
        <vt:lpwstr>http://zgate.pstu.ru/cgi-bin/zgate?ACTION=follow&amp;SESSION_ID=90681&amp;TERM=%D0%93%D0%BE%D0%BB%D1%8C%D0%B4%D0%B1%D0%B5%D1%80%D0%B3,%20%D0%9E%D1%81%D0%BA%D0%B0%D1%80%20%D0%94%D0%B0%D0%B2%D0%B8%D0%B4%D0%BE%D0%B2%D0%B8%D1%87.%5B1,1004%5D&amp;LANG=rus</vt:lpwstr>
      </vt:variant>
      <vt:variant>
        <vt:lpwstr/>
      </vt:variant>
      <vt:variant>
        <vt:i4>8192084</vt:i4>
      </vt:variant>
      <vt:variant>
        <vt:i4>9</vt:i4>
      </vt:variant>
      <vt:variant>
        <vt:i4>0</vt:i4>
      </vt:variant>
      <vt:variant>
        <vt:i4>5</vt:i4>
      </vt:variant>
      <vt:variant>
        <vt:lpwstr>http://zgate.pstu.ru/cgi-bin/zgate?ACTION=follow&amp;SESSION_ID=8567&amp;TERM=%D0%92%D0%BE%D0%BB%D1%8C%D0%B4%D0%B5%D0%BA,%20%D0%90%D0%BB%D0%B5%D0%BA%D1%81%D0%B0%D0%BD%D0%B4%D1%80%20%D0%98%D0%B2%D0%B0%D0%BD%D0%BE%D0%B2%D0%B8%D1%87.%5B1,1004%5D&amp;LANG=rus</vt:lpwstr>
      </vt:variant>
      <vt:variant>
        <vt:lpwstr/>
      </vt:variant>
      <vt:variant>
        <vt:i4>6422624</vt:i4>
      </vt:variant>
      <vt:variant>
        <vt:i4>6</vt:i4>
      </vt:variant>
      <vt:variant>
        <vt:i4>0</vt:i4>
      </vt:variant>
      <vt:variant>
        <vt:i4>5</vt:i4>
      </vt:variant>
      <vt:variant>
        <vt:lpwstr>http://www.gks.ru/</vt:lpwstr>
      </vt:variant>
      <vt:variant>
        <vt:lpwstr/>
      </vt:variant>
      <vt:variant>
        <vt:i4>1900551</vt:i4>
      </vt:variant>
      <vt:variant>
        <vt:i4>3</vt:i4>
      </vt:variant>
      <vt:variant>
        <vt:i4>0</vt:i4>
      </vt:variant>
      <vt:variant>
        <vt:i4>5</vt:i4>
      </vt:variant>
      <vt:variant>
        <vt:lpwstr>http://www.csrs.ru/about/default.htm</vt:lpwstr>
      </vt:variant>
      <vt:variant>
        <vt:lpwstr/>
      </vt:variant>
      <vt:variant>
        <vt:i4>1179657</vt:i4>
      </vt:variant>
      <vt:variant>
        <vt:i4>0</vt:i4>
      </vt:variant>
      <vt:variant>
        <vt:i4>0</vt:i4>
      </vt:variant>
      <vt:variant>
        <vt:i4>5</vt:i4>
      </vt:variant>
      <vt:variant>
        <vt:lpwstr>http://www.nntu.ru/metod_dokym_obraz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Microsoft Office User</cp:lastModifiedBy>
  <cp:revision>31</cp:revision>
  <cp:lastPrinted>2016-05-16T12:53:00Z</cp:lastPrinted>
  <dcterms:created xsi:type="dcterms:W3CDTF">2021-06-08T00:58:00Z</dcterms:created>
  <dcterms:modified xsi:type="dcterms:W3CDTF">2021-06-08T02:41:00Z</dcterms:modified>
</cp:coreProperties>
</file>