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6BE2" w14:textId="5EE3408F" w:rsidR="005E4B58" w:rsidRDefault="005E4B58">
      <w:r>
        <w:t xml:space="preserve">------------- 1 </w:t>
      </w:r>
      <w:r>
        <w:t>-------------</w:t>
      </w:r>
    </w:p>
    <w:p w14:paraId="08A2F13A" w14:textId="77777777" w:rsidR="008C4F42" w:rsidRDefault="005E4B58">
      <w:r w:rsidRPr="005E4B58">
        <w:t xml:space="preserve">Добро пожаловать в фундаментальную нейронауку для нейровизуализации. </w:t>
      </w:r>
    </w:p>
    <w:p w14:paraId="0389C34B" w14:textId="3A7AAC09" w:rsidR="008C4F42" w:rsidRDefault="008C4F42">
      <w:r>
        <w:t>Представиться</w:t>
      </w:r>
    </w:p>
    <w:p w14:paraId="7336277A" w14:textId="205E9162" w:rsidR="008C4F42" w:rsidRDefault="008C4F42" w:rsidP="008C4F42">
      <w:r>
        <w:t xml:space="preserve">------------- </w:t>
      </w:r>
      <w:r>
        <w:t>2</w:t>
      </w:r>
      <w:r>
        <w:t xml:space="preserve"> -------------</w:t>
      </w:r>
    </w:p>
    <w:p w14:paraId="57978599" w14:textId="1931BD24" w:rsidR="008C4F42" w:rsidRDefault="005E4B58">
      <w:r w:rsidRPr="005E4B58">
        <w:t xml:space="preserve">С момента изобретения этой </w:t>
      </w:r>
      <w:r w:rsidR="008C4F42">
        <w:t>МРТ</w:t>
      </w:r>
      <w:r w:rsidRPr="005E4B58">
        <w:t xml:space="preserve"> количество исследований, использующих эту технику, выросло экспоненциально, с нескольких исследований, сообщавших об этом методе в начале 90-х годов до более чем 16 000 публикаций с использованием методов магнитно-резонансной томографии в 2014 году</w:t>
      </w:r>
      <w:r w:rsidR="008C4F42" w:rsidRPr="008C4F42">
        <w:t xml:space="preserve"> </w:t>
      </w:r>
      <w:r w:rsidR="008C4F42">
        <w:t>и 40522 в 2020 году.</w:t>
      </w:r>
    </w:p>
    <w:p w14:paraId="72A3B3CD" w14:textId="60101826" w:rsidR="003C75C7" w:rsidRDefault="003C75C7" w:rsidP="003C75C7">
      <w:r>
        <w:t xml:space="preserve">------------- </w:t>
      </w:r>
      <w:r>
        <w:t>3</w:t>
      </w:r>
      <w:r>
        <w:t xml:space="preserve"> -------------</w:t>
      </w:r>
    </w:p>
    <w:p w14:paraId="48C23474" w14:textId="6785F5C0" w:rsidR="008C4F42" w:rsidRDefault="005E4B58">
      <w:r w:rsidRPr="005E4B58">
        <w:t xml:space="preserve">Исследования с использованием МРТ </w:t>
      </w:r>
      <w:r w:rsidR="008C4F42">
        <w:t>сначал</w:t>
      </w:r>
      <w:r w:rsidR="003C75C7">
        <w:t>а</w:t>
      </w:r>
      <w:r w:rsidRPr="005E4B58">
        <w:t xml:space="preserve"> состояли из нескольких точек данных</w:t>
      </w:r>
      <w:r w:rsidR="008C4F42">
        <w:t>.</w:t>
      </w:r>
    </w:p>
    <w:p w14:paraId="75503206" w14:textId="77777777" w:rsidR="008C4F42" w:rsidRDefault="008C4F42">
      <w:r>
        <w:t>В</w:t>
      </w:r>
      <w:r w:rsidRPr="005E4B58">
        <w:t xml:space="preserve"> первоначальном исследовании</w:t>
      </w:r>
      <w:r w:rsidR="005E4B58" w:rsidRPr="005E4B58">
        <w:t xml:space="preserve"> в 1977 году, использ</w:t>
      </w:r>
      <w:r>
        <w:t>овалось</w:t>
      </w:r>
      <w:r w:rsidR="005E4B58" w:rsidRPr="005E4B58">
        <w:t xml:space="preserve"> только 106 отдельных точек данных. </w:t>
      </w:r>
    </w:p>
    <w:p w14:paraId="764DDF5F" w14:textId="6884B19B" w:rsidR="003C75C7" w:rsidRDefault="005E4B58">
      <w:r w:rsidRPr="005E4B58">
        <w:t xml:space="preserve">Но </w:t>
      </w:r>
      <w:r w:rsidR="008C4F42">
        <w:t>разрешающая способность</w:t>
      </w:r>
      <w:r w:rsidRPr="005E4B58">
        <w:t xml:space="preserve"> росл</w:t>
      </w:r>
      <w:r w:rsidR="008C4F42">
        <w:t>а</w:t>
      </w:r>
      <w:r w:rsidRPr="005E4B58">
        <w:t xml:space="preserve"> экспоненциально </w:t>
      </w:r>
      <w:r w:rsidR="008C4F42">
        <w:t>и на текущий момент</w:t>
      </w:r>
      <w:r w:rsidRPr="005E4B58">
        <w:t xml:space="preserve">, </w:t>
      </w:r>
      <w:r w:rsidR="008C4F42">
        <w:t>публикуется о</w:t>
      </w:r>
      <w:r w:rsidRPr="005E4B58">
        <w:t xml:space="preserve"> более 10 миллиардов </w:t>
      </w:r>
      <w:r w:rsidR="008C4F42">
        <w:t>пикселей</w:t>
      </w:r>
      <w:r w:rsidRPr="005E4B58">
        <w:t xml:space="preserve"> в одном исследовании МРТ. Эт</w:t>
      </w:r>
      <w:r w:rsidR="008C4F42">
        <w:t>а цифра становится еще</w:t>
      </w:r>
      <w:r w:rsidRPr="005E4B58">
        <w:t xml:space="preserve"> больше, когда мы рассматриваем </w:t>
      </w:r>
      <w:r w:rsidR="003C75C7" w:rsidRPr="005E4B58">
        <w:t>много узловые</w:t>
      </w:r>
      <w:r w:rsidRPr="005E4B58">
        <w:t xml:space="preserve"> исследования, такие как инициатива нейровизуализации болезни Альцгеймера, которая включает в себя тысячи субъектов на нескольких </w:t>
      </w:r>
      <w:r w:rsidR="003C75C7" w:rsidRPr="005E4B58">
        <w:t>сайтах,</w:t>
      </w:r>
      <w:r w:rsidRPr="005E4B58">
        <w:t xml:space="preserve"> каждый из которых </w:t>
      </w:r>
      <w:r w:rsidR="008C4F42">
        <w:t xml:space="preserve">неоднократно проходят исследования по </w:t>
      </w:r>
      <w:r w:rsidR="003C75C7">
        <w:t>мере проведения исследования.</w:t>
      </w:r>
    </w:p>
    <w:p w14:paraId="6C654E7E" w14:textId="478FB78A" w:rsidR="003C75C7" w:rsidRDefault="003C75C7" w:rsidP="003C75C7">
      <w:r>
        <w:t xml:space="preserve">------------- </w:t>
      </w:r>
      <w:r>
        <w:t>4</w:t>
      </w:r>
      <w:r>
        <w:t xml:space="preserve"> -------------</w:t>
      </w:r>
    </w:p>
    <w:p w14:paraId="6DD59D5B" w14:textId="77777777" w:rsidR="003C75C7" w:rsidRDefault="005E4B58">
      <w:r w:rsidRPr="005E4B58">
        <w:t xml:space="preserve"> В этом смысле анализ современных нейровизуализации данных является настоящей проблемой больших данных. </w:t>
      </w:r>
    </w:p>
    <w:p w14:paraId="157971C8" w14:textId="223D4666" w:rsidR="003C75C7" w:rsidRDefault="003C75C7" w:rsidP="003C75C7">
      <w:r>
        <w:t xml:space="preserve">------------- </w:t>
      </w:r>
      <w:r>
        <w:t>5</w:t>
      </w:r>
      <w:r>
        <w:t xml:space="preserve"> -------------</w:t>
      </w:r>
    </w:p>
    <w:p w14:paraId="2B2636ED" w14:textId="77777777" w:rsidR="003C75C7" w:rsidRDefault="005E4B58">
      <w:r w:rsidRPr="005E4B58">
        <w:t xml:space="preserve">Цель текущего курса состоит в том, чтобы предоставить обзор </w:t>
      </w:r>
      <w:proofErr w:type="spellStart"/>
      <w:r w:rsidR="003C75C7">
        <w:t>нейросайнс</w:t>
      </w:r>
      <w:proofErr w:type="spellEnd"/>
      <w:r w:rsidRPr="005E4B58">
        <w:t xml:space="preserve"> тем, имеющих отношение к пониманию, анализу, сбору и интерпретации данных </w:t>
      </w:r>
      <w:r w:rsidR="003C75C7">
        <w:t xml:space="preserve">для </w:t>
      </w:r>
      <w:r w:rsidRPr="005E4B58">
        <w:t xml:space="preserve">нейровизуализации. </w:t>
      </w:r>
    </w:p>
    <w:p w14:paraId="52B4320D" w14:textId="6A0CEE84" w:rsidR="003C75C7" w:rsidRDefault="003C75C7" w:rsidP="003C75C7">
      <w:r>
        <w:t xml:space="preserve">------------- </w:t>
      </w:r>
      <w:r>
        <w:t>6</w:t>
      </w:r>
      <w:r>
        <w:t xml:space="preserve"> -------------</w:t>
      </w:r>
    </w:p>
    <w:p w14:paraId="0C46862C" w14:textId="77777777" w:rsidR="00B17D98" w:rsidRDefault="005E4B58">
      <w:r w:rsidRPr="005E4B58">
        <w:t xml:space="preserve">Так что такое </w:t>
      </w:r>
      <w:proofErr w:type="spellStart"/>
      <w:r w:rsidRPr="005E4B58">
        <w:t>нейро</w:t>
      </w:r>
      <w:r w:rsidR="008C4AB0">
        <w:t>сайнс</w:t>
      </w:r>
      <w:proofErr w:type="spellEnd"/>
      <w:r w:rsidRPr="005E4B58">
        <w:t xml:space="preserve">? </w:t>
      </w:r>
      <w:proofErr w:type="spellStart"/>
      <w:r w:rsidRPr="005E4B58">
        <w:t>Нейро</w:t>
      </w:r>
      <w:r w:rsidR="008C4AB0">
        <w:t>сайнс</w:t>
      </w:r>
      <w:proofErr w:type="spellEnd"/>
      <w:r w:rsidRPr="005E4B58">
        <w:t xml:space="preserve"> является многодисциплинарным изучением биологических основ поведения. Она включает в себя множество дисциплин, включая нейроанатомию (где </w:t>
      </w:r>
      <w:proofErr w:type="spellStart"/>
      <w:r w:rsidRPr="005E4B58">
        <w:t>нейроанатомы</w:t>
      </w:r>
      <w:proofErr w:type="spellEnd"/>
      <w:r w:rsidRPr="005E4B58">
        <w:t xml:space="preserve"> сфокусированы на разграничении структур человеческого мозга), </w:t>
      </w:r>
      <w:proofErr w:type="spellStart"/>
      <w:r w:rsidRPr="005E4B58">
        <w:t>нейрохимию</w:t>
      </w:r>
      <w:proofErr w:type="spellEnd"/>
      <w:r w:rsidRPr="005E4B58">
        <w:t xml:space="preserve"> (где химики смотрят на химические свойства связи в мозге), </w:t>
      </w:r>
      <w:proofErr w:type="spellStart"/>
      <w:r w:rsidRPr="005E4B58">
        <w:t>bit</w:t>
      </w:r>
      <w:proofErr w:type="spellEnd"/>
      <w:r w:rsidRPr="005E4B58">
        <w:t xml:space="preserve"> нейрофизиологию (где люди изучают электрическую свойства мозга) и нейропсихология (где люди пытаются прояснить когнитивные области и структуры, поддерживающие эти когнитивные области в нейробиологии). Он также имеет множество различных отраслей нейронауки, включая молекулярную нейронауку, когнитивную нейронауку, клиническую нейронауку, вычислительную неврологию, развивающую неврологию, и культурную неврологию, чтобы назвать лишь некоторые.</w:t>
      </w:r>
    </w:p>
    <w:p w14:paraId="7F337725" w14:textId="69C912F4" w:rsidR="00B17D98" w:rsidRDefault="00B17D98">
      <w:r>
        <w:t xml:space="preserve">------------- </w:t>
      </w:r>
      <w:r>
        <w:rPr>
          <w:lang w:val="en-US"/>
        </w:rPr>
        <w:t>7</w:t>
      </w:r>
      <w:r>
        <w:t xml:space="preserve"> -------------</w:t>
      </w:r>
    </w:p>
    <w:p w14:paraId="161AA845" w14:textId="77777777" w:rsidR="00850835" w:rsidRDefault="005E4B58">
      <w:r w:rsidRPr="005E4B58">
        <w:t xml:space="preserve"> </w:t>
      </w:r>
      <w:proofErr w:type="spellStart"/>
      <w:r w:rsidRPr="005E4B58">
        <w:t>Нейровизуализация</w:t>
      </w:r>
      <w:proofErr w:type="spellEnd"/>
      <w:r w:rsidRPr="005E4B58">
        <w:t xml:space="preserve"> представляет собой набор методов для изображения структурных, функциональных и химических свойств центральной нервной системы. Это метод, который используется во многих дисциплинах и во многих отраслях нейронауки. </w:t>
      </w:r>
    </w:p>
    <w:p w14:paraId="0CD4CB80" w14:textId="62E628F8" w:rsidR="00850835" w:rsidRDefault="00850835" w:rsidP="00850835">
      <w:r>
        <w:t xml:space="preserve">------------- </w:t>
      </w:r>
      <w:r w:rsidR="00BE7435">
        <w:t>8</w:t>
      </w:r>
      <w:r>
        <w:t xml:space="preserve"> -------------</w:t>
      </w:r>
    </w:p>
    <w:p w14:paraId="3F9328ED" w14:textId="77777777" w:rsidR="00850835" w:rsidRDefault="00850835"/>
    <w:p w14:paraId="0ABABC4E" w14:textId="0659EED5" w:rsidR="005D6A95" w:rsidRDefault="005E4B58">
      <w:r w:rsidRPr="005E4B58">
        <w:lastRenderedPageBreak/>
        <w:t xml:space="preserve">В этом курсе мы рассмотрим ряд тем, </w:t>
      </w:r>
      <w:r w:rsidR="00BE7435">
        <w:t>которые</w:t>
      </w:r>
      <w:r w:rsidRPr="005E4B58">
        <w:t xml:space="preserve"> помо</w:t>
      </w:r>
      <w:r w:rsidR="00BE7435">
        <w:t xml:space="preserve">гут </w:t>
      </w:r>
      <w:r w:rsidRPr="005E4B58">
        <w:t>понять данные</w:t>
      </w:r>
      <w:r w:rsidR="00BE7435">
        <w:t>, с которыми работает</w:t>
      </w:r>
      <w:r w:rsidRPr="005E4B58">
        <w:t xml:space="preserve"> </w:t>
      </w:r>
      <w:proofErr w:type="spellStart"/>
      <w:r w:rsidRPr="005E4B58">
        <w:t>нейровизуализаци</w:t>
      </w:r>
      <w:r w:rsidR="00BE7435">
        <w:t>я</w:t>
      </w:r>
      <w:proofErr w:type="spellEnd"/>
      <w:r w:rsidRPr="005E4B58">
        <w:t xml:space="preserve">, которые будут включать структурную и функциональную организацию мозга, терминологию организации мозга, </w:t>
      </w:r>
      <w:r w:rsidR="00BE7435">
        <w:t>нейронные</w:t>
      </w:r>
      <w:r w:rsidRPr="005E4B58">
        <w:t xml:space="preserve"> сетей и коммуникации в мозге, когнитивные области, принципы магнитно-резонансной томографии, методы нейровизуализации (широко) и экспериментальные исследования проектирования и нейровизуализации.</w:t>
      </w:r>
    </w:p>
    <w:sectPr w:rsidR="005D6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28"/>
    <w:rsid w:val="003C75C7"/>
    <w:rsid w:val="004A5F29"/>
    <w:rsid w:val="005D6A95"/>
    <w:rsid w:val="005E4B58"/>
    <w:rsid w:val="00850835"/>
    <w:rsid w:val="008C4AB0"/>
    <w:rsid w:val="008C4F42"/>
    <w:rsid w:val="00B17D98"/>
    <w:rsid w:val="00BE7435"/>
    <w:rsid w:val="00D6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3305C"/>
  <w15:chartTrackingRefBased/>
  <w15:docId w15:val="{B54DCE6E-0C8D-402B-81D4-DA3858DF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Juhnowski</dc:creator>
  <cp:keywords/>
  <dc:description/>
  <cp:lastModifiedBy>Ilya Juhnowski</cp:lastModifiedBy>
  <cp:revision>4</cp:revision>
  <dcterms:created xsi:type="dcterms:W3CDTF">2021-08-13T03:13:00Z</dcterms:created>
  <dcterms:modified xsi:type="dcterms:W3CDTF">2021-08-13T04:30:00Z</dcterms:modified>
</cp:coreProperties>
</file>