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AD0F" w14:textId="00ACC601" w:rsidR="0076728D" w:rsidRDefault="0076728D">
      <w:r>
        <w:t xml:space="preserve">-------------- 1 </w:t>
      </w:r>
      <w:r>
        <w:t>--------------</w:t>
      </w:r>
    </w:p>
    <w:p w14:paraId="18540AE4" w14:textId="7F34D459" w:rsidR="0076728D" w:rsidRDefault="00DA3783">
      <w:r w:rsidRPr="00DA3783">
        <w:t>В этом модуле мы будем обсуждать сосудистую анатомию мозга человека.</w:t>
      </w:r>
    </w:p>
    <w:p w14:paraId="5CC191E6" w14:textId="6EF807B1" w:rsidR="0076728D" w:rsidRDefault="0076728D" w:rsidP="0076728D">
      <w:r>
        <w:t xml:space="preserve">-------------- </w:t>
      </w:r>
      <w:r>
        <w:t>2</w:t>
      </w:r>
      <w:r>
        <w:t xml:space="preserve"> --------------</w:t>
      </w:r>
    </w:p>
    <w:p w14:paraId="0E6C017C" w14:textId="0D81D3DB" w:rsidR="0076728D" w:rsidRDefault="00DA3783">
      <w:r w:rsidRPr="00DA3783">
        <w:t xml:space="preserve"> Мозг потребляет огромное количество энергии и кислорода, который снабжается очень сложной системой артерий и вен. На левом нижнем углу видна ангиограмма кровоснабжения головы и мозга. В середине можно увидеть пример сложности иннервации кровоснабжения мозга. И так же справа. </w:t>
      </w:r>
    </w:p>
    <w:p w14:paraId="48A9425D" w14:textId="18039502" w:rsidR="0076728D" w:rsidRDefault="0076728D">
      <w:r>
        <w:t xml:space="preserve">-------------- </w:t>
      </w:r>
      <w:r>
        <w:t>3</w:t>
      </w:r>
      <w:r>
        <w:t xml:space="preserve"> --------------</w:t>
      </w:r>
    </w:p>
    <w:p w14:paraId="336EFED1" w14:textId="77777777" w:rsidR="0076728D" w:rsidRDefault="0076728D">
      <w:r>
        <w:t>Здесь н</w:t>
      </w:r>
      <w:r w:rsidR="00DA3783" w:rsidRPr="00DA3783">
        <w:t xml:space="preserve">а изображении, в верхней части, будет кортикальная поверхность. И когда вы двигаетесь вниз к центру мозга, вы увидите больше и более изысканных и детализированных артерий и вен, которые обеспечивают кровь нейронов и глию в этой области. Кровь поступает через внутреннюю сонную </w:t>
      </w:r>
      <w:r w:rsidRPr="00DA3783">
        <w:t>артерию,</w:t>
      </w:r>
      <w:r w:rsidR="00DA3783" w:rsidRPr="00DA3783">
        <w:t xml:space="preserve"> которая исходит из аорты. Изначально она образует общую сонную артерию, которая затем разделяется на внешнюю сонную артерию, которая обеспечивает кровь лицу и черепу, и внутреннюю сонную артерию, которая образует основной кровоснабжение мозга. </w:t>
      </w:r>
    </w:p>
    <w:p w14:paraId="5A244D56" w14:textId="2943EBB4" w:rsidR="0076728D" w:rsidRDefault="0076728D">
      <w:r>
        <w:t xml:space="preserve">-------------- </w:t>
      </w:r>
      <w:r>
        <w:t>4</w:t>
      </w:r>
      <w:r>
        <w:t xml:space="preserve"> --------------</w:t>
      </w:r>
    </w:p>
    <w:p w14:paraId="2837B484" w14:textId="77777777" w:rsidR="00621835" w:rsidRDefault="00DA3783">
      <w:r w:rsidRPr="00DA3783">
        <w:t xml:space="preserve">Из внутренних сонных артерий, выделенные стрелками на этом изображении, кровь попадает в </w:t>
      </w:r>
      <w:r w:rsidR="00621835">
        <w:t xml:space="preserve">Виллизиев </w:t>
      </w:r>
      <w:r w:rsidRPr="00DA3783">
        <w:t xml:space="preserve">Круг. Из </w:t>
      </w:r>
      <w:r w:rsidR="00621835">
        <w:t xml:space="preserve">Виллизиев </w:t>
      </w:r>
      <w:r w:rsidR="00621835" w:rsidRPr="00DA3783">
        <w:t>Круг</w:t>
      </w:r>
      <w:r w:rsidRPr="00DA3783">
        <w:t xml:space="preserve"> кровь распределяется через серию артерий и вен, которые каждый снабжает кровь в определенные области мозга. </w:t>
      </w:r>
    </w:p>
    <w:p w14:paraId="0BAFFE95" w14:textId="77777777" w:rsidR="00621835" w:rsidRDefault="00621835">
      <w:r>
        <w:t>На средней иллюстрации</w:t>
      </w:r>
      <w:r w:rsidR="00DA3783" w:rsidRPr="00DA3783">
        <w:t xml:space="preserve"> вы можете увидеть фактическую фотографию </w:t>
      </w:r>
      <w:r>
        <w:t xml:space="preserve">Виллизиев </w:t>
      </w:r>
      <w:r w:rsidRPr="00DA3783">
        <w:t>Круг</w:t>
      </w:r>
      <w:r>
        <w:t>а</w:t>
      </w:r>
      <w:r w:rsidR="00DA3783" w:rsidRPr="00DA3783">
        <w:t xml:space="preserve"> и артерий и вен, входящих в дно мозга. </w:t>
      </w:r>
    </w:p>
    <w:p w14:paraId="49D24B81" w14:textId="522347F0" w:rsidR="00621835" w:rsidRDefault="00621835">
      <w:r>
        <w:t>-------------- 4 --------------</w:t>
      </w:r>
    </w:p>
    <w:p w14:paraId="2D5B6687" w14:textId="19C7E075" w:rsidR="00621835" w:rsidRDefault="00DA3783">
      <w:r w:rsidRPr="00DA3783">
        <w:t xml:space="preserve">Из </w:t>
      </w:r>
      <w:r w:rsidR="00621835">
        <w:t xml:space="preserve">Виллизиев </w:t>
      </w:r>
      <w:r w:rsidR="00621835" w:rsidRPr="00DA3783">
        <w:t>Круг</w:t>
      </w:r>
      <w:r w:rsidRPr="00DA3783">
        <w:t xml:space="preserve"> кровь распространяется на переднюю мозго</w:t>
      </w:r>
      <w:r w:rsidR="00621835">
        <w:t>в</w:t>
      </w:r>
      <w:r w:rsidRPr="00DA3783">
        <w:t>ую артерию , среднюю мозго</w:t>
      </w:r>
      <w:r w:rsidR="00621835">
        <w:t>в</w:t>
      </w:r>
      <w:r w:rsidRPr="00DA3783">
        <w:t>ую артерию, заднюю мозго</w:t>
      </w:r>
      <w:r w:rsidR="00621835">
        <w:t>в</w:t>
      </w:r>
      <w:r w:rsidRPr="00DA3783">
        <w:t>ую артерию, верхнюю мозжеч</w:t>
      </w:r>
      <w:r w:rsidR="00621835">
        <w:t>ков</w:t>
      </w:r>
      <w:r w:rsidRPr="00DA3783">
        <w:t xml:space="preserve">ую артерию, </w:t>
      </w:r>
      <w:r w:rsidR="00621835">
        <w:t>моста</w:t>
      </w:r>
      <w:r w:rsidRPr="00DA3783">
        <w:t xml:space="preserve"> артерии, переднюю ни</w:t>
      </w:r>
      <w:r w:rsidR="00621835">
        <w:t>жнюю</w:t>
      </w:r>
      <w:r w:rsidRPr="00DA3783">
        <w:t xml:space="preserve"> мозжеч</w:t>
      </w:r>
      <w:r w:rsidR="00621835">
        <w:t>ков</w:t>
      </w:r>
      <w:r w:rsidRPr="00DA3783">
        <w:t>ую артерию, позвоночную артерию и заднюю ни</w:t>
      </w:r>
      <w:r w:rsidR="00621835">
        <w:t>жнюю</w:t>
      </w:r>
      <w:r w:rsidRPr="00DA3783">
        <w:t xml:space="preserve"> мозжеч</w:t>
      </w:r>
      <w:r w:rsidR="00621835">
        <w:t>ковую</w:t>
      </w:r>
      <w:r w:rsidRPr="00DA3783">
        <w:t xml:space="preserve"> артерии. </w:t>
      </w:r>
    </w:p>
    <w:p w14:paraId="43F2C100" w14:textId="655B87D9" w:rsidR="00621835" w:rsidRDefault="00621835">
      <w:r>
        <w:t xml:space="preserve">-------------- </w:t>
      </w:r>
      <w:r>
        <w:t>5</w:t>
      </w:r>
      <w:r>
        <w:t xml:space="preserve"> --------------</w:t>
      </w:r>
    </w:p>
    <w:p w14:paraId="0BDFF210" w14:textId="7AD7CD7A" w:rsidR="00375C26" w:rsidRDefault="00DA3783">
      <w:r w:rsidRPr="00DA3783">
        <w:t>Эта высокоорганизованная система кровеносных сосудов обеспечивает очень специфическую и организованную кровоснабжение в различных областях мозга. На самом деле можно создать кортикальные сосудистые территории, или участки головного мозга, которые поставляются в крови из этих конкретных артерий. И вы увидите, что эти границы довольно специфичны и есть небольшое перекрытие. Это важно для методов нейровизуализации, которые мы обсудим вниз линии, что кровь поступает из конкретного происхождения и внутривенно специфические очерченные участки коры. [ЗВУК]</w:t>
      </w:r>
    </w:p>
    <w:sectPr w:rsidR="00375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463"/>
    <w:rsid w:val="00375C26"/>
    <w:rsid w:val="00556463"/>
    <w:rsid w:val="00621835"/>
    <w:rsid w:val="0076728D"/>
    <w:rsid w:val="009D2D14"/>
    <w:rsid w:val="00DA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17ED4"/>
  <w15:chartTrackingRefBased/>
  <w15:docId w15:val="{CC2DB01E-AF0A-40E2-828F-5EF91466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Juhnowski</dc:creator>
  <cp:keywords/>
  <dc:description/>
  <cp:lastModifiedBy>Ilya Juhnowski</cp:lastModifiedBy>
  <cp:revision>4</cp:revision>
  <dcterms:created xsi:type="dcterms:W3CDTF">2021-08-13T06:47:00Z</dcterms:created>
  <dcterms:modified xsi:type="dcterms:W3CDTF">2021-08-13T07:30:00Z</dcterms:modified>
</cp:coreProperties>
</file>