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9122" w14:textId="4EB9B335" w:rsidR="00EC615B" w:rsidRDefault="0068614B" w:rsidP="0068614B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2</w:t>
      </w:r>
    </w:p>
    <w:p w14:paraId="36483504" w14:textId="46D06513" w:rsidR="0068614B" w:rsidRDefault="0084757B" w:rsidP="0068614B">
      <w:r>
        <w:t xml:space="preserve">For </w:t>
      </w:r>
      <w:proofErr w:type="spellStart"/>
      <w:r>
        <w:t>task</w:t>
      </w:r>
      <w:proofErr w:type="spellEnd"/>
      <w:r>
        <w:t xml:space="preserve"> 1 a)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the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For the </w:t>
      </w:r>
      <w:proofErr w:type="spellStart"/>
      <w:r>
        <w:t>random</w:t>
      </w:r>
      <w:proofErr w:type="spellEnd"/>
      <w:r>
        <w:t xml:space="preserve"> order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I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– 0 </w:t>
      </w:r>
      <w:proofErr w:type="spellStart"/>
      <w:r>
        <w:t>or</w:t>
      </w:r>
      <w:proofErr w:type="spellEnd"/>
      <w:r>
        <w:t xml:space="preserve"> 1 and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–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put</w:t>
      </w:r>
      <w:proofErr w:type="spellEnd"/>
      <w:r>
        <w:t xml:space="preserve"> in the </w:t>
      </w:r>
      <w:proofErr w:type="spellStart"/>
      <w:r>
        <w:t>tree</w:t>
      </w:r>
      <w:proofErr w:type="spellEnd"/>
      <w:r>
        <w:t xml:space="preserve">.  For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 </w:t>
      </w:r>
      <w:proofErr w:type="spellStart"/>
      <w:r>
        <w:t>implemented</w:t>
      </w:r>
      <w:proofErr w:type="spellEnd"/>
      <w:r>
        <w:t xml:space="preserve"> </w:t>
      </w:r>
      <w:r w:rsidR="009F0764">
        <w:t>‘</w:t>
      </w:r>
      <w:proofErr w:type="spellStart"/>
      <w:r>
        <w:t>find</w:t>
      </w:r>
      <w:proofErr w:type="spellEnd"/>
      <w:r w:rsidR="009F0764">
        <w:t>’</w:t>
      </w: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with </w:t>
      </w:r>
      <w:r w:rsidR="00C46EF3">
        <w:t>‘</w:t>
      </w:r>
      <w:proofErr w:type="spellStart"/>
      <w:r>
        <w:t>search_node</w:t>
      </w:r>
      <w:proofErr w:type="spellEnd"/>
      <w:r w:rsidR="00C46EF3">
        <w:t>’</w:t>
      </w: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 w:rsidR="005C08CA">
        <w:t xml:space="preserve">. </w:t>
      </w:r>
      <w:r w:rsidR="00C46EF3">
        <w:t>‘</w:t>
      </w:r>
      <w:proofErr w:type="spellStart"/>
      <w:r w:rsidR="00C46EF3">
        <w:t>s</w:t>
      </w:r>
      <w:r w:rsidR="005C08CA">
        <w:t>earch_node</w:t>
      </w:r>
      <w:proofErr w:type="spellEnd"/>
      <w:r w:rsidR="00C46EF3">
        <w:t>’</w:t>
      </w:r>
      <w:r w:rsidR="005C08CA">
        <w:t xml:space="preserve"> </w:t>
      </w:r>
      <w:proofErr w:type="spellStart"/>
      <w:r w:rsidR="005C08CA">
        <w:t>is</w:t>
      </w:r>
      <w:proofErr w:type="spellEnd"/>
      <w:r w:rsidR="005C08CA">
        <w:t xml:space="preserve"> </w:t>
      </w:r>
      <w:proofErr w:type="spellStart"/>
      <w:r w:rsidR="005C08CA">
        <w:t>looking</w:t>
      </w:r>
      <w:proofErr w:type="spellEnd"/>
      <w:r w:rsidR="005C08CA">
        <w:t xml:space="preserve"> for the </w:t>
      </w:r>
      <w:proofErr w:type="spellStart"/>
      <w:r w:rsidR="005C08CA">
        <w:t>given</w:t>
      </w:r>
      <w:proofErr w:type="spellEnd"/>
      <w:r w:rsidR="005C08CA">
        <w:t xml:space="preserve"> </w:t>
      </w:r>
      <w:proofErr w:type="spellStart"/>
      <w:r w:rsidR="005C08CA">
        <w:t>number</w:t>
      </w:r>
      <w:proofErr w:type="spellEnd"/>
      <w:r w:rsidR="005C08CA">
        <w:t xml:space="preserve"> in </w:t>
      </w:r>
      <w:proofErr w:type="spellStart"/>
      <w:r w:rsidR="005C08CA">
        <w:t>root</w:t>
      </w:r>
      <w:proofErr w:type="spellEnd"/>
      <w:r w:rsidR="005C08CA">
        <w:t xml:space="preserve">, </w:t>
      </w:r>
      <w:proofErr w:type="spellStart"/>
      <w:r w:rsidR="005C08CA">
        <w:t>right</w:t>
      </w:r>
      <w:proofErr w:type="spellEnd"/>
      <w:r w:rsidR="005C08CA">
        <w:t xml:space="preserve"> and </w:t>
      </w:r>
      <w:proofErr w:type="spellStart"/>
      <w:r w:rsidR="005C08CA">
        <w:t>left</w:t>
      </w:r>
      <w:proofErr w:type="spellEnd"/>
      <w:r w:rsidR="005C08CA">
        <w:t xml:space="preserve"> </w:t>
      </w:r>
      <w:proofErr w:type="spellStart"/>
      <w:r w:rsidR="005C08CA">
        <w:t>branches</w:t>
      </w:r>
      <w:proofErr w:type="spellEnd"/>
      <w:r w:rsidR="005C08CA">
        <w:t xml:space="preserve"> and </w:t>
      </w:r>
      <w:proofErr w:type="spellStart"/>
      <w:r w:rsidR="005C08CA">
        <w:t>returns</w:t>
      </w:r>
      <w:proofErr w:type="spellEnd"/>
      <w:r w:rsidR="005C08CA">
        <w:t xml:space="preserve"> </w:t>
      </w:r>
      <w:proofErr w:type="spellStart"/>
      <w:r w:rsidR="005C08CA">
        <w:t>true</w:t>
      </w:r>
      <w:proofErr w:type="spellEnd"/>
      <w:r w:rsidR="005C08CA">
        <w:t xml:space="preserve"> to the </w:t>
      </w:r>
      <w:proofErr w:type="spellStart"/>
      <w:r w:rsidR="005C08CA">
        <w:t>find</w:t>
      </w:r>
      <w:proofErr w:type="spellEnd"/>
      <w:r w:rsidR="005C08CA">
        <w:t xml:space="preserve"> </w:t>
      </w:r>
      <w:proofErr w:type="spellStart"/>
      <w:r w:rsidR="005C08CA">
        <w:t>function</w:t>
      </w:r>
      <w:proofErr w:type="spellEnd"/>
      <w:r w:rsidR="005C08CA">
        <w:t xml:space="preserve"> </w:t>
      </w:r>
      <w:proofErr w:type="spellStart"/>
      <w:r w:rsidR="005C08CA">
        <w:t>if</w:t>
      </w:r>
      <w:proofErr w:type="spellEnd"/>
      <w:r w:rsidR="005C08CA">
        <w:t xml:space="preserve"> </w:t>
      </w:r>
      <w:proofErr w:type="spellStart"/>
      <w:r w:rsidR="005C08CA">
        <w:t>it</w:t>
      </w:r>
      <w:proofErr w:type="spellEnd"/>
      <w:r w:rsidR="005C08CA">
        <w:t xml:space="preserve"> </w:t>
      </w:r>
      <w:proofErr w:type="spellStart"/>
      <w:r w:rsidR="005C08CA">
        <w:t>is</w:t>
      </w:r>
      <w:proofErr w:type="spellEnd"/>
      <w:r w:rsidR="005C08CA">
        <w:t xml:space="preserve"> </w:t>
      </w:r>
      <w:proofErr w:type="spellStart"/>
      <w:r w:rsidR="005C08CA">
        <w:t>found</w:t>
      </w:r>
      <w:proofErr w:type="spellEnd"/>
      <w:r w:rsidR="005C08CA">
        <w:t xml:space="preserve">. </w:t>
      </w:r>
    </w:p>
    <w:p w14:paraId="450FC795" w14:textId="73F09356" w:rsidR="005C08CA" w:rsidRDefault="005C08CA" w:rsidP="0068614B">
      <w:r>
        <w:t xml:space="preserve">For </w:t>
      </w:r>
      <w:proofErr w:type="spellStart"/>
      <w:r>
        <w:t>task</w:t>
      </w:r>
      <w:proofErr w:type="spellEnd"/>
      <w:r>
        <w:t xml:space="preserve"> 1 b)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the insert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F477B6">
        <w:t>takes</w:t>
      </w:r>
      <w:proofErr w:type="spellEnd"/>
      <w:r w:rsidR="00F477B6">
        <w:t xml:space="preserve"> the </w:t>
      </w:r>
      <w:proofErr w:type="spellStart"/>
      <w:r w:rsidR="00F477B6">
        <w:t>whole</w:t>
      </w:r>
      <w:proofErr w:type="spellEnd"/>
      <w:r w:rsidR="00F477B6">
        <w:t xml:space="preserve"> </w:t>
      </w:r>
      <w:proofErr w:type="spellStart"/>
      <w:r w:rsidR="00F477B6">
        <w:t>vector</w:t>
      </w:r>
      <w:proofErr w:type="spellEnd"/>
      <w:r w:rsidR="00F477B6">
        <w:t xml:space="preserve"> in </w:t>
      </w:r>
      <w:proofErr w:type="spellStart"/>
      <w:r w:rsidR="00F477B6">
        <w:t>which</w:t>
      </w:r>
      <w:proofErr w:type="spellEnd"/>
      <w:r w:rsidR="00F477B6">
        <w:t xml:space="preserve"> </w:t>
      </w:r>
      <w:proofErr w:type="spellStart"/>
      <w:r w:rsidR="00F477B6">
        <w:t>there</w:t>
      </w:r>
      <w:proofErr w:type="spellEnd"/>
      <w:r w:rsidR="00F477B6">
        <w:t xml:space="preserve"> </w:t>
      </w:r>
      <w:proofErr w:type="spellStart"/>
      <w:r w:rsidR="00F477B6">
        <w:t>is</w:t>
      </w:r>
      <w:proofErr w:type="spellEnd"/>
      <w:r w:rsidR="00F477B6">
        <w:t xml:space="preserve"> </w:t>
      </w:r>
      <w:proofErr w:type="spellStart"/>
      <w:r w:rsidR="00F477B6">
        <w:t>sorted</w:t>
      </w:r>
      <w:proofErr w:type="spellEnd"/>
      <w:r w:rsidR="00F477B6">
        <w:t xml:space="preserve"> </w:t>
      </w:r>
      <w:proofErr w:type="spellStart"/>
      <w:r w:rsidR="00F477B6">
        <w:t>array</w:t>
      </w:r>
      <w:proofErr w:type="spellEnd"/>
      <w:r w:rsidR="00F477B6">
        <w:t xml:space="preserve">. For </w:t>
      </w:r>
      <w:proofErr w:type="spellStart"/>
      <w:r w:rsidR="00F477B6">
        <w:t>sorting</w:t>
      </w:r>
      <w:proofErr w:type="spellEnd"/>
      <w:r w:rsidR="00F477B6">
        <w:t xml:space="preserve"> the </w:t>
      </w:r>
      <w:proofErr w:type="spellStart"/>
      <w:r w:rsidR="00F477B6">
        <w:t>array</w:t>
      </w:r>
      <w:proofErr w:type="spellEnd"/>
      <w:r w:rsidR="00F477B6">
        <w:t xml:space="preserve"> I </w:t>
      </w:r>
      <w:proofErr w:type="spellStart"/>
      <w:r w:rsidR="00F477B6">
        <w:t>used</w:t>
      </w:r>
      <w:proofErr w:type="spellEnd"/>
      <w:r w:rsidR="00F477B6">
        <w:t xml:space="preserve"> the </w:t>
      </w:r>
      <w:proofErr w:type="spellStart"/>
      <w:r w:rsidR="00F477B6">
        <w:t>quicksort</w:t>
      </w:r>
      <w:proofErr w:type="spellEnd"/>
      <w:r w:rsidR="00F477B6">
        <w:t xml:space="preserve"> </w:t>
      </w:r>
      <w:proofErr w:type="spellStart"/>
      <w:r w:rsidR="00F477B6">
        <w:t>algorithm</w:t>
      </w:r>
      <w:proofErr w:type="spellEnd"/>
      <w:r w:rsidR="00F477B6">
        <w:t xml:space="preserve"> </w:t>
      </w:r>
      <w:proofErr w:type="spellStart"/>
      <w:r w:rsidR="00F477B6">
        <w:t>which</w:t>
      </w:r>
      <w:proofErr w:type="spellEnd"/>
      <w:r w:rsidR="00F477B6">
        <w:t xml:space="preserve"> I </w:t>
      </w:r>
      <w:proofErr w:type="spellStart"/>
      <w:r w:rsidR="00F477B6">
        <w:t>implemented</w:t>
      </w:r>
      <w:proofErr w:type="spellEnd"/>
      <w:r w:rsidR="00F477B6">
        <w:t xml:space="preserve"> in the </w:t>
      </w:r>
      <w:proofErr w:type="spellStart"/>
      <w:r w:rsidR="00F477B6">
        <w:t>previous</w:t>
      </w:r>
      <w:proofErr w:type="spellEnd"/>
      <w:r w:rsidR="00F477B6">
        <w:t xml:space="preserve"> </w:t>
      </w:r>
      <w:proofErr w:type="spellStart"/>
      <w:r w:rsidR="00F477B6">
        <w:t>project.</w:t>
      </w:r>
      <w:r>
        <w:t>I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 w:rsidR="00F477B6">
        <w:t>vector</w:t>
      </w:r>
      <w:proofErr w:type="spellEnd"/>
      <w:r>
        <w:t xml:space="preserve"> from the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  <w:r w:rsidR="00F477B6">
        <w:t xml:space="preserve"> Insert </w:t>
      </w:r>
      <w:proofErr w:type="spellStart"/>
      <w:r w:rsidR="00F477B6">
        <w:t>function</w:t>
      </w:r>
      <w:proofErr w:type="spellEnd"/>
      <w:r w:rsidR="00F477B6">
        <w:t xml:space="preserve"> </w:t>
      </w:r>
      <w:proofErr w:type="spellStart"/>
      <w:r w:rsidR="00F477B6">
        <w:t>uses</w:t>
      </w:r>
      <w:proofErr w:type="spellEnd"/>
      <w:r w:rsidR="00F477B6">
        <w:t xml:space="preserve"> the </w:t>
      </w:r>
      <w:proofErr w:type="spellStart"/>
      <w:r w:rsidR="00F477B6">
        <w:t>recursive</w:t>
      </w:r>
      <w:proofErr w:type="spellEnd"/>
      <w:r w:rsidR="00F477B6">
        <w:t xml:space="preserve"> </w:t>
      </w:r>
      <w:proofErr w:type="spellStart"/>
      <w:r w:rsidR="00F477B6">
        <w:t>function</w:t>
      </w:r>
      <w:proofErr w:type="spellEnd"/>
      <w:r w:rsidR="00F477B6">
        <w:t xml:space="preserve"> </w:t>
      </w:r>
      <w:proofErr w:type="spellStart"/>
      <w:r w:rsidR="006E3E57">
        <w:t>helper</w:t>
      </w:r>
      <w:proofErr w:type="spellEnd"/>
      <w:r w:rsidR="006E3E57">
        <w:t>.</w:t>
      </w:r>
      <w:r w:rsidR="00F477B6">
        <w:t xml:space="preserve"> It </w:t>
      </w:r>
      <w:proofErr w:type="spellStart"/>
      <w:r w:rsidR="00F477B6">
        <w:t>repeats</w:t>
      </w:r>
      <w:proofErr w:type="spellEnd"/>
      <w:r w:rsidR="00F477B6">
        <w:t xml:space="preserve"> the </w:t>
      </w:r>
      <w:proofErr w:type="spellStart"/>
      <w:r w:rsidR="00F477B6">
        <w:t>process</w:t>
      </w:r>
      <w:proofErr w:type="spellEnd"/>
      <w:r w:rsidR="00F477B6">
        <w:t xml:space="preserve"> of </w:t>
      </w:r>
      <w:proofErr w:type="spellStart"/>
      <w:r w:rsidR="00F477B6">
        <w:t>taking</w:t>
      </w:r>
      <w:proofErr w:type="spellEnd"/>
      <w:r w:rsidR="00F477B6">
        <w:t xml:space="preserve"> the </w:t>
      </w:r>
      <w:proofErr w:type="spellStart"/>
      <w:r w:rsidR="00F477B6">
        <w:t>middle</w:t>
      </w:r>
      <w:proofErr w:type="spellEnd"/>
      <w:r w:rsidR="00F477B6">
        <w:t xml:space="preserve"> element as the </w:t>
      </w:r>
      <w:proofErr w:type="spellStart"/>
      <w:r w:rsidR="00F477B6">
        <w:t>root</w:t>
      </w:r>
      <w:proofErr w:type="spellEnd"/>
      <w:r w:rsidR="00F477B6">
        <w:t xml:space="preserve"> and </w:t>
      </w:r>
      <w:proofErr w:type="spellStart"/>
      <w:r w:rsidR="00F477B6">
        <w:t>choosing</w:t>
      </w:r>
      <w:proofErr w:type="spellEnd"/>
      <w:r w:rsidR="00F477B6">
        <w:t xml:space="preserve"> </w:t>
      </w:r>
      <w:proofErr w:type="spellStart"/>
      <w:r w:rsidR="00F477B6">
        <w:t>middle</w:t>
      </w:r>
      <w:proofErr w:type="spellEnd"/>
      <w:r w:rsidR="00F477B6">
        <w:t xml:space="preserve"> element for </w:t>
      </w:r>
      <w:proofErr w:type="spellStart"/>
      <w:r w:rsidR="00F477B6">
        <w:t>left</w:t>
      </w:r>
      <w:proofErr w:type="spellEnd"/>
      <w:r w:rsidR="00F477B6">
        <w:t xml:space="preserve"> and </w:t>
      </w:r>
      <w:proofErr w:type="spellStart"/>
      <w:r w:rsidR="00F477B6">
        <w:t>right</w:t>
      </w:r>
      <w:proofErr w:type="spellEnd"/>
      <w:r w:rsidR="00F477B6">
        <w:t xml:space="preserve"> </w:t>
      </w:r>
      <w:proofErr w:type="spellStart"/>
      <w:r w:rsidR="00F477B6">
        <w:t>branch</w:t>
      </w:r>
      <w:proofErr w:type="spellEnd"/>
      <w:r w:rsidR="00F477B6">
        <w:t xml:space="preserve"> </w:t>
      </w:r>
      <w:proofErr w:type="spellStart"/>
      <w:r w:rsidR="00F477B6">
        <w:t>untill</w:t>
      </w:r>
      <w:proofErr w:type="spellEnd"/>
      <w:r w:rsidR="00F477B6">
        <w:t xml:space="preserve"> the </w:t>
      </w:r>
      <w:proofErr w:type="spellStart"/>
      <w:r w:rsidR="00F477B6">
        <w:t>whole</w:t>
      </w:r>
      <w:proofErr w:type="spellEnd"/>
      <w:r w:rsidR="00F477B6">
        <w:t xml:space="preserve"> </w:t>
      </w:r>
      <w:proofErr w:type="spellStart"/>
      <w:r w:rsidR="00F477B6">
        <w:t>elements</w:t>
      </w:r>
      <w:proofErr w:type="spellEnd"/>
      <w:r w:rsidR="00F477B6">
        <w:t xml:space="preserve"> from </w:t>
      </w:r>
      <w:proofErr w:type="spellStart"/>
      <w:r w:rsidR="00F477B6">
        <w:t>vector</w:t>
      </w:r>
      <w:proofErr w:type="spellEnd"/>
      <w:r w:rsidR="00F477B6">
        <w:t xml:space="preserve"> </w:t>
      </w:r>
      <w:proofErr w:type="spellStart"/>
      <w:r w:rsidR="00F477B6">
        <w:t>are</w:t>
      </w:r>
      <w:proofErr w:type="spellEnd"/>
      <w:r w:rsidR="00F477B6">
        <w:t xml:space="preserve"> </w:t>
      </w:r>
      <w:proofErr w:type="spellStart"/>
      <w:r w:rsidR="00F477B6">
        <w:t>put</w:t>
      </w:r>
      <w:proofErr w:type="spellEnd"/>
      <w:r w:rsidR="00F477B6">
        <w:t>.</w:t>
      </w:r>
      <w:r>
        <w:t xml:space="preserve"> </w:t>
      </w:r>
      <w:r w:rsidR="00C46EF3">
        <w:t xml:space="preserve">For </w:t>
      </w:r>
      <w:proofErr w:type="spellStart"/>
      <w:r w:rsidR="00C46EF3">
        <w:t>finding</w:t>
      </w:r>
      <w:proofErr w:type="spellEnd"/>
      <w:r w:rsidR="00C46EF3">
        <w:t xml:space="preserve"> element I </w:t>
      </w:r>
      <w:proofErr w:type="spellStart"/>
      <w:r w:rsidR="00F477B6">
        <w:t>used</w:t>
      </w:r>
      <w:proofErr w:type="spellEnd"/>
      <w:r w:rsidR="00F477B6">
        <w:t xml:space="preserve"> </w:t>
      </w:r>
      <w:proofErr w:type="spellStart"/>
      <w:r w:rsidR="00F477B6">
        <w:t>function</w:t>
      </w:r>
      <w:proofErr w:type="spellEnd"/>
      <w:r w:rsidR="00F477B6">
        <w:t xml:space="preserve"> </w:t>
      </w:r>
      <w:proofErr w:type="spellStart"/>
      <w:r w:rsidR="00F477B6">
        <w:t>which</w:t>
      </w:r>
      <w:proofErr w:type="spellEnd"/>
      <w:r w:rsidR="00F477B6">
        <w:t xml:space="preserve"> </w:t>
      </w:r>
      <w:proofErr w:type="spellStart"/>
      <w:r w:rsidR="00F477B6">
        <w:t>is</w:t>
      </w:r>
      <w:proofErr w:type="spellEnd"/>
      <w:r w:rsidR="00F477B6">
        <w:t xml:space="preserve"> </w:t>
      </w:r>
      <w:proofErr w:type="spellStart"/>
      <w:r w:rsidR="00F477B6">
        <w:t>looking</w:t>
      </w:r>
      <w:proofErr w:type="spellEnd"/>
      <w:r w:rsidR="00F477B6">
        <w:t xml:space="preserve"> for the </w:t>
      </w:r>
      <w:proofErr w:type="spellStart"/>
      <w:r w:rsidR="00F477B6">
        <w:t>greater</w:t>
      </w:r>
      <w:proofErr w:type="spellEnd"/>
      <w:r w:rsidR="00F477B6">
        <w:t xml:space="preserve"> </w:t>
      </w:r>
      <w:proofErr w:type="spellStart"/>
      <w:r w:rsidR="00F477B6">
        <w:t>key</w:t>
      </w:r>
      <w:proofErr w:type="spellEnd"/>
      <w:r w:rsidR="00F477B6">
        <w:t xml:space="preserve"> in the </w:t>
      </w:r>
      <w:proofErr w:type="spellStart"/>
      <w:r w:rsidR="00F477B6">
        <w:t>right</w:t>
      </w:r>
      <w:proofErr w:type="spellEnd"/>
      <w:r w:rsidR="00F477B6">
        <w:t xml:space="preserve"> </w:t>
      </w:r>
      <w:proofErr w:type="spellStart"/>
      <w:r w:rsidR="00F477B6">
        <w:t>branch</w:t>
      </w:r>
      <w:proofErr w:type="spellEnd"/>
      <w:r w:rsidR="00F477B6">
        <w:t xml:space="preserve"> and for the </w:t>
      </w:r>
      <w:proofErr w:type="spellStart"/>
      <w:r w:rsidR="00F477B6">
        <w:t>smaller</w:t>
      </w:r>
      <w:proofErr w:type="spellEnd"/>
      <w:r w:rsidR="00F477B6">
        <w:t xml:space="preserve"> in the </w:t>
      </w:r>
      <w:proofErr w:type="spellStart"/>
      <w:r w:rsidR="00F477B6">
        <w:t>left</w:t>
      </w:r>
      <w:proofErr w:type="spellEnd"/>
      <w:r w:rsidR="00F477B6">
        <w:t xml:space="preserve"> </w:t>
      </w:r>
      <w:proofErr w:type="spellStart"/>
      <w:r w:rsidR="00F477B6">
        <w:t>branch</w:t>
      </w:r>
      <w:proofErr w:type="spellEnd"/>
      <w:r w:rsidR="00F477B6">
        <w:t>.</w:t>
      </w:r>
    </w:p>
    <w:p w14:paraId="4F0FCE80" w14:textId="77777777" w:rsidR="00B41C0D" w:rsidRDefault="00C46EF3" w:rsidP="0068614B">
      <w:r>
        <w:t xml:space="preserve">For </w:t>
      </w:r>
      <w:proofErr w:type="spellStart"/>
      <w:r>
        <w:t>task</w:t>
      </w:r>
      <w:proofErr w:type="spellEnd"/>
      <w:r>
        <w:t xml:space="preserve"> 1 c)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set from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 w:rsidR="009F0764">
        <w:t xml:space="preserve">for the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r w:rsidR="00E354D6">
        <w:t>‘</w:t>
      </w:r>
      <w:proofErr w:type="spellStart"/>
      <w:r>
        <w:t>contains</w:t>
      </w:r>
      <w:proofErr w:type="spellEnd"/>
      <w:r w:rsidR="00E354D6">
        <w:t>’</w:t>
      </w:r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same but </w:t>
      </w:r>
      <w:proofErr w:type="spellStart"/>
      <w:r w:rsidR="009F0764"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use</w:t>
      </w:r>
      <w:proofErr w:type="spellEnd"/>
      <w:r>
        <w:t>.</w:t>
      </w:r>
    </w:p>
    <w:p w14:paraId="13AA02E0" w14:textId="24A3035F" w:rsidR="00C46EF3" w:rsidRDefault="00B41C0D" w:rsidP="0068614B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the AVL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self-balancing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subtrees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at</w:t>
      </w:r>
      <w:proofErr w:type="spellEnd"/>
      <w:r>
        <w:t xml:space="preserve"> most 1.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by performing </w:t>
      </w:r>
      <w:proofErr w:type="spellStart"/>
      <w:r>
        <w:t>rotations</w:t>
      </w:r>
      <w:proofErr w:type="spellEnd"/>
      <w:r>
        <w:t xml:space="preserve"> on the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1.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 </w:t>
      </w:r>
      <w:proofErr w:type="spellStart"/>
      <w:r>
        <w:t>implemented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„</w:t>
      </w:r>
      <w:proofErr w:type="spellStart"/>
      <w:r>
        <w:t>rightRotation</w:t>
      </w:r>
      <w:proofErr w:type="spellEnd"/>
      <w:r>
        <w:t>” and „</w:t>
      </w:r>
      <w:proofErr w:type="spellStart"/>
      <w:r>
        <w:t>leftRotation</w:t>
      </w:r>
      <w:proofErr w:type="spellEnd"/>
      <w:r>
        <w:t xml:space="preserve">”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with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and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 w:rsidR="00D6184B">
        <w:t>There</w:t>
      </w:r>
      <w:proofErr w:type="spellEnd"/>
      <w:r w:rsidR="00D6184B">
        <w:t xml:space="preserve"> </w:t>
      </w:r>
      <w:proofErr w:type="spellStart"/>
      <w:r w:rsidR="00D6184B">
        <w:t>is</w:t>
      </w:r>
      <w:proofErr w:type="spellEnd"/>
      <w:r w:rsidR="00D6184B">
        <w:t xml:space="preserve"> </w:t>
      </w:r>
      <w:proofErr w:type="spellStart"/>
      <w:r w:rsidR="00D6184B">
        <w:t>also</w:t>
      </w:r>
      <w:proofErr w:type="spellEnd"/>
      <w:r w:rsidR="00D6184B">
        <w:t xml:space="preserve"> </w:t>
      </w:r>
      <w:proofErr w:type="spellStart"/>
      <w:r w:rsidR="00D6184B">
        <w:t>height</w:t>
      </w:r>
      <w:proofErr w:type="spellEnd"/>
      <w:r w:rsidR="00D6184B">
        <w:t xml:space="preserve"> </w:t>
      </w:r>
      <w:proofErr w:type="spellStart"/>
      <w:r w:rsidR="00D6184B">
        <w:t>function</w:t>
      </w:r>
      <w:proofErr w:type="spellEnd"/>
      <w:r w:rsidR="00D6184B">
        <w:t xml:space="preserve">. I </w:t>
      </w:r>
      <w:proofErr w:type="spellStart"/>
      <w:r w:rsidR="00D6184B">
        <w:t>implemented</w:t>
      </w:r>
      <w:proofErr w:type="spellEnd"/>
      <w:r w:rsidR="00D6184B">
        <w:t xml:space="preserve"> insert </w:t>
      </w:r>
      <w:proofErr w:type="spellStart"/>
      <w:r w:rsidR="00D6184B">
        <w:t>function</w:t>
      </w:r>
      <w:proofErr w:type="spellEnd"/>
      <w:r w:rsidR="00D6184B">
        <w:t xml:space="preserve"> </w:t>
      </w:r>
      <w:proofErr w:type="spellStart"/>
      <w:r w:rsidR="00D6184B">
        <w:t>together</w:t>
      </w:r>
      <w:proofErr w:type="spellEnd"/>
      <w:r w:rsidR="00D6184B">
        <w:t xml:space="preserve"> with </w:t>
      </w:r>
      <w:proofErr w:type="spellStart"/>
      <w:r w:rsidR="00D6184B">
        <w:t>recursive</w:t>
      </w:r>
      <w:proofErr w:type="spellEnd"/>
      <w:r w:rsidR="00D6184B">
        <w:t xml:space="preserve"> ‘’</w:t>
      </w:r>
      <w:proofErr w:type="spellStart"/>
      <w:r w:rsidR="00D6184B">
        <w:t>insert_helper</w:t>
      </w:r>
      <w:proofErr w:type="spellEnd"/>
      <w:r w:rsidR="00D6184B">
        <w:t xml:space="preserve">’’. It </w:t>
      </w:r>
      <w:proofErr w:type="spellStart"/>
      <w:r w:rsidR="00D6184B">
        <w:t>inserts</w:t>
      </w:r>
      <w:proofErr w:type="spellEnd"/>
      <w:r w:rsidR="00D6184B">
        <w:t xml:space="preserve"> </w:t>
      </w:r>
      <w:proofErr w:type="spellStart"/>
      <w:r w:rsidR="00D6184B">
        <w:t>key</w:t>
      </w:r>
      <w:proofErr w:type="spellEnd"/>
      <w:r w:rsidR="00D6184B">
        <w:t xml:space="preserve"> </w:t>
      </w:r>
      <w:proofErr w:type="spellStart"/>
      <w:r w:rsidR="00D6184B">
        <w:t>into</w:t>
      </w:r>
      <w:proofErr w:type="spellEnd"/>
      <w:r w:rsidR="00D6184B">
        <w:t xml:space="preserve"> </w:t>
      </w:r>
      <w:proofErr w:type="spellStart"/>
      <w:r w:rsidR="00D6184B">
        <w:t>right</w:t>
      </w:r>
      <w:proofErr w:type="spellEnd"/>
      <w:r w:rsidR="00D6184B">
        <w:t xml:space="preserve"> </w:t>
      </w:r>
      <w:proofErr w:type="spellStart"/>
      <w:r w:rsidR="00D6184B">
        <w:t>or</w:t>
      </w:r>
      <w:proofErr w:type="spellEnd"/>
      <w:r w:rsidR="00D6184B">
        <w:t xml:space="preserve"> </w:t>
      </w:r>
      <w:proofErr w:type="spellStart"/>
      <w:r w:rsidR="00D6184B">
        <w:t>left</w:t>
      </w:r>
      <w:proofErr w:type="spellEnd"/>
      <w:r w:rsidR="00D6184B">
        <w:t xml:space="preserve"> </w:t>
      </w:r>
      <w:proofErr w:type="spellStart"/>
      <w:r w:rsidR="00D6184B">
        <w:t>based</w:t>
      </w:r>
      <w:proofErr w:type="spellEnd"/>
      <w:r w:rsidR="00D6184B">
        <w:t xml:space="preserve"> on </w:t>
      </w:r>
      <w:proofErr w:type="spellStart"/>
      <w:r w:rsidR="00D6184B">
        <w:t>their</w:t>
      </w:r>
      <w:proofErr w:type="spellEnd"/>
      <w:r w:rsidR="00D6184B">
        <w:t xml:space="preserve"> </w:t>
      </w:r>
      <w:proofErr w:type="spellStart"/>
      <w:r w:rsidR="00D6184B">
        <w:t>value</w:t>
      </w:r>
      <w:proofErr w:type="spellEnd"/>
      <w:r w:rsidR="00D6184B">
        <w:t xml:space="preserve"> and </w:t>
      </w:r>
      <w:proofErr w:type="spellStart"/>
      <w:r w:rsidR="00D6184B">
        <w:t>after</w:t>
      </w:r>
      <w:proofErr w:type="spellEnd"/>
      <w:r w:rsidR="00D6184B">
        <w:t xml:space="preserve"> </w:t>
      </w:r>
      <w:proofErr w:type="spellStart"/>
      <w:r w:rsidR="00D6184B">
        <w:t>this</w:t>
      </w:r>
      <w:proofErr w:type="spellEnd"/>
      <w:r w:rsidR="00D6184B">
        <w:t xml:space="preserve"> the </w:t>
      </w:r>
      <w:proofErr w:type="spellStart"/>
      <w:r w:rsidR="00D6184B">
        <w:t>balance</w:t>
      </w:r>
      <w:proofErr w:type="spellEnd"/>
      <w:r w:rsidR="00D6184B">
        <w:t xml:space="preserve"> </w:t>
      </w:r>
      <w:proofErr w:type="spellStart"/>
      <w:r w:rsidR="00D6184B">
        <w:t>factor</w:t>
      </w:r>
      <w:proofErr w:type="spellEnd"/>
      <w:r w:rsidR="00D6184B">
        <w:t xml:space="preserve"> </w:t>
      </w:r>
      <w:proofErr w:type="spellStart"/>
      <w:r w:rsidR="00D6184B">
        <w:t>is</w:t>
      </w:r>
      <w:proofErr w:type="spellEnd"/>
      <w:r w:rsidR="00D6184B">
        <w:t xml:space="preserve"> </w:t>
      </w:r>
      <w:proofErr w:type="spellStart"/>
      <w:r w:rsidR="00D6184B">
        <w:t>calculated</w:t>
      </w:r>
      <w:proofErr w:type="spellEnd"/>
      <w:r w:rsidR="00D6184B">
        <w:t xml:space="preserve"> and </w:t>
      </w:r>
      <w:proofErr w:type="spellStart"/>
      <w:r w:rsidR="00D6184B">
        <w:t>if</w:t>
      </w:r>
      <w:proofErr w:type="spellEnd"/>
      <w:r w:rsidR="00D6184B">
        <w:t xml:space="preserve"> </w:t>
      </w:r>
      <w:proofErr w:type="spellStart"/>
      <w:r w:rsidR="00D6184B">
        <w:t>it</w:t>
      </w:r>
      <w:proofErr w:type="spellEnd"/>
      <w:r w:rsidR="00D6184B">
        <w:t xml:space="preserve"> </w:t>
      </w:r>
      <w:proofErr w:type="spellStart"/>
      <w:r w:rsidR="00D6184B">
        <w:t>is</w:t>
      </w:r>
      <w:proofErr w:type="spellEnd"/>
      <w:r w:rsidR="00D6184B">
        <w:t xml:space="preserve"> </w:t>
      </w:r>
      <w:proofErr w:type="spellStart"/>
      <w:r w:rsidR="00D6184B">
        <w:t>greater</w:t>
      </w:r>
      <w:proofErr w:type="spellEnd"/>
      <w:r w:rsidR="00D6184B">
        <w:t xml:space="preserve"> </w:t>
      </w:r>
      <w:proofErr w:type="spellStart"/>
      <w:r w:rsidR="00D6184B">
        <w:t>than</w:t>
      </w:r>
      <w:proofErr w:type="spellEnd"/>
      <w:r w:rsidR="00D6184B">
        <w:t xml:space="preserve"> 1 </w:t>
      </w:r>
      <w:proofErr w:type="spellStart"/>
      <w:r w:rsidR="00D6184B">
        <w:t>it</w:t>
      </w:r>
      <w:proofErr w:type="spellEnd"/>
      <w:r w:rsidR="00D6184B">
        <w:t xml:space="preserve"> </w:t>
      </w:r>
      <w:proofErr w:type="spellStart"/>
      <w:r w:rsidR="00D6184B">
        <w:t>means</w:t>
      </w:r>
      <w:proofErr w:type="spellEnd"/>
      <w:r w:rsidR="00D6184B">
        <w:t xml:space="preserve"> </w:t>
      </w:r>
      <w:proofErr w:type="spellStart"/>
      <w:r w:rsidR="00D6184B">
        <w:t>that</w:t>
      </w:r>
      <w:proofErr w:type="spellEnd"/>
      <w:r w:rsidR="00D6184B">
        <w:t xml:space="preserve"> </w:t>
      </w:r>
      <w:proofErr w:type="spellStart"/>
      <w:r w:rsidR="00D6184B">
        <w:t>left</w:t>
      </w:r>
      <w:proofErr w:type="spellEnd"/>
      <w:r w:rsidR="00D6184B">
        <w:t xml:space="preserve"> </w:t>
      </w:r>
      <w:proofErr w:type="spellStart"/>
      <w:r w:rsidR="00D6184B">
        <w:t>subtree</w:t>
      </w:r>
      <w:proofErr w:type="spellEnd"/>
      <w:r w:rsidR="00D6184B">
        <w:t xml:space="preserve"> </w:t>
      </w:r>
      <w:proofErr w:type="spellStart"/>
      <w:r w:rsidR="00D6184B">
        <w:t>is</w:t>
      </w:r>
      <w:proofErr w:type="spellEnd"/>
      <w:r w:rsidR="00D6184B">
        <w:t xml:space="preserve"> </w:t>
      </w:r>
      <w:proofErr w:type="spellStart"/>
      <w:r w:rsidR="00D6184B">
        <w:t>bigger</w:t>
      </w:r>
      <w:proofErr w:type="spellEnd"/>
      <w:r w:rsidR="00D6184B">
        <w:t xml:space="preserve"> and </w:t>
      </w:r>
      <w:proofErr w:type="spellStart"/>
      <w:r w:rsidR="00D6184B">
        <w:t>rotation</w:t>
      </w:r>
      <w:proofErr w:type="spellEnd"/>
      <w:r w:rsidR="00D6184B">
        <w:t xml:space="preserve"> </w:t>
      </w:r>
      <w:proofErr w:type="spellStart"/>
      <w:r w:rsidR="00D6184B">
        <w:t>is</w:t>
      </w:r>
      <w:proofErr w:type="spellEnd"/>
      <w:r w:rsidR="00D6184B">
        <w:t xml:space="preserve"> </w:t>
      </w:r>
      <w:proofErr w:type="spellStart"/>
      <w:r w:rsidR="00D6184B">
        <w:t>necessary</w:t>
      </w:r>
      <w:proofErr w:type="spellEnd"/>
      <w:r w:rsidR="00D6184B">
        <w:t xml:space="preserve">. </w:t>
      </w:r>
      <w:proofErr w:type="spellStart"/>
      <w:r w:rsidR="00D6184B">
        <w:t>If</w:t>
      </w:r>
      <w:proofErr w:type="spellEnd"/>
      <w:r w:rsidR="00D6184B">
        <w:t xml:space="preserve"> </w:t>
      </w:r>
      <w:proofErr w:type="spellStart"/>
      <w:r w:rsidR="00D6184B">
        <w:t>it</w:t>
      </w:r>
      <w:proofErr w:type="spellEnd"/>
      <w:r w:rsidR="00D6184B">
        <w:t xml:space="preserve"> </w:t>
      </w:r>
      <w:proofErr w:type="spellStart"/>
      <w:r w:rsidR="00D6184B">
        <w:t>is</w:t>
      </w:r>
      <w:proofErr w:type="spellEnd"/>
      <w:r w:rsidR="00D6184B">
        <w:t xml:space="preserve"> less </w:t>
      </w:r>
      <w:proofErr w:type="spellStart"/>
      <w:r w:rsidR="00D6184B">
        <w:t>than</w:t>
      </w:r>
      <w:proofErr w:type="spellEnd"/>
      <w:r w:rsidR="00D6184B">
        <w:t xml:space="preserve"> -1 </w:t>
      </w:r>
      <w:proofErr w:type="spellStart"/>
      <w:r w:rsidR="00D6184B">
        <w:t>then</w:t>
      </w:r>
      <w:proofErr w:type="spellEnd"/>
      <w:r w:rsidR="00D6184B">
        <w:t xml:space="preserve"> </w:t>
      </w:r>
      <w:proofErr w:type="spellStart"/>
      <w:r w:rsidR="00D6184B">
        <w:t>it</w:t>
      </w:r>
      <w:proofErr w:type="spellEnd"/>
      <w:r w:rsidR="00D6184B">
        <w:t xml:space="preserve"> </w:t>
      </w:r>
      <w:proofErr w:type="spellStart"/>
      <w:r w:rsidR="00D6184B">
        <w:t>means</w:t>
      </w:r>
      <w:proofErr w:type="spellEnd"/>
      <w:r w:rsidR="00D6184B">
        <w:t xml:space="preserve"> </w:t>
      </w:r>
      <w:proofErr w:type="spellStart"/>
      <w:r w:rsidR="00D6184B">
        <w:t>that</w:t>
      </w:r>
      <w:proofErr w:type="spellEnd"/>
      <w:r w:rsidR="00D6184B">
        <w:t xml:space="preserve"> </w:t>
      </w:r>
      <w:proofErr w:type="spellStart"/>
      <w:r w:rsidR="00D6184B">
        <w:t>right</w:t>
      </w:r>
      <w:proofErr w:type="spellEnd"/>
      <w:r w:rsidR="00D6184B">
        <w:t xml:space="preserve"> </w:t>
      </w:r>
      <w:proofErr w:type="spellStart"/>
      <w:r w:rsidR="00D6184B">
        <w:t>subtree</w:t>
      </w:r>
      <w:proofErr w:type="spellEnd"/>
      <w:r w:rsidR="00D6184B">
        <w:t xml:space="preserve"> </w:t>
      </w:r>
      <w:proofErr w:type="spellStart"/>
      <w:r w:rsidR="00D6184B">
        <w:t>is</w:t>
      </w:r>
      <w:proofErr w:type="spellEnd"/>
      <w:r w:rsidR="00D6184B">
        <w:t xml:space="preserve"> </w:t>
      </w:r>
      <w:proofErr w:type="spellStart"/>
      <w:r w:rsidR="00D6184B">
        <w:t>bigger</w:t>
      </w:r>
      <w:proofErr w:type="spellEnd"/>
      <w:r w:rsidR="00D6184B">
        <w:t xml:space="preserve"> and </w:t>
      </w:r>
      <w:proofErr w:type="spellStart"/>
      <w:r w:rsidR="00D6184B">
        <w:t>rotation</w:t>
      </w:r>
      <w:proofErr w:type="spellEnd"/>
      <w:r w:rsidR="00D6184B">
        <w:t xml:space="preserve"> </w:t>
      </w:r>
      <w:proofErr w:type="spellStart"/>
      <w:r w:rsidR="00D6184B">
        <w:t>need</w:t>
      </w:r>
      <w:proofErr w:type="spellEnd"/>
      <w:r w:rsidR="00D6184B">
        <w:t xml:space="preserve"> to be </w:t>
      </w:r>
      <w:proofErr w:type="spellStart"/>
      <w:r w:rsidR="00D6184B">
        <w:t>performed</w:t>
      </w:r>
      <w:proofErr w:type="spellEnd"/>
      <w:r w:rsidR="00D6184B">
        <w:t xml:space="preserve">. </w:t>
      </w:r>
      <w:r w:rsidR="005D3552">
        <w:t xml:space="preserve">For </w:t>
      </w:r>
      <w:proofErr w:type="spellStart"/>
      <w:r w:rsidR="005D3552">
        <w:t>finding</w:t>
      </w:r>
      <w:proofErr w:type="spellEnd"/>
      <w:r w:rsidR="005D3552">
        <w:t xml:space="preserve"> element I </w:t>
      </w:r>
      <w:proofErr w:type="spellStart"/>
      <w:r w:rsidR="005D3552">
        <w:t>used</w:t>
      </w:r>
      <w:proofErr w:type="spellEnd"/>
      <w:r w:rsidR="005D3552">
        <w:t xml:space="preserve"> </w:t>
      </w:r>
      <w:proofErr w:type="spellStart"/>
      <w:r w:rsidR="005D3552">
        <w:t>function</w:t>
      </w:r>
      <w:proofErr w:type="spellEnd"/>
      <w:r w:rsidR="005D3552">
        <w:t xml:space="preserve"> </w:t>
      </w:r>
      <w:proofErr w:type="spellStart"/>
      <w:r w:rsidR="005D3552">
        <w:t>which</w:t>
      </w:r>
      <w:proofErr w:type="spellEnd"/>
      <w:r w:rsidR="005D3552">
        <w:t xml:space="preserve"> </w:t>
      </w:r>
      <w:proofErr w:type="spellStart"/>
      <w:r w:rsidR="005D3552">
        <w:t>is</w:t>
      </w:r>
      <w:proofErr w:type="spellEnd"/>
      <w:r w:rsidR="005D3552">
        <w:t xml:space="preserve"> </w:t>
      </w:r>
      <w:proofErr w:type="spellStart"/>
      <w:r w:rsidR="005D3552">
        <w:t>looking</w:t>
      </w:r>
      <w:proofErr w:type="spellEnd"/>
      <w:r w:rsidR="005D3552">
        <w:t xml:space="preserve"> for the </w:t>
      </w:r>
      <w:proofErr w:type="spellStart"/>
      <w:r w:rsidR="005D3552">
        <w:t>greater</w:t>
      </w:r>
      <w:proofErr w:type="spellEnd"/>
      <w:r w:rsidR="005D3552">
        <w:t xml:space="preserve"> </w:t>
      </w:r>
      <w:proofErr w:type="spellStart"/>
      <w:r w:rsidR="005D3552">
        <w:t>key</w:t>
      </w:r>
      <w:proofErr w:type="spellEnd"/>
      <w:r w:rsidR="005D3552">
        <w:t xml:space="preserve"> in the </w:t>
      </w:r>
      <w:proofErr w:type="spellStart"/>
      <w:r w:rsidR="005D3552">
        <w:t>right</w:t>
      </w:r>
      <w:proofErr w:type="spellEnd"/>
      <w:r w:rsidR="005D3552">
        <w:t xml:space="preserve"> </w:t>
      </w:r>
      <w:proofErr w:type="spellStart"/>
      <w:r w:rsidR="005D3552">
        <w:t>branch</w:t>
      </w:r>
      <w:proofErr w:type="spellEnd"/>
      <w:r w:rsidR="005D3552">
        <w:t xml:space="preserve"> and for the </w:t>
      </w:r>
      <w:proofErr w:type="spellStart"/>
      <w:r w:rsidR="005D3552">
        <w:t>smaller</w:t>
      </w:r>
      <w:proofErr w:type="spellEnd"/>
      <w:r w:rsidR="005D3552">
        <w:t xml:space="preserve"> in the </w:t>
      </w:r>
      <w:proofErr w:type="spellStart"/>
      <w:r w:rsidR="005D3552">
        <w:t>left</w:t>
      </w:r>
      <w:proofErr w:type="spellEnd"/>
      <w:r w:rsidR="005D3552">
        <w:t xml:space="preserve"> </w:t>
      </w:r>
      <w:proofErr w:type="spellStart"/>
      <w:r w:rsidR="005D3552">
        <w:t>branch</w:t>
      </w:r>
      <w:proofErr w:type="spellEnd"/>
      <w:r w:rsidR="005D3552">
        <w:t>.</w:t>
      </w:r>
    </w:p>
    <w:p w14:paraId="4C3A7528" w14:textId="7743FA4E" w:rsidR="00C46EF3" w:rsidRPr="00F477B6" w:rsidRDefault="00C46EF3" w:rsidP="0068614B">
      <w:r>
        <w:t xml:space="preserve">I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for </w:t>
      </w:r>
      <w:proofErr w:type="spellStart"/>
      <w:r>
        <w:t>these</w:t>
      </w:r>
      <w:proofErr w:type="spellEnd"/>
      <w:r>
        <w:t xml:space="preserve"> </w:t>
      </w:r>
      <w:r w:rsidR="00D6184B">
        <w:t>4</w:t>
      </w:r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and </w:t>
      </w:r>
      <w:proofErr w:type="spellStart"/>
      <w:r>
        <w:t>finding</w:t>
      </w:r>
      <w:proofErr w:type="spellEnd"/>
      <w:r>
        <w:t xml:space="preserve"> the </w:t>
      </w:r>
      <w:proofErr w:type="spellStart"/>
      <w:r>
        <w:t>values</w:t>
      </w:r>
      <w:proofErr w:type="spellEnd"/>
      <w:r>
        <w:t xml:space="preserve">.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>: ‘</w:t>
      </w:r>
      <w:proofErr w:type="spellStart"/>
      <w:r>
        <w:t>count_insert</w:t>
      </w:r>
      <w:proofErr w:type="spellEnd"/>
      <w:r>
        <w:t>’ and ‘</w:t>
      </w:r>
      <w:proofErr w:type="spellStart"/>
      <w:r>
        <w:t>count_find</w:t>
      </w:r>
      <w:proofErr w:type="spellEnd"/>
      <w:r>
        <w:t>’</w:t>
      </w:r>
      <w:r w:rsidR="009F0764">
        <w:t xml:space="preserve"> </w:t>
      </w:r>
      <w:proofErr w:type="spellStart"/>
      <w:r w:rsidR="009F0764">
        <w:t>which</w:t>
      </w:r>
      <w:proofErr w:type="spellEnd"/>
      <w:r w:rsidR="009F0764">
        <w:t xml:space="preserve"> </w:t>
      </w:r>
      <w:proofErr w:type="spellStart"/>
      <w:r w:rsidR="009F0764">
        <w:t>takes</w:t>
      </w:r>
      <w:proofErr w:type="spellEnd"/>
      <w:r w:rsidR="009F0764">
        <w:t xml:space="preserve"> the </w:t>
      </w:r>
      <w:proofErr w:type="spellStart"/>
      <w:r w:rsidR="009F0764">
        <w:t>size</w:t>
      </w:r>
      <w:proofErr w:type="spellEnd"/>
      <w:r w:rsidR="009F0764">
        <w:t xml:space="preserve"> and the </w:t>
      </w:r>
      <w:proofErr w:type="spellStart"/>
      <w:r w:rsidR="009F0764">
        <w:t>vectors</w:t>
      </w:r>
      <w:proofErr w:type="spellEnd"/>
      <w:r w:rsidR="009F0764">
        <w:t xml:space="preserve"> </w:t>
      </w:r>
      <w:proofErr w:type="spellStart"/>
      <w:r w:rsidR="009F0764">
        <w:t>which</w:t>
      </w:r>
      <w:proofErr w:type="spellEnd"/>
      <w:r w:rsidR="009F0764">
        <w:t xml:space="preserve"> </w:t>
      </w:r>
      <w:proofErr w:type="spellStart"/>
      <w:r w:rsidR="009F0764">
        <w:t>are</w:t>
      </w:r>
      <w:proofErr w:type="spellEnd"/>
      <w:r w:rsidR="009F0764">
        <w:t xml:space="preserve"> </w:t>
      </w:r>
      <w:proofErr w:type="spellStart"/>
      <w:r w:rsidR="009F0764">
        <w:t>storing</w:t>
      </w:r>
      <w:proofErr w:type="spellEnd"/>
      <w:r w:rsidR="009F0764">
        <w:t xml:space="preserve"> the </w:t>
      </w:r>
      <w:proofErr w:type="spellStart"/>
      <w:r w:rsidR="009F0764">
        <w:t>running</w:t>
      </w:r>
      <w:proofErr w:type="spellEnd"/>
      <w:r w:rsidR="009F0764">
        <w:t xml:space="preserve"> </w:t>
      </w:r>
      <w:proofErr w:type="spellStart"/>
      <w:r w:rsidR="009F0764">
        <w:t>times</w:t>
      </w:r>
      <w:proofErr w:type="spellEnd"/>
      <w:r w:rsidR="009F0764">
        <w:t xml:space="preserve"> for </w:t>
      </w:r>
      <w:proofErr w:type="spellStart"/>
      <w:r w:rsidR="009F0764">
        <w:t>implemented</w:t>
      </w:r>
      <w:proofErr w:type="spellEnd"/>
      <w:r w:rsidR="009F0764">
        <w:t xml:space="preserve"> </w:t>
      </w:r>
      <w:proofErr w:type="spellStart"/>
      <w:r w:rsidR="009F0764">
        <w:t>binary</w:t>
      </w:r>
      <w:proofErr w:type="spellEnd"/>
      <w:r w:rsidR="009F0764">
        <w:t xml:space="preserve"> </w:t>
      </w:r>
      <w:proofErr w:type="spellStart"/>
      <w:r w:rsidR="009F0764">
        <w:t>trees</w:t>
      </w:r>
      <w:proofErr w:type="spellEnd"/>
      <w:r w:rsidR="009F0764">
        <w:t xml:space="preserve">. </w:t>
      </w:r>
      <w:proofErr w:type="spellStart"/>
      <w:r w:rsidR="00F477B6">
        <w:t>Size</w:t>
      </w:r>
      <w:proofErr w:type="spellEnd"/>
      <w:r w:rsidR="00F477B6">
        <w:t xml:space="preserve"> </w:t>
      </w:r>
      <w:proofErr w:type="spellStart"/>
      <w:r w:rsidR="00F477B6">
        <w:t>is</w:t>
      </w:r>
      <w:proofErr w:type="spellEnd"/>
      <w:r w:rsidR="00F477B6">
        <w:t xml:space="preserve"> 2</w:t>
      </w:r>
      <w:r w:rsidR="00F477B6">
        <w:rPr>
          <w:vertAlign w:val="superscript"/>
        </w:rPr>
        <w:t>n</w:t>
      </w:r>
      <w:r w:rsidR="00F477B6">
        <w:t xml:space="preserve">-1 </w:t>
      </w:r>
      <w:proofErr w:type="spellStart"/>
      <w:r w:rsidR="00F477B6">
        <w:t>up</w:t>
      </w:r>
      <w:proofErr w:type="spellEnd"/>
      <w:r w:rsidR="00F477B6">
        <w:t xml:space="preserve"> to </w:t>
      </w:r>
      <w:r w:rsidR="00F477B6" w:rsidRPr="00F477B6">
        <w:t>16383</w:t>
      </w:r>
      <w:r w:rsidR="00F477B6">
        <w:t xml:space="preserve"> </w:t>
      </w:r>
      <w:proofErr w:type="spellStart"/>
      <w:r w:rsidR="00F477B6">
        <w:t>elements</w:t>
      </w:r>
      <w:proofErr w:type="spellEnd"/>
      <w:r w:rsidR="00F477B6">
        <w:t>.</w:t>
      </w:r>
    </w:p>
    <w:p w14:paraId="09EF8A21" w14:textId="56A6B226" w:rsidR="00C74AF0" w:rsidRDefault="009F0764" w:rsidP="0068614B">
      <w:proofErr w:type="spellStart"/>
      <w:r>
        <w:t>Inserting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 w:rsidR="00B62D4F">
        <w:t>every</w:t>
      </w:r>
      <w:proofErr w:type="spellEnd"/>
      <w:r w:rsidR="00B62D4F">
        <w:t xml:space="preserve"> </w:t>
      </w:r>
      <w:proofErr w:type="spellStart"/>
      <w:r w:rsidR="00B62D4F"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similiar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beginning</w:t>
      </w:r>
      <w:proofErr w:type="spellEnd"/>
      <w:r w:rsidR="00B62D4F">
        <w:t xml:space="preserve"> and </w:t>
      </w:r>
      <w:proofErr w:type="spellStart"/>
      <w:r w:rsidR="00B62D4F">
        <w:t>there</w:t>
      </w:r>
      <w:proofErr w:type="spellEnd"/>
      <w:r w:rsidR="00B62D4F">
        <w:t xml:space="preserve"> </w:t>
      </w:r>
      <w:proofErr w:type="spellStart"/>
      <w:r w:rsidR="00B62D4F">
        <w:t>aren’t</w:t>
      </w:r>
      <w:proofErr w:type="spellEnd"/>
      <w:r w:rsidR="00B62D4F">
        <w:t xml:space="preserve"> big </w:t>
      </w:r>
      <w:proofErr w:type="spellStart"/>
      <w:r w:rsidR="00B62D4F">
        <w:t>differences</w:t>
      </w:r>
      <w:proofErr w:type="spellEnd"/>
      <w:r w:rsidR="00B62D4F">
        <w:t xml:space="preserve">. The </w:t>
      </w:r>
      <w:proofErr w:type="spellStart"/>
      <w:r w:rsidR="00B62D4F">
        <w:t>differences</w:t>
      </w:r>
      <w:proofErr w:type="spellEnd"/>
      <w:r w:rsidR="00B62D4F">
        <w:t xml:space="preserve"> </w:t>
      </w:r>
      <w:proofErr w:type="spellStart"/>
      <w:r w:rsidR="00B62D4F">
        <w:t>starts</w:t>
      </w:r>
      <w:proofErr w:type="spellEnd"/>
      <w:r w:rsidR="00B62D4F">
        <w:t xml:space="preserve"> </w:t>
      </w:r>
      <w:proofErr w:type="spellStart"/>
      <w:r w:rsidR="00B62D4F">
        <w:t>at</w:t>
      </w:r>
      <w:proofErr w:type="spellEnd"/>
      <w:r w:rsidR="00B62D4F">
        <w:t xml:space="preserve"> the </w:t>
      </w:r>
      <w:proofErr w:type="spellStart"/>
      <w:r w:rsidR="00B62D4F">
        <w:t>array</w:t>
      </w:r>
      <w:proofErr w:type="spellEnd"/>
      <w:r w:rsidR="00B62D4F">
        <w:t xml:space="preserve"> of </w:t>
      </w:r>
      <w:proofErr w:type="spellStart"/>
      <w:r w:rsidR="00B62D4F">
        <w:t>size</w:t>
      </w:r>
      <w:proofErr w:type="spellEnd"/>
      <w:r w:rsidR="00B62D4F">
        <w:t xml:space="preserve"> 127. </w:t>
      </w:r>
      <w:proofErr w:type="spellStart"/>
      <w:r w:rsidR="00B62D4F">
        <w:t>Inserting</w:t>
      </w:r>
      <w:proofErr w:type="spellEnd"/>
      <w:r w:rsidR="00B62D4F">
        <w:t xml:space="preserve"> </w:t>
      </w:r>
      <w:proofErr w:type="spellStart"/>
      <w:r w:rsidR="00B62D4F">
        <w:t>into</w:t>
      </w:r>
      <w:proofErr w:type="spellEnd"/>
      <w:r w:rsidR="00B62D4F">
        <w:t xml:space="preserve"> </w:t>
      </w:r>
      <w:proofErr w:type="spellStart"/>
      <w:r w:rsidR="00B62D4F">
        <w:t>Tree</w:t>
      </w:r>
      <w:proofErr w:type="spellEnd"/>
      <w:r w:rsidR="00B62D4F">
        <w:t xml:space="preserve"> A </w:t>
      </w:r>
      <w:proofErr w:type="spellStart"/>
      <w:r w:rsidR="00B62D4F">
        <w:t>is</w:t>
      </w:r>
      <w:proofErr w:type="spellEnd"/>
      <w:r w:rsidR="00B62D4F">
        <w:t xml:space="preserve"> much </w:t>
      </w:r>
      <w:proofErr w:type="spellStart"/>
      <w:r w:rsidR="00B62D4F">
        <w:t>slower</w:t>
      </w:r>
      <w:proofErr w:type="spellEnd"/>
      <w:r w:rsidR="00B62D4F">
        <w:t xml:space="preserve"> </w:t>
      </w:r>
      <w:proofErr w:type="spellStart"/>
      <w:r w:rsidR="00C74AF0">
        <w:t>than</w:t>
      </w:r>
      <w:proofErr w:type="spellEnd"/>
      <w:r w:rsidR="00C74AF0">
        <w:t xml:space="preserve"> the </w:t>
      </w:r>
      <w:proofErr w:type="spellStart"/>
      <w:r w:rsidR="00C74AF0">
        <w:t>other</w:t>
      </w:r>
      <w:proofErr w:type="spellEnd"/>
      <w:r w:rsidR="00C74AF0">
        <w:t xml:space="preserve"> </w:t>
      </w:r>
      <w:proofErr w:type="spellStart"/>
      <w:r w:rsidR="00C74AF0">
        <w:t>Trees</w:t>
      </w:r>
      <w:proofErr w:type="spellEnd"/>
      <w:r w:rsidR="00C74AF0">
        <w:t>.</w:t>
      </w:r>
      <w:r w:rsidR="00B62D4F">
        <w:t xml:space="preserve"> </w:t>
      </w:r>
      <w:r w:rsidR="00C74AF0">
        <w:t xml:space="preserve"> </w:t>
      </w:r>
      <w:proofErr w:type="spellStart"/>
      <w:r w:rsidR="00C74AF0">
        <w:t>Tree</w:t>
      </w:r>
      <w:proofErr w:type="spellEnd"/>
      <w:r w:rsidR="00C74AF0">
        <w:t xml:space="preserve"> Standard </w:t>
      </w:r>
      <w:proofErr w:type="spellStart"/>
      <w:r w:rsidR="00C74AF0">
        <w:t>is</w:t>
      </w:r>
      <w:proofErr w:type="spellEnd"/>
      <w:r w:rsidR="00C74AF0">
        <w:t xml:space="preserve"> </w:t>
      </w:r>
      <w:proofErr w:type="spellStart"/>
      <w:r w:rsidR="00C74AF0">
        <w:t>slower</w:t>
      </w:r>
      <w:proofErr w:type="spellEnd"/>
      <w:r w:rsidR="00C74AF0">
        <w:t xml:space="preserve"> </w:t>
      </w:r>
      <w:proofErr w:type="spellStart"/>
      <w:r w:rsidR="00C74AF0">
        <w:t>than</w:t>
      </w:r>
      <w:proofErr w:type="spellEnd"/>
      <w:r w:rsidR="00C74AF0">
        <w:t xml:space="preserve"> </w:t>
      </w:r>
      <w:proofErr w:type="spellStart"/>
      <w:r w:rsidR="00C74AF0">
        <w:t>TreeB</w:t>
      </w:r>
      <w:proofErr w:type="spellEnd"/>
      <w:r w:rsidR="00C74AF0">
        <w:t xml:space="preserve"> and </w:t>
      </w:r>
      <w:proofErr w:type="spellStart"/>
      <w:r w:rsidR="00C74AF0">
        <w:t>TreeAVL</w:t>
      </w:r>
      <w:proofErr w:type="spellEnd"/>
      <w:r w:rsidR="00C74AF0">
        <w:t xml:space="preserve"> but the </w:t>
      </w:r>
      <w:proofErr w:type="spellStart"/>
      <w:r w:rsidR="00C74AF0">
        <w:t>difference</w:t>
      </w:r>
      <w:proofErr w:type="spellEnd"/>
      <w:r w:rsidR="00C74AF0">
        <w:t xml:space="preserve"> </w:t>
      </w:r>
      <w:proofErr w:type="spellStart"/>
      <w:r w:rsidR="00C74AF0">
        <w:t>is</w:t>
      </w:r>
      <w:proofErr w:type="spellEnd"/>
      <w:r w:rsidR="00C74AF0">
        <w:t xml:space="preserve"> </w:t>
      </w:r>
      <w:proofErr w:type="spellStart"/>
      <w:r w:rsidR="00C74AF0">
        <w:t>smaller</w:t>
      </w:r>
      <w:proofErr w:type="spellEnd"/>
      <w:r w:rsidR="00C74AF0">
        <w:t xml:space="preserve"> </w:t>
      </w:r>
      <w:proofErr w:type="spellStart"/>
      <w:r w:rsidR="00C74AF0">
        <w:t>than</w:t>
      </w:r>
      <w:proofErr w:type="spellEnd"/>
      <w:r w:rsidR="00C74AF0">
        <w:t xml:space="preserve"> in the </w:t>
      </w:r>
      <w:proofErr w:type="spellStart"/>
      <w:r w:rsidR="00C74AF0">
        <w:t>situation</w:t>
      </w:r>
      <w:proofErr w:type="spellEnd"/>
      <w:r w:rsidR="00C74AF0">
        <w:t xml:space="preserve"> of </w:t>
      </w:r>
      <w:proofErr w:type="spellStart"/>
      <w:r w:rsidR="00C74AF0">
        <w:t>TreeA</w:t>
      </w:r>
      <w:proofErr w:type="spellEnd"/>
      <w:r w:rsidR="00C74AF0">
        <w:t xml:space="preserve">. </w:t>
      </w:r>
      <w:proofErr w:type="spellStart"/>
      <w:r w:rsidR="00D25641">
        <w:t>TreeB</w:t>
      </w:r>
      <w:proofErr w:type="spellEnd"/>
      <w:r w:rsidR="00D25641">
        <w:t xml:space="preserve"> </w:t>
      </w:r>
      <w:proofErr w:type="spellStart"/>
      <w:r w:rsidR="00D25641">
        <w:t>is</w:t>
      </w:r>
      <w:proofErr w:type="spellEnd"/>
      <w:r w:rsidR="00D25641">
        <w:t xml:space="preserve"> the </w:t>
      </w:r>
      <w:proofErr w:type="spellStart"/>
      <w:r w:rsidR="00D25641">
        <w:t>fastest</w:t>
      </w:r>
      <w:proofErr w:type="spellEnd"/>
      <w:r w:rsidR="00D25641">
        <w:t xml:space="preserve"> </w:t>
      </w:r>
      <w:proofErr w:type="spellStart"/>
      <w:r w:rsidR="00D25641">
        <w:t>untill</w:t>
      </w:r>
      <w:proofErr w:type="spellEnd"/>
      <w:r w:rsidR="00D25641">
        <w:t xml:space="preserve"> the end </w:t>
      </w:r>
      <w:proofErr w:type="spellStart"/>
      <w:r w:rsidR="00D25641">
        <w:t>while</w:t>
      </w:r>
      <w:proofErr w:type="spellEnd"/>
      <w:r w:rsidR="00D25641">
        <w:t xml:space="preserve"> </w:t>
      </w:r>
      <w:proofErr w:type="spellStart"/>
      <w:r w:rsidR="00D25641">
        <w:t>TreeAVL</w:t>
      </w:r>
      <w:proofErr w:type="spellEnd"/>
      <w:r w:rsidR="00D25641">
        <w:t xml:space="preserve"> </w:t>
      </w:r>
      <w:proofErr w:type="spellStart"/>
      <w:r w:rsidR="00D25641">
        <w:t>has</w:t>
      </w:r>
      <w:proofErr w:type="spellEnd"/>
      <w:r w:rsidR="00D25641">
        <w:t xml:space="preserve"> the </w:t>
      </w:r>
      <w:proofErr w:type="spellStart"/>
      <w:r w:rsidR="00D25641">
        <w:t>second</w:t>
      </w:r>
      <w:proofErr w:type="spellEnd"/>
      <w:r w:rsidR="00D25641">
        <w:t xml:space="preserve"> place. </w:t>
      </w:r>
    </w:p>
    <w:p w14:paraId="6B717273" w14:textId="28DE262A" w:rsidR="00EB2AE3" w:rsidRDefault="00B62D4F" w:rsidP="0068614B">
      <w:r>
        <w:t xml:space="preserve">For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function</w:t>
      </w:r>
      <w:proofErr w:type="spellEnd"/>
      <w:r w:rsidR="00FA74A9">
        <w:t xml:space="preserve"> </w:t>
      </w:r>
      <w:proofErr w:type="spellStart"/>
      <w:r w:rsidR="00FA74A9">
        <w:t>visible</w:t>
      </w:r>
      <w:proofErr w:type="spellEnd"/>
      <w:r w:rsidR="00FA74A9">
        <w:t xml:space="preserve"> </w:t>
      </w:r>
      <w:proofErr w:type="spellStart"/>
      <w:r w:rsidR="00FA74A9">
        <w:t>are</w:t>
      </w:r>
      <w:proofErr w:type="spellEnd"/>
      <w:r w:rsidR="00FA74A9">
        <w:t xml:space="preserve"> </w:t>
      </w:r>
      <w:proofErr w:type="spellStart"/>
      <w:r w:rsidR="00FA74A9">
        <w:t>starting</w:t>
      </w:r>
      <w:proofErr w:type="spellEnd"/>
      <w:r w:rsidR="00FA74A9">
        <w:t xml:space="preserve"> </w:t>
      </w:r>
      <w:proofErr w:type="spellStart"/>
      <w:r w:rsidR="00FA74A9">
        <w:t>too</w:t>
      </w:r>
      <w:proofErr w:type="spellEnd"/>
      <w:r w:rsidR="00FA74A9">
        <w:t xml:space="preserve"> </w:t>
      </w:r>
      <w:proofErr w:type="spellStart"/>
      <w:r w:rsidR="00FA74A9">
        <w:t>at</w:t>
      </w:r>
      <w:proofErr w:type="spellEnd"/>
      <w:r w:rsidR="00FA74A9">
        <w:t xml:space="preserve"> the </w:t>
      </w:r>
      <w:proofErr w:type="spellStart"/>
      <w:r w:rsidR="00FA74A9">
        <w:t>size</w:t>
      </w:r>
      <w:proofErr w:type="spellEnd"/>
      <w:r w:rsidR="00FA74A9">
        <w:t xml:space="preserve"> of 127.</w:t>
      </w:r>
      <w:r>
        <w:t xml:space="preserve"> </w:t>
      </w:r>
      <w:proofErr w:type="spellStart"/>
      <w:r>
        <w:t>Tree</w:t>
      </w:r>
      <w:proofErr w:type="spellEnd"/>
      <w:r>
        <w:t xml:space="preserve"> A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 w:rsidR="00E72ECB">
        <w:t>again</w:t>
      </w:r>
      <w:proofErr w:type="spellEnd"/>
      <w:r w:rsidR="00E72ECB">
        <w:t xml:space="preserve"> much </w:t>
      </w:r>
      <w:proofErr w:type="spellStart"/>
      <w:r w:rsidR="00E72ECB">
        <w:t>more</w:t>
      </w:r>
      <w:proofErr w:type="spellEnd"/>
      <w:r w:rsidR="00E72ECB">
        <w:t xml:space="preserve"> </w:t>
      </w:r>
      <w:proofErr w:type="spellStart"/>
      <w:r w:rsidR="00E72ECB">
        <w:t>time</w:t>
      </w:r>
      <w:proofErr w:type="spellEnd"/>
      <w:r w:rsidR="00E72ECB">
        <w:t xml:space="preserve"> </w:t>
      </w:r>
      <w:proofErr w:type="spellStart"/>
      <w:r w:rsidR="00E72ECB">
        <w:t>because</w:t>
      </w:r>
      <w:proofErr w:type="spellEnd"/>
      <w:r w:rsidR="00E72ECB">
        <w:t xml:space="preserve"> </w:t>
      </w:r>
      <w:proofErr w:type="spellStart"/>
      <w:r w:rsidR="00E72ECB">
        <w:t>it</w:t>
      </w:r>
      <w:proofErr w:type="spellEnd"/>
      <w:r w:rsidR="00E72ECB">
        <w:t xml:space="preserve"> </w:t>
      </w:r>
      <w:proofErr w:type="spellStart"/>
      <w:r w:rsidR="00E72ECB">
        <w:t>is</w:t>
      </w:r>
      <w:proofErr w:type="spellEnd"/>
      <w:r w:rsidR="00E72ECB">
        <w:t xml:space="preserve"> </w:t>
      </w:r>
      <w:proofErr w:type="spellStart"/>
      <w:r w:rsidR="00E72ECB">
        <w:t>unbalanced</w:t>
      </w:r>
      <w:proofErr w:type="spellEnd"/>
      <w:r w:rsidR="00E72ECB">
        <w:t xml:space="preserve">. Standard </w:t>
      </w:r>
      <w:proofErr w:type="spellStart"/>
      <w:r w:rsidR="00E72ECB">
        <w:t>Tree</w:t>
      </w:r>
      <w:proofErr w:type="spellEnd"/>
      <w:r w:rsidR="00E72ECB">
        <w:t xml:space="preserve"> </w:t>
      </w:r>
      <w:proofErr w:type="spellStart"/>
      <w:r w:rsidR="00E72ECB">
        <w:t>is</w:t>
      </w:r>
      <w:proofErr w:type="spellEnd"/>
      <w:r w:rsidR="00E72ECB">
        <w:t xml:space="preserve"> the </w:t>
      </w:r>
      <w:proofErr w:type="spellStart"/>
      <w:r w:rsidR="00E72ECB">
        <w:t>second</w:t>
      </w:r>
      <w:proofErr w:type="spellEnd"/>
      <w:r w:rsidR="00E72ECB">
        <w:t xml:space="preserve"> </w:t>
      </w:r>
      <w:proofErr w:type="spellStart"/>
      <w:r w:rsidR="00E72ECB">
        <w:t>worst</w:t>
      </w:r>
      <w:proofErr w:type="spellEnd"/>
      <w:r w:rsidR="00E72ECB">
        <w:t xml:space="preserve"> but </w:t>
      </w:r>
      <w:proofErr w:type="spellStart"/>
      <w:r w:rsidR="00E72ECB">
        <w:t>difference</w:t>
      </w:r>
      <w:proofErr w:type="spellEnd"/>
      <w:r w:rsidR="00E72ECB">
        <w:t xml:space="preserve"> </w:t>
      </w:r>
      <w:proofErr w:type="spellStart"/>
      <w:r w:rsidR="00E72ECB">
        <w:t>is</w:t>
      </w:r>
      <w:proofErr w:type="spellEnd"/>
      <w:r w:rsidR="00E72ECB">
        <w:t xml:space="preserve"> </w:t>
      </w:r>
      <w:proofErr w:type="spellStart"/>
      <w:r w:rsidR="00E72ECB">
        <w:t>smaller</w:t>
      </w:r>
      <w:proofErr w:type="spellEnd"/>
      <w:r w:rsidR="00E72ECB">
        <w:t xml:space="preserve">. </w:t>
      </w:r>
      <w:proofErr w:type="spellStart"/>
      <w:r w:rsidR="00E72ECB">
        <w:t>Again</w:t>
      </w:r>
      <w:proofErr w:type="spellEnd"/>
      <w:r w:rsidR="00E72ECB">
        <w:t xml:space="preserve"> </w:t>
      </w:r>
      <w:proofErr w:type="spellStart"/>
      <w:r w:rsidR="00E72ECB">
        <w:t>TreeB</w:t>
      </w:r>
      <w:proofErr w:type="spellEnd"/>
      <w:r w:rsidR="00E72ECB">
        <w:t xml:space="preserve"> </w:t>
      </w:r>
      <w:proofErr w:type="spellStart"/>
      <w:r w:rsidR="00E72ECB">
        <w:t>wins</w:t>
      </w:r>
      <w:proofErr w:type="spellEnd"/>
      <w:r w:rsidR="00E72ECB">
        <w:t xml:space="preserve"> </w:t>
      </w:r>
      <w:proofErr w:type="spellStart"/>
      <w:r w:rsidR="00E72ECB">
        <w:t>until</w:t>
      </w:r>
      <w:proofErr w:type="spellEnd"/>
      <w:r w:rsidR="00E72ECB">
        <w:t xml:space="preserve"> end but the </w:t>
      </w:r>
      <w:proofErr w:type="spellStart"/>
      <w:r w:rsidR="00E72ECB">
        <w:t>difference</w:t>
      </w:r>
      <w:proofErr w:type="spellEnd"/>
      <w:r w:rsidR="00E72ECB">
        <w:t xml:space="preserve"> </w:t>
      </w:r>
      <w:proofErr w:type="spellStart"/>
      <w:r w:rsidR="00E72ECB">
        <w:t>between</w:t>
      </w:r>
      <w:proofErr w:type="spellEnd"/>
      <w:r w:rsidR="00E72ECB">
        <w:t xml:space="preserve"> </w:t>
      </w:r>
      <w:proofErr w:type="spellStart"/>
      <w:r w:rsidR="00E72ECB">
        <w:t>TreeB</w:t>
      </w:r>
      <w:proofErr w:type="spellEnd"/>
      <w:r w:rsidR="00E72ECB">
        <w:t xml:space="preserve"> and </w:t>
      </w:r>
      <w:proofErr w:type="spellStart"/>
      <w:r w:rsidR="00E72ECB">
        <w:t>TreeAVL</w:t>
      </w:r>
      <w:proofErr w:type="spellEnd"/>
      <w:r w:rsidR="00E72ECB">
        <w:t xml:space="preserve"> </w:t>
      </w:r>
      <w:proofErr w:type="spellStart"/>
      <w:r w:rsidR="00E72ECB">
        <w:t>is</w:t>
      </w:r>
      <w:proofErr w:type="spellEnd"/>
      <w:r w:rsidR="00E72ECB">
        <w:t xml:space="preserve"> </w:t>
      </w:r>
      <w:proofErr w:type="spellStart"/>
      <w:r w:rsidR="00E72ECB">
        <w:t>very</w:t>
      </w:r>
      <w:proofErr w:type="spellEnd"/>
      <w:r w:rsidR="00E72ECB">
        <w:t xml:space="preserve"> small.  </w:t>
      </w:r>
    </w:p>
    <w:p w14:paraId="4FADDB89" w14:textId="39E8E4CD" w:rsidR="00EB2AE3" w:rsidRDefault="00EB2AE3" w:rsidP="0068614B">
      <w:proofErr w:type="spellStart"/>
      <w:r>
        <w:t>So</w:t>
      </w:r>
      <w:proofErr w:type="spellEnd"/>
      <w:r>
        <w:t xml:space="preserve"> from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="005F159A">
        <w:t xml:space="preserve">my </w:t>
      </w:r>
      <w:proofErr w:type="spellStart"/>
      <w:r w:rsidR="005F159A">
        <w:t>implementation</w:t>
      </w:r>
      <w:proofErr w:type="spellEnd"/>
      <w:r w:rsidR="005F159A">
        <w:t xml:space="preserve"> of</w:t>
      </w:r>
      <w:r w:rsidR="00E72ECB">
        <w:t xml:space="preserve"> </w:t>
      </w:r>
      <w:proofErr w:type="spellStart"/>
      <w:r w:rsidR="00E72ECB">
        <w:t>TreeB</w:t>
      </w:r>
      <w:proofErr w:type="spellEnd"/>
      <w:r w:rsidR="00FA74A9"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from </w:t>
      </w:r>
      <w:proofErr w:type="spellStart"/>
      <w:r>
        <w:t>here</w:t>
      </w:r>
      <w:proofErr w:type="spellEnd"/>
      <w:r w:rsidR="005F159A">
        <w:t xml:space="preserve">. </w:t>
      </w:r>
      <w:proofErr w:type="spellStart"/>
      <w:r w:rsidR="005F159A">
        <w:t>Properly</w:t>
      </w:r>
      <w:proofErr w:type="spellEnd"/>
      <w:r w:rsidR="005F159A">
        <w:t xml:space="preserve"> </w:t>
      </w:r>
      <w:proofErr w:type="spellStart"/>
      <w:r w:rsidR="00FA74A9">
        <w:t>ordered</w:t>
      </w:r>
      <w:proofErr w:type="spellEnd"/>
      <w:r w:rsidR="00FA74A9">
        <w:t xml:space="preserve"> </w:t>
      </w:r>
      <w:proofErr w:type="spellStart"/>
      <w:r w:rsidR="00FA74A9">
        <w:t>binary</w:t>
      </w:r>
      <w:proofErr w:type="spellEnd"/>
      <w:r w:rsidR="00FA74A9">
        <w:t xml:space="preserve"> </w:t>
      </w:r>
      <w:proofErr w:type="spellStart"/>
      <w:r w:rsidR="00FA74A9">
        <w:t>tree</w:t>
      </w:r>
      <w:proofErr w:type="spellEnd"/>
      <w:r w:rsidR="00FA74A9">
        <w:t xml:space="preserve"> </w:t>
      </w:r>
      <w:r w:rsidR="005F159A">
        <w:t xml:space="preserve">with </w:t>
      </w:r>
      <w:proofErr w:type="spellStart"/>
      <w:r w:rsidR="005F159A">
        <w:t>inserting</w:t>
      </w:r>
      <w:proofErr w:type="spellEnd"/>
      <w:r w:rsidR="005F159A">
        <w:t xml:space="preserve"> </w:t>
      </w:r>
      <w:proofErr w:type="spellStart"/>
      <w:r w:rsidR="005F159A">
        <w:t>ordered</w:t>
      </w:r>
      <w:proofErr w:type="spellEnd"/>
      <w:r w:rsidR="005F159A">
        <w:t xml:space="preserve"> </w:t>
      </w:r>
      <w:proofErr w:type="spellStart"/>
      <w:r w:rsidR="005F159A">
        <w:t>array</w:t>
      </w:r>
      <w:proofErr w:type="spellEnd"/>
      <w:r w:rsidR="005F159A">
        <w:t xml:space="preserve"> </w:t>
      </w:r>
      <w:proofErr w:type="spellStart"/>
      <w:r w:rsidR="005F159A">
        <w:t>is</w:t>
      </w:r>
      <w:proofErr w:type="spellEnd"/>
      <w:r w:rsidR="005F159A">
        <w:t xml:space="preserve"> much </w:t>
      </w:r>
      <w:proofErr w:type="spellStart"/>
      <w:r w:rsidR="005F159A">
        <w:t>faster</w:t>
      </w:r>
      <w:proofErr w:type="spellEnd"/>
      <w:r w:rsidR="005F159A">
        <w:t xml:space="preserve">. </w:t>
      </w:r>
      <w:proofErr w:type="spellStart"/>
      <w:r w:rsidR="00E72ECB">
        <w:t>Even</w:t>
      </w:r>
      <w:proofErr w:type="spellEnd"/>
      <w:r w:rsidR="00E72ECB">
        <w:t xml:space="preserve"> </w:t>
      </w:r>
      <w:proofErr w:type="spellStart"/>
      <w:r w:rsidR="00E72ECB">
        <w:t>while</w:t>
      </w:r>
      <w:proofErr w:type="spellEnd"/>
      <w:r w:rsidR="00E72ECB">
        <w:t xml:space="preserve"> </w:t>
      </w:r>
      <w:proofErr w:type="spellStart"/>
      <w:r w:rsidR="00E72ECB">
        <w:t>finding</w:t>
      </w:r>
      <w:proofErr w:type="spellEnd"/>
      <w:r w:rsidR="00E72ECB">
        <w:t xml:space="preserve"> the </w:t>
      </w:r>
      <w:proofErr w:type="spellStart"/>
      <w:r w:rsidR="00E72ECB">
        <w:t>values</w:t>
      </w:r>
      <w:proofErr w:type="spellEnd"/>
      <w:r w:rsidR="00E72ECB">
        <w:t xml:space="preserve"> the </w:t>
      </w:r>
      <w:proofErr w:type="spellStart"/>
      <w:r w:rsidR="00E72ECB">
        <w:t>difference</w:t>
      </w:r>
      <w:proofErr w:type="spellEnd"/>
      <w:r w:rsidR="00E72ECB">
        <w:t xml:space="preserve"> </w:t>
      </w:r>
      <w:proofErr w:type="spellStart"/>
      <w:r w:rsidR="00E72ECB">
        <w:t>is</w:t>
      </w:r>
      <w:proofErr w:type="spellEnd"/>
      <w:r w:rsidR="00E72ECB">
        <w:t xml:space="preserve"> not big, the </w:t>
      </w:r>
      <w:proofErr w:type="spellStart"/>
      <w:r w:rsidR="00E72ECB">
        <w:t>difference</w:t>
      </w:r>
      <w:proofErr w:type="spellEnd"/>
      <w:r w:rsidR="00E72ECB">
        <w:t xml:space="preserve"> </w:t>
      </w:r>
      <w:proofErr w:type="spellStart"/>
      <w:r w:rsidR="00E72ECB">
        <w:t>while</w:t>
      </w:r>
      <w:proofErr w:type="spellEnd"/>
      <w:r w:rsidR="00E72ECB">
        <w:t xml:space="preserve"> </w:t>
      </w:r>
      <w:proofErr w:type="spellStart"/>
      <w:r w:rsidR="00E72ECB">
        <w:t>inserting</w:t>
      </w:r>
      <w:proofErr w:type="spellEnd"/>
      <w:r w:rsidR="00E72ECB">
        <w:t xml:space="preserve"> </w:t>
      </w:r>
      <w:proofErr w:type="spellStart"/>
      <w:r w:rsidR="00E72ECB">
        <w:t>is</w:t>
      </w:r>
      <w:proofErr w:type="spellEnd"/>
      <w:r w:rsidR="00E72ECB">
        <w:t xml:space="preserve"> much </w:t>
      </w:r>
      <w:proofErr w:type="spellStart"/>
      <w:r w:rsidR="00E72ECB">
        <w:t>more</w:t>
      </w:r>
      <w:proofErr w:type="spellEnd"/>
      <w:r w:rsidR="00E72ECB">
        <w:t xml:space="preserve"> </w:t>
      </w:r>
      <w:proofErr w:type="spellStart"/>
      <w:r w:rsidR="00E72ECB">
        <w:t>noticeable</w:t>
      </w:r>
      <w:proofErr w:type="spellEnd"/>
      <w:r w:rsidR="00E72ECB">
        <w:t xml:space="preserve"> </w:t>
      </w:r>
      <w:proofErr w:type="spellStart"/>
      <w:r w:rsidR="00E72ECB">
        <w:t>because</w:t>
      </w:r>
      <w:proofErr w:type="spellEnd"/>
      <w:r w:rsidR="00E72ECB">
        <w:t xml:space="preserve"> </w:t>
      </w:r>
      <w:proofErr w:type="spellStart"/>
      <w:r w:rsidR="00E72ECB">
        <w:t>TreeAVL</w:t>
      </w:r>
      <w:proofErr w:type="spellEnd"/>
      <w:r w:rsidR="00E72ECB">
        <w:t xml:space="preserve"> </w:t>
      </w:r>
      <w:proofErr w:type="spellStart"/>
      <w:r w:rsidR="00E72ECB">
        <w:t>is</w:t>
      </w:r>
      <w:proofErr w:type="spellEnd"/>
      <w:r w:rsidR="00E72ECB">
        <w:t xml:space="preserve"> </w:t>
      </w:r>
      <w:proofErr w:type="spellStart"/>
      <w:r w:rsidR="00E72ECB">
        <w:t>being</w:t>
      </w:r>
      <w:proofErr w:type="spellEnd"/>
      <w:r w:rsidR="00E72ECB">
        <w:t xml:space="preserve"> </w:t>
      </w:r>
      <w:proofErr w:type="spellStart"/>
      <w:r w:rsidR="00E72ECB">
        <w:t>balanced</w:t>
      </w:r>
      <w:proofErr w:type="spellEnd"/>
      <w:r w:rsidR="00E72ECB">
        <w:t xml:space="preserve"> </w:t>
      </w:r>
      <w:proofErr w:type="spellStart"/>
      <w:r w:rsidR="00E72ECB">
        <w:t>during</w:t>
      </w:r>
      <w:proofErr w:type="spellEnd"/>
      <w:r w:rsidR="00E72ECB">
        <w:t xml:space="preserve"> </w:t>
      </w:r>
      <w:proofErr w:type="spellStart"/>
      <w:r w:rsidR="00E72ECB">
        <w:t>insertions</w:t>
      </w:r>
      <w:proofErr w:type="spellEnd"/>
      <w:r w:rsidR="00E72ECB">
        <w:t xml:space="preserve"> and </w:t>
      </w:r>
      <w:proofErr w:type="spellStart"/>
      <w:r w:rsidR="00E72ECB">
        <w:t>it</w:t>
      </w:r>
      <w:proofErr w:type="spellEnd"/>
      <w:r w:rsidR="00E72ECB">
        <w:t xml:space="preserve"> </w:t>
      </w:r>
      <w:proofErr w:type="spellStart"/>
      <w:r w:rsidR="00E72ECB">
        <w:t>takes</w:t>
      </w:r>
      <w:proofErr w:type="spellEnd"/>
      <w:r w:rsidR="00E72ECB">
        <w:t xml:space="preserve"> </w:t>
      </w:r>
      <w:proofErr w:type="spellStart"/>
      <w:r w:rsidR="00E72ECB">
        <w:t>time</w:t>
      </w:r>
      <w:proofErr w:type="spellEnd"/>
      <w:r w:rsidR="00E72ECB">
        <w:t>.</w:t>
      </w:r>
    </w:p>
    <w:p w14:paraId="68884D7E" w14:textId="2AA56F36" w:rsidR="00C219E3" w:rsidRDefault="00C219E3" w:rsidP="0068614B"/>
    <w:p w14:paraId="76E01CBF" w14:textId="77777777" w:rsidR="00C219E3" w:rsidRDefault="00C219E3" w:rsidP="0068614B"/>
    <w:p w14:paraId="08556301" w14:textId="0C705932" w:rsidR="00C219E3" w:rsidRDefault="00E4324D" w:rsidP="0068614B">
      <w:r>
        <w:rPr>
          <w:noProof/>
        </w:rPr>
        <w:lastRenderedPageBreak/>
        <w:drawing>
          <wp:inline distT="0" distB="0" distL="0" distR="0" wp14:anchorId="4D1A8524" wp14:editId="32A9AC9D">
            <wp:extent cx="6057900" cy="7934325"/>
            <wp:effectExtent l="0" t="0" r="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C1F8C3B-2659-4DB8-604B-277BEF6EC7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B50B64" w14:textId="3E30BC4F" w:rsidR="00C219E3" w:rsidRDefault="00C219E3" w:rsidP="0068614B"/>
    <w:p w14:paraId="3E11A81C" w14:textId="38FE5A8E" w:rsidR="00C219E3" w:rsidRDefault="00C219E3" w:rsidP="0068614B"/>
    <w:p w14:paraId="11B84D9F" w14:textId="1E44B860" w:rsidR="00C219E3" w:rsidRDefault="00C219E3" w:rsidP="0068614B"/>
    <w:p w14:paraId="546AADDF" w14:textId="5A88CE3B" w:rsidR="00C219E3" w:rsidRDefault="00C219E3" w:rsidP="0068614B"/>
    <w:p w14:paraId="74613372" w14:textId="1C9F6E8B" w:rsidR="00C219E3" w:rsidRDefault="00E4324D" w:rsidP="0068614B">
      <w:r>
        <w:rPr>
          <w:noProof/>
        </w:rPr>
        <w:drawing>
          <wp:inline distT="0" distB="0" distL="0" distR="0" wp14:anchorId="2B609AF8" wp14:editId="48736F54">
            <wp:extent cx="5954233" cy="8506046"/>
            <wp:effectExtent l="0" t="0" r="8890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575A3C18-74A1-56E5-8D94-6F36E79CC4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81EB41" w14:textId="0FDFD9B4" w:rsidR="003C3657" w:rsidRDefault="00C219E3" w:rsidP="0068614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2D55D1" wp14:editId="3E3D203E">
            <wp:simplePos x="0" y="0"/>
            <wp:positionH relativeFrom="column">
              <wp:posOffset>3972</wp:posOffset>
            </wp:positionH>
            <wp:positionV relativeFrom="paragraph">
              <wp:posOffset>110298</wp:posOffset>
            </wp:positionV>
            <wp:extent cx="45720" cy="45720"/>
            <wp:effectExtent l="0" t="0" r="11430" b="11430"/>
            <wp:wrapNone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F6C4F59D-9A40-C425-A8AF-79D212F7A5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t xml:space="preserve"> </w:t>
      </w:r>
      <w:r w:rsidR="00E4324D">
        <w:rPr>
          <w:noProof/>
        </w:rPr>
        <w:drawing>
          <wp:inline distT="0" distB="0" distL="0" distR="0" wp14:anchorId="28B9467C" wp14:editId="2A6F6E1B">
            <wp:extent cx="6368903" cy="8697432"/>
            <wp:effectExtent l="0" t="0" r="13335" b="889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C9E04C87-5986-18C9-06F0-4C325546D5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FF2E36" w14:textId="6C756A12" w:rsidR="003C3657" w:rsidRDefault="00E4324D" w:rsidP="0068614B">
      <w:r>
        <w:rPr>
          <w:noProof/>
        </w:rPr>
        <w:lastRenderedPageBreak/>
        <w:drawing>
          <wp:inline distT="0" distB="0" distL="0" distR="0" wp14:anchorId="6F731BF0" wp14:editId="6F47819C">
            <wp:extent cx="6560289" cy="9601200"/>
            <wp:effectExtent l="0" t="0" r="12065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EDABFB12-DAED-E4D1-4F5F-4AC3647679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F45D2D" w14:textId="31D6747F" w:rsidR="003C3657" w:rsidRDefault="00E4324D" w:rsidP="0068614B">
      <w:r>
        <w:rPr>
          <w:noProof/>
        </w:rPr>
        <w:lastRenderedPageBreak/>
        <w:drawing>
          <wp:inline distT="0" distB="0" distL="0" distR="0" wp14:anchorId="0B40011C" wp14:editId="03864D69">
            <wp:extent cx="6400800" cy="4391247"/>
            <wp:effectExtent l="0" t="0" r="0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1D0FFD24-EFD4-C0AD-225B-314209613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E6B4115" w14:textId="66FB7385" w:rsidR="003C3657" w:rsidRDefault="003C3657" w:rsidP="0068614B"/>
    <w:p w14:paraId="2ED86722" w14:textId="3CF3BDCA" w:rsidR="003C3657" w:rsidRDefault="00E4324D" w:rsidP="0068614B">
      <w:r>
        <w:rPr>
          <w:noProof/>
        </w:rPr>
        <w:drawing>
          <wp:inline distT="0" distB="0" distL="0" distR="0" wp14:anchorId="6DC4CC0A" wp14:editId="69D99902">
            <wp:extent cx="6379535" cy="4029740"/>
            <wp:effectExtent l="0" t="0" r="2540" b="889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0A58BEE5-2057-2848-96C0-301F241B96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68EE60" w14:textId="3844F3E3" w:rsidR="005F159A" w:rsidRDefault="00E4324D" w:rsidP="0068614B">
      <w:r>
        <w:rPr>
          <w:noProof/>
        </w:rPr>
        <w:lastRenderedPageBreak/>
        <w:drawing>
          <wp:inline distT="0" distB="0" distL="0" distR="0" wp14:anchorId="2454BE30" wp14:editId="5D8AFE27">
            <wp:extent cx="6453963" cy="3838354"/>
            <wp:effectExtent l="0" t="0" r="4445" b="1016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0C3A7F3C-0F78-FCDB-EDEA-DDF4BA46E8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4D1D83" w14:textId="244A2FA2" w:rsidR="00E4324D" w:rsidRPr="0068614B" w:rsidRDefault="00E4324D" w:rsidP="0068614B">
      <w:r>
        <w:rPr>
          <w:noProof/>
        </w:rPr>
        <w:drawing>
          <wp:inline distT="0" distB="0" distL="0" distR="0" wp14:anchorId="4D1223BB" wp14:editId="723D6005">
            <wp:extent cx="6528391" cy="4784652"/>
            <wp:effectExtent l="0" t="0" r="6350" b="1651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FB8E55C7-9BDB-CF80-2E84-ABC7C6415B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E4324D" w:rsidRPr="0068614B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56A2" w14:textId="77777777" w:rsidR="00A04DA2" w:rsidRDefault="00A04DA2" w:rsidP="00C219E3">
      <w:pPr>
        <w:spacing w:after="0" w:line="240" w:lineRule="auto"/>
      </w:pPr>
      <w:r>
        <w:separator/>
      </w:r>
    </w:p>
  </w:endnote>
  <w:endnote w:type="continuationSeparator" w:id="0">
    <w:p w14:paraId="45DD3790" w14:textId="77777777" w:rsidR="00A04DA2" w:rsidRDefault="00A04DA2" w:rsidP="00C2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614F" w14:textId="77777777" w:rsidR="00A04DA2" w:rsidRDefault="00A04DA2" w:rsidP="00C219E3">
      <w:pPr>
        <w:spacing w:after="0" w:line="240" w:lineRule="auto"/>
      </w:pPr>
      <w:r>
        <w:separator/>
      </w:r>
    </w:p>
  </w:footnote>
  <w:footnote w:type="continuationSeparator" w:id="0">
    <w:p w14:paraId="3AECF975" w14:textId="77777777" w:rsidR="00A04DA2" w:rsidRDefault="00A04DA2" w:rsidP="00C21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46CA" w14:textId="4B25C232" w:rsidR="00C219E3" w:rsidRDefault="00C219E3">
    <w:pPr>
      <w:pStyle w:val="Nagwek"/>
    </w:pPr>
  </w:p>
  <w:p w14:paraId="0297D335" w14:textId="77777777" w:rsidR="00C219E3" w:rsidRDefault="00C219E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4B"/>
    <w:rsid w:val="0019760D"/>
    <w:rsid w:val="003C3657"/>
    <w:rsid w:val="004E086F"/>
    <w:rsid w:val="005C08CA"/>
    <w:rsid w:val="005D3552"/>
    <w:rsid w:val="005F159A"/>
    <w:rsid w:val="0068614B"/>
    <w:rsid w:val="006E3E57"/>
    <w:rsid w:val="0084757B"/>
    <w:rsid w:val="009F0764"/>
    <w:rsid w:val="00A04DA2"/>
    <w:rsid w:val="00A82842"/>
    <w:rsid w:val="00AA27E5"/>
    <w:rsid w:val="00B41C0D"/>
    <w:rsid w:val="00B62D4F"/>
    <w:rsid w:val="00C219E3"/>
    <w:rsid w:val="00C46EF3"/>
    <w:rsid w:val="00C74AF0"/>
    <w:rsid w:val="00C81E61"/>
    <w:rsid w:val="00D25641"/>
    <w:rsid w:val="00D6184B"/>
    <w:rsid w:val="00E354D6"/>
    <w:rsid w:val="00E4324D"/>
    <w:rsid w:val="00E47D93"/>
    <w:rsid w:val="00E72ECB"/>
    <w:rsid w:val="00EB2AE3"/>
    <w:rsid w:val="00EC615B"/>
    <w:rsid w:val="00F477B6"/>
    <w:rsid w:val="00F82D85"/>
    <w:rsid w:val="00FA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63BD"/>
  <w15:chartTrackingRefBased/>
  <w15:docId w15:val="{66BB1B16-2E24-4016-B481-ED4C7474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21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19E3"/>
  </w:style>
  <w:style w:type="paragraph" w:styleId="Stopka">
    <w:name w:val="footer"/>
    <w:basedOn w:val="Normalny"/>
    <w:link w:val="StopkaZnak"/>
    <w:uiPriority w:val="99"/>
    <w:unhideWhenUsed/>
    <w:rsid w:val="00C21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21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DD\Desktop\PROJECT2%20algorithms\project2_n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DD\Desktop\PROJECT2%20algorithms\project2_ne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DD\Desktop\proj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DD\Desktop\PROJECT2%20algorithms\project2_new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DD\Desktop\PROJECT2%20algorithms\project2_new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DD\Desktop\PROJECT2%20algorithms\project2_new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DD\Desktop\PROJECT2%20algorithms\project2_new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DD\Desktop\PROJECT2%20algorithms\project2_new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DD\Desktop\PROJECT2%20algorithms\project2_new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 - full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p!$B$1</c:f>
              <c:strCache>
                <c:ptCount val="1"/>
                <c:pt idx="0">
                  <c:v>TreeA_Insert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p!$B$2:$B$15</c:f>
              <c:numCache>
                <c:formatCode>General</c:formatCode>
                <c:ptCount val="14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6.0000000000000002E-6</c:v>
                </c:pt>
                <c:pt idx="4">
                  <c:v>2.5000000000000001E-5</c:v>
                </c:pt>
                <c:pt idx="5">
                  <c:v>8.7000000000000001E-5</c:v>
                </c:pt>
                <c:pt idx="6">
                  <c:v>3.2499999999999999E-4</c:v>
                </c:pt>
                <c:pt idx="7">
                  <c:v>1.2769999999999999E-3</c:v>
                </c:pt>
                <c:pt idx="8">
                  <c:v>5.0439999999999999E-3</c:v>
                </c:pt>
                <c:pt idx="9">
                  <c:v>3.6075000000000003E-2</c:v>
                </c:pt>
                <c:pt idx="10">
                  <c:v>8.7720000000000006E-2</c:v>
                </c:pt>
                <c:pt idx="11">
                  <c:v>0.16122600000000001</c:v>
                </c:pt>
                <c:pt idx="12">
                  <c:v>0.653559</c:v>
                </c:pt>
                <c:pt idx="13">
                  <c:v>2.2226330000000001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70-4387-863F-5A928647C7CF}"/>
            </c:ext>
          </c:extLst>
        </c:ser>
        <c:ser>
          <c:idx val="2"/>
          <c:order val="1"/>
          <c:tx>
            <c:strRef>
              <c:f>p!$C$1</c:f>
              <c:strCache>
                <c:ptCount val="1"/>
                <c:pt idx="0">
                  <c:v>TreeB_Insert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p!$C$2:$C$15</c:f>
              <c:numCache>
                <c:formatCode>General</c:formatCode>
                <c:ptCount val="14"/>
                <c:pt idx="0">
                  <c:v>1.9999999999999999E-7</c:v>
                </c:pt>
                <c:pt idx="1">
                  <c:v>9.9999999999999995E-7</c:v>
                </c:pt>
                <c:pt idx="2">
                  <c:v>5.0000000000000004E-6</c:v>
                </c:pt>
                <c:pt idx="3">
                  <c:v>6.0000000000000002E-6</c:v>
                </c:pt>
                <c:pt idx="4">
                  <c:v>3.0000000000000001E-6</c:v>
                </c:pt>
                <c:pt idx="5">
                  <c:v>9.0000000000000002E-6</c:v>
                </c:pt>
                <c:pt idx="6">
                  <c:v>2.0999999999999999E-5</c:v>
                </c:pt>
                <c:pt idx="7">
                  <c:v>4.0000000000000003E-5</c:v>
                </c:pt>
                <c:pt idx="8">
                  <c:v>5.5999999999999999E-5</c:v>
                </c:pt>
                <c:pt idx="9">
                  <c:v>1.45E-4</c:v>
                </c:pt>
                <c:pt idx="10">
                  <c:v>3.1599999999999998E-4</c:v>
                </c:pt>
                <c:pt idx="11">
                  <c:v>5.5099999999999995E-4</c:v>
                </c:pt>
                <c:pt idx="12">
                  <c:v>1.0549999999999999E-3</c:v>
                </c:pt>
                <c:pt idx="13">
                  <c:v>2.464E-3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70-4387-863F-5A928647C7CF}"/>
            </c:ext>
          </c:extLst>
        </c:ser>
        <c:ser>
          <c:idx val="3"/>
          <c:order val="2"/>
          <c:tx>
            <c:strRef>
              <c:f>p!$D$1</c:f>
              <c:strCache>
                <c:ptCount val="1"/>
                <c:pt idx="0">
                  <c:v>TreeStandard_Insert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p!$D$2:$D$15</c:f>
              <c:numCache>
                <c:formatCode>General</c:formatCode>
                <c:ptCount val="14"/>
                <c:pt idx="0">
                  <c:v>6.0000000000000002E-6</c:v>
                </c:pt>
                <c:pt idx="1">
                  <c:v>1.0000000000000001E-5</c:v>
                </c:pt>
                <c:pt idx="2">
                  <c:v>5.0000000000000004E-6</c:v>
                </c:pt>
                <c:pt idx="3">
                  <c:v>1.0000000000000001E-5</c:v>
                </c:pt>
                <c:pt idx="4">
                  <c:v>2.0999999999999999E-5</c:v>
                </c:pt>
                <c:pt idx="5">
                  <c:v>6.2000000000000003E-5</c:v>
                </c:pt>
                <c:pt idx="6">
                  <c:v>1.21E-4</c:v>
                </c:pt>
                <c:pt idx="7">
                  <c:v>2.32E-4</c:v>
                </c:pt>
                <c:pt idx="8">
                  <c:v>5.0900000000000001E-4</c:v>
                </c:pt>
                <c:pt idx="9">
                  <c:v>9.7099999999999997E-4</c:v>
                </c:pt>
                <c:pt idx="10">
                  <c:v>1.9269999999999999E-3</c:v>
                </c:pt>
                <c:pt idx="11">
                  <c:v>4.1720000000000004E-3</c:v>
                </c:pt>
                <c:pt idx="12">
                  <c:v>7.378E-3</c:v>
                </c:pt>
                <c:pt idx="13">
                  <c:v>2.0025000000000001E-2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70-4387-863F-5A928647C7CF}"/>
            </c:ext>
          </c:extLst>
        </c:ser>
        <c:ser>
          <c:idx val="4"/>
          <c:order val="3"/>
          <c:tx>
            <c:strRef>
              <c:f>p!$E$1</c:f>
              <c:strCache>
                <c:ptCount val="1"/>
                <c:pt idx="0">
                  <c:v>TreeAVl_Insert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p!$E$2:$E$15</c:f>
              <c:numCache>
                <c:formatCode>General</c:formatCode>
                <c:ptCount val="14"/>
                <c:pt idx="0">
                  <c:v>9.9999999999999995E-7</c:v>
                </c:pt>
                <c:pt idx="1">
                  <c:v>1.9999999999999999E-6</c:v>
                </c:pt>
                <c:pt idx="2">
                  <c:v>1.9999999999999999E-6</c:v>
                </c:pt>
                <c:pt idx="3">
                  <c:v>3.9999999999999998E-6</c:v>
                </c:pt>
                <c:pt idx="4">
                  <c:v>1.2999999999999999E-5</c:v>
                </c:pt>
                <c:pt idx="5">
                  <c:v>3.4999999999999997E-5</c:v>
                </c:pt>
                <c:pt idx="6">
                  <c:v>6.7000000000000002E-5</c:v>
                </c:pt>
                <c:pt idx="7">
                  <c:v>1.2899999999999999E-4</c:v>
                </c:pt>
                <c:pt idx="8">
                  <c:v>2.1000000000000001E-4</c:v>
                </c:pt>
                <c:pt idx="9">
                  <c:v>5.6400000000000005E-4</c:v>
                </c:pt>
                <c:pt idx="10">
                  <c:v>1.1670000000000001E-3</c:v>
                </c:pt>
                <c:pt idx="11">
                  <c:v>2.5860000000000002E-3</c:v>
                </c:pt>
                <c:pt idx="12">
                  <c:v>5.47E-3</c:v>
                </c:pt>
                <c:pt idx="13">
                  <c:v>1.4969E-2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70-4387-863F-5A928647C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3549503"/>
        <c:axId val="1723550751"/>
      </c:lineChart>
      <c:catAx>
        <c:axId val="172354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3550751"/>
        <c:crosses val="autoZero"/>
        <c:auto val="1"/>
        <c:lblAlgn val="ctr"/>
        <c:lblOffset val="100"/>
        <c:noMultiLvlLbl val="0"/>
      </c:catAx>
      <c:valAx>
        <c:axId val="172355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354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Find - full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p!$F$1</c:f>
              <c:strCache>
                <c:ptCount val="1"/>
                <c:pt idx="0">
                  <c:v>TreeA_Find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p!$F$2:$F$15</c:f>
              <c:numCache>
                <c:formatCode>General</c:formatCode>
                <c:ptCount val="14"/>
                <c:pt idx="0">
                  <c:v>9.9999999999999995E-8</c:v>
                </c:pt>
                <c:pt idx="1">
                  <c:v>9.9999999999999995E-8</c:v>
                </c:pt>
                <c:pt idx="2">
                  <c:v>9.9999999999999995E-7</c:v>
                </c:pt>
                <c:pt idx="3">
                  <c:v>1.9999999999999999E-6</c:v>
                </c:pt>
                <c:pt idx="4">
                  <c:v>6.0000000000000002E-6</c:v>
                </c:pt>
                <c:pt idx="5">
                  <c:v>2.0999999999999999E-5</c:v>
                </c:pt>
                <c:pt idx="6">
                  <c:v>9.5000000000000005E-5</c:v>
                </c:pt>
                <c:pt idx="7">
                  <c:v>4.06E-4</c:v>
                </c:pt>
                <c:pt idx="8">
                  <c:v>1.8929999999999999E-3</c:v>
                </c:pt>
                <c:pt idx="9">
                  <c:v>8.2299999999999995E-3</c:v>
                </c:pt>
                <c:pt idx="10">
                  <c:v>3.4495999999999999E-2</c:v>
                </c:pt>
                <c:pt idx="11">
                  <c:v>0.142015</c:v>
                </c:pt>
                <c:pt idx="12">
                  <c:v>0.91554999999999997</c:v>
                </c:pt>
                <c:pt idx="13">
                  <c:v>2.6079599999999998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1B-4AC1-A99A-E7DD5B3D79AA}"/>
            </c:ext>
          </c:extLst>
        </c:ser>
        <c:ser>
          <c:idx val="2"/>
          <c:order val="1"/>
          <c:tx>
            <c:strRef>
              <c:f>p!$G$1</c:f>
              <c:strCache>
                <c:ptCount val="1"/>
                <c:pt idx="0">
                  <c:v>TreeB_Find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p!$G$2:$G$15</c:f>
              <c:numCache>
                <c:formatCode>General</c:formatCode>
                <c:ptCount val="14"/>
                <c:pt idx="0">
                  <c:v>9.9999999999999995E-8</c:v>
                </c:pt>
                <c:pt idx="1">
                  <c:v>9.9999999999999995E-8</c:v>
                </c:pt>
                <c:pt idx="2">
                  <c:v>1.9999999999999999E-7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3.9999999999999998E-6</c:v>
                </c:pt>
                <c:pt idx="6">
                  <c:v>7.9999999999999996E-6</c:v>
                </c:pt>
                <c:pt idx="7">
                  <c:v>1.9000000000000001E-5</c:v>
                </c:pt>
                <c:pt idx="8">
                  <c:v>5.1999999999999997E-5</c:v>
                </c:pt>
                <c:pt idx="9">
                  <c:v>1.2E-4</c:v>
                </c:pt>
                <c:pt idx="10">
                  <c:v>2.5099999999999998E-4</c:v>
                </c:pt>
                <c:pt idx="11">
                  <c:v>5.9800000000000001E-4</c:v>
                </c:pt>
                <c:pt idx="12">
                  <c:v>1.681E-3</c:v>
                </c:pt>
                <c:pt idx="13">
                  <c:v>2.9810000000000001E-3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1B-4AC1-A99A-E7DD5B3D79AA}"/>
            </c:ext>
          </c:extLst>
        </c:ser>
        <c:ser>
          <c:idx val="3"/>
          <c:order val="2"/>
          <c:tx>
            <c:strRef>
              <c:f>p!$H$1</c:f>
              <c:strCache>
                <c:ptCount val="1"/>
                <c:pt idx="0">
                  <c:v>TreeStandard_Find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p!$H$2:$H$15</c:f>
              <c:numCache>
                <c:formatCode>General</c:formatCode>
                <c:ptCount val="14"/>
                <c:pt idx="0">
                  <c:v>2.9999999999999999E-7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7.9999999999999996E-6</c:v>
                </c:pt>
                <c:pt idx="5">
                  <c:v>1.7E-5</c:v>
                </c:pt>
                <c:pt idx="6">
                  <c:v>4.1999999999999998E-5</c:v>
                </c:pt>
                <c:pt idx="7">
                  <c:v>8.5000000000000006E-5</c:v>
                </c:pt>
                <c:pt idx="8">
                  <c:v>2.31E-4</c:v>
                </c:pt>
                <c:pt idx="9">
                  <c:v>4.8000000000000001E-4</c:v>
                </c:pt>
                <c:pt idx="10">
                  <c:v>9.6400000000000001E-4</c:v>
                </c:pt>
                <c:pt idx="11">
                  <c:v>2.1540000000000001E-3</c:v>
                </c:pt>
                <c:pt idx="12">
                  <c:v>4.901E-3</c:v>
                </c:pt>
                <c:pt idx="13">
                  <c:v>9.4339999999999997E-3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1B-4AC1-A99A-E7DD5B3D79AA}"/>
            </c:ext>
          </c:extLst>
        </c:ser>
        <c:ser>
          <c:idx val="4"/>
          <c:order val="3"/>
          <c:tx>
            <c:strRef>
              <c:f>p!$I$1</c:f>
              <c:strCache>
                <c:ptCount val="1"/>
                <c:pt idx="0">
                  <c:v>TreeAVL_Find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p!$I$2:$I$15</c:f>
              <c:numCache>
                <c:formatCode>General</c:formatCode>
                <c:ptCount val="14"/>
                <c:pt idx="0">
                  <c:v>9.9999999999999995E-8</c:v>
                </c:pt>
                <c:pt idx="1">
                  <c:v>9.9999999999999995E-8</c:v>
                </c:pt>
                <c:pt idx="2">
                  <c:v>9.9999999999999995E-8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5.0000000000000004E-6</c:v>
                </c:pt>
                <c:pt idx="6">
                  <c:v>1.1E-5</c:v>
                </c:pt>
                <c:pt idx="7">
                  <c:v>2.5999999999999998E-5</c:v>
                </c:pt>
                <c:pt idx="8">
                  <c:v>6.3E-5</c:v>
                </c:pt>
                <c:pt idx="9">
                  <c:v>1.3999999999999999E-4</c:v>
                </c:pt>
                <c:pt idx="10">
                  <c:v>3.19E-4</c:v>
                </c:pt>
                <c:pt idx="11">
                  <c:v>7.1699999999999997E-4</c:v>
                </c:pt>
                <c:pt idx="12">
                  <c:v>1.7459999999999999E-3</c:v>
                </c:pt>
                <c:pt idx="13">
                  <c:v>3.6510000000000002E-3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1B-4AC1-A99A-E7DD5B3D79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9399615"/>
        <c:axId val="2049399199"/>
      </c:lineChart>
      <c:catAx>
        <c:axId val="2049399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49399199"/>
        <c:crosses val="autoZero"/>
        <c:auto val="1"/>
        <c:lblAlgn val="ctr"/>
        <c:lblOffset val="100"/>
        <c:noMultiLvlLbl val="0"/>
      </c:catAx>
      <c:valAx>
        <c:axId val="204939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49399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</a:t>
            </a:r>
            <a:r>
              <a:rPr lang="pl-PL" baseline="0"/>
              <a:t> Times - size 2047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692930744768015E-2"/>
          <c:y val="8.2014628714937587E-3"/>
          <c:w val="0.90778889336992996"/>
          <c:h val="0.88796526225680772"/>
        </c:manualLayout>
      </c:layout>
      <c:lineChart>
        <c:grouping val="standard"/>
        <c:varyColors val="0"/>
        <c:ser>
          <c:idx val="1"/>
          <c:order val="0"/>
          <c:tx>
            <c:strRef>
              <c:f>p!$B$1</c:f>
              <c:strCache>
                <c:ptCount val="1"/>
                <c:pt idx="0">
                  <c:v>TreeA_Insert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p!$B$2:$B$12</c:f>
              <c:numCache>
                <c:formatCode>General</c:formatCode>
                <c:ptCount val="11"/>
                <c:pt idx="0">
                  <c:v>2.9999999999999999E-7</c:v>
                </c:pt>
                <c:pt idx="1">
                  <c:v>3.9999999999999998E-7</c:v>
                </c:pt>
                <c:pt idx="2">
                  <c:v>9.9999999999999995E-7</c:v>
                </c:pt>
                <c:pt idx="3">
                  <c:v>5.0000000000000004E-6</c:v>
                </c:pt>
                <c:pt idx="4">
                  <c:v>9.0000000000000002E-6</c:v>
                </c:pt>
                <c:pt idx="5">
                  <c:v>4.0000000000000003E-5</c:v>
                </c:pt>
                <c:pt idx="6">
                  <c:v>1.4300000000000001E-4</c:v>
                </c:pt>
                <c:pt idx="7">
                  <c:v>6.0400000000000004E-4</c:v>
                </c:pt>
                <c:pt idx="8">
                  <c:v>2.5019999999999999E-3</c:v>
                </c:pt>
                <c:pt idx="9">
                  <c:v>1.2064999999999999E-2</c:v>
                </c:pt>
                <c:pt idx="10">
                  <c:v>3.9690000000000003E-2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50-4409-B247-6A82A7CEFC68}"/>
            </c:ext>
          </c:extLst>
        </c:ser>
        <c:ser>
          <c:idx val="2"/>
          <c:order val="1"/>
          <c:tx>
            <c:strRef>
              <c:f>p!$C$1</c:f>
              <c:strCache>
                <c:ptCount val="1"/>
                <c:pt idx="0">
                  <c:v>TreeB_Insert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p!$C$2:$C$12</c:f>
              <c:numCache>
                <c:formatCode>General</c:formatCode>
                <c:ptCount val="11"/>
                <c:pt idx="0">
                  <c:v>1.9999999999999999E-7</c:v>
                </c:pt>
                <c:pt idx="1">
                  <c:v>1.9999999999999999E-7</c:v>
                </c:pt>
                <c:pt idx="2">
                  <c:v>1.9999999999999999E-7</c:v>
                </c:pt>
                <c:pt idx="3">
                  <c:v>9.9999999999999995E-7</c:v>
                </c:pt>
                <c:pt idx="4">
                  <c:v>3.0000000000000001E-6</c:v>
                </c:pt>
                <c:pt idx="5">
                  <c:v>3.9999999999999998E-6</c:v>
                </c:pt>
                <c:pt idx="6">
                  <c:v>1.5E-5</c:v>
                </c:pt>
                <c:pt idx="7">
                  <c:v>1.8E-5</c:v>
                </c:pt>
                <c:pt idx="8">
                  <c:v>2.8E-5</c:v>
                </c:pt>
                <c:pt idx="9">
                  <c:v>8.7000000000000001E-5</c:v>
                </c:pt>
                <c:pt idx="10">
                  <c:v>1.3200000000000001E-4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50-4409-B247-6A82A7CEFC68}"/>
            </c:ext>
          </c:extLst>
        </c:ser>
        <c:ser>
          <c:idx val="3"/>
          <c:order val="2"/>
          <c:tx>
            <c:strRef>
              <c:f>p!$D$1</c:f>
              <c:strCache>
                <c:ptCount val="1"/>
                <c:pt idx="0">
                  <c:v>TreeStandard_Insert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p!$D$2:$D$12</c:f>
              <c:numCache>
                <c:formatCode>General</c:formatCode>
                <c:ptCount val="11"/>
                <c:pt idx="0">
                  <c:v>1.9999999999999999E-6</c:v>
                </c:pt>
                <c:pt idx="1">
                  <c:v>1.5999999999999999E-5</c:v>
                </c:pt>
                <c:pt idx="2">
                  <c:v>3.0000000000000001E-6</c:v>
                </c:pt>
                <c:pt idx="3">
                  <c:v>5.0000000000000004E-6</c:v>
                </c:pt>
                <c:pt idx="4">
                  <c:v>7.9999999999999996E-6</c:v>
                </c:pt>
                <c:pt idx="5">
                  <c:v>1.5999999999999999E-5</c:v>
                </c:pt>
                <c:pt idx="6">
                  <c:v>4.1E-5</c:v>
                </c:pt>
                <c:pt idx="7">
                  <c:v>7.1000000000000005E-5</c:v>
                </c:pt>
                <c:pt idx="8">
                  <c:v>1.54E-4</c:v>
                </c:pt>
                <c:pt idx="9">
                  <c:v>4.0499999999999998E-4</c:v>
                </c:pt>
                <c:pt idx="10">
                  <c:v>5.8200000000000005E-4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50-4409-B247-6A82A7CEF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232144"/>
        <c:axId val="456232976"/>
      </c:lineChart>
      <c:catAx>
        <c:axId val="45623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232976"/>
        <c:crosses val="autoZero"/>
        <c:auto val="1"/>
        <c:lblAlgn val="ctr"/>
        <c:lblOffset val="100"/>
        <c:noMultiLvlLbl val="0"/>
      </c:catAx>
      <c:valAx>
        <c:axId val="4562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23214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Insert Times - size 2047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p!$B$1</c:f>
              <c:strCache>
                <c:ptCount val="1"/>
                <c:pt idx="0">
                  <c:v>TreeA_Insert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p!$B$2:$B$12</c:f>
              <c:numCache>
                <c:formatCode>General</c:formatCode>
                <c:ptCount val="11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6.0000000000000002E-6</c:v>
                </c:pt>
                <c:pt idx="4">
                  <c:v>2.5000000000000001E-5</c:v>
                </c:pt>
                <c:pt idx="5">
                  <c:v>8.7000000000000001E-5</c:v>
                </c:pt>
                <c:pt idx="6">
                  <c:v>3.2499999999999999E-4</c:v>
                </c:pt>
                <c:pt idx="7">
                  <c:v>1.2769999999999999E-3</c:v>
                </c:pt>
                <c:pt idx="8">
                  <c:v>5.0439999999999999E-3</c:v>
                </c:pt>
                <c:pt idx="9">
                  <c:v>3.6075000000000003E-2</c:v>
                </c:pt>
                <c:pt idx="10">
                  <c:v>8.7720000000000006E-2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9D-4814-8C0A-E46710605F69}"/>
            </c:ext>
          </c:extLst>
        </c:ser>
        <c:ser>
          <c:idx val="2"/>
          <c:order val="1"/>
          <c:tx>
            <c:strRef>
              <c:f>p!$C$1</c:f>
              <c:strCache>
                <c:ptCount val="1"/>
                <c:pt idx="0">
                  <c:v>TreeB_Insert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p!$C$2:$C$12</c:f>
              <c:numCache>
                <c:formatCode>General</c:formatCode>
                <c:ptCount val="11"/>
                <c:pt idx="0">
                  <c:v>1.9999999999999999E-7</c:v>
                </c:pt>
                <c:pt idx="1">
                  <c:v>9.9999999999999995E-7</c:v>
                </c:pt>
                <c:pt idx="2">
                  <c:v>5.0000000000000004E-6</c:v>
                </c:pt>
                <c:pt idx="3">
                  <c:v>6.0000000000000002E-6</c:v>
                </c:pt>
                <c:pt idx="4">
                  <c:v>3.0000000000000001E-6</c:v>
                </c:pt>
                <c:pt idx="5">
                  <c:v>9.0000000000000002E-6</c:v>
                </c:pt>
                <c:pt idx="6">
                  <c:v>2.0999999999999999E-5</c:v>
                </c:pt>
                <c:pt idx="7">
                  <c:v>4.0000000000000003E-5</c:v>
                </c:pt>
                <c:pt idx="8">
                  <c:v>5.5999999999999999E-5</c:v>
                </c:pt>
                <c:pt idx="9">
                  <c:v>1.45E-4</c:v>
                </c:pt>
                <c:pt idx="10">
                  <c:v>3.1599999999999998E-4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9D-4814-8C0A-E46710605F69}"/>
            </c:ext>
          </c:extLst>
        </c:ser>
        <c:ser>
          <c:idx val="3"/>
          <c:order val="2"/>
          <c:tx>
            <c:strRef>
              <c:f>p!$D$1</c:f>
              <c:strCache>
                <c:ptCount val="1"/>
                <c:pt idx="0">
                  <c:v>TreeStandard_Insert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p!$D$2:$D$12</c:f>
              <c:numCache>
                <c:formatCode>General</c:formatCode>
                <c:ptCount val="11"/>
                <c:pt idx="0">
                  <c:v>6.0000000000000002E-6</c:v>
                </c:pt>
                <c:pt idx="1">
                  <c:v>1.0000000000000001E-5</c:v>
                </c:pt>
                <c:pt idx="2">
                  <c:v>5.0000000000000004E-6</c:v>
                </c:pt>
                <c:pt idx="3">
                  <c:v>1.0000000000000001E-5</c:v>
                </c:pt>
                <c:pt idx="4">
                  <c:v>2.0999999999999999E-5</c:v>
                </c:pt>
                <c:pt idx="5">
                  <c:v>6.2000000000000003E-5</c:v>
                </c:pt>
                <c:pt idx="6">
                  <c:v>1.21E-4</c:v>
                </c:pt>
                <c:pt idx="7">
                  <c:v>2.32E-4</c:v>
                </c:pt>
                <c:pt idx="8">
                  <c:v>5.0900000000000001E-4</c:v>
                </c:pt>
                <c:pt idx="9">
                  <c:v>9.7099999999999997E-4</c:v>
                </c:pt>
                <c:pt idx="10">
                  <c:v>1.9269999999999999E-3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9D-4814-8C0A-E46710605F69}"/>
            </c:ext>
          </c:extLst>
        </c:ser>
        <c:ser>
          <c:idx val="4"/>
          <c:order val="3"/>
          <c:tx>
            <c:strRef>
              <c:f>p!$E$1</c:f>
              <c:strCache>
                <c:ptCount val="1"/>
                <c:pt idx="0">
                  <c:v>TreeAVl_Insert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p!$E$2:$E$12</c:f>
              <c:numCache>
                <c:formatCode>General</c:formatCode>
                <c:ptCount val="11"/>
                <c:pt idx="0">
                  <c:v>9.9999999999999995E-7</c:v>
                </c:pt>
                <c:pt idx="1">
                  <c:v>1.9999999999999999E-6</c:v>
                </c:pt>
                <c:pt idx="2">
                  <c:v>1.9999999999999999E-6</c:v>
                </c:pt>
                <c:pt idx="3">
                  <c:v>3.9999999999999998E-6</c:v>
                </c:pt>
                <c:pt idx="4">
                  <c:v>1.2999999999999999E-5</c:v>
                </c:pt>
                <c:pt idx="5">
                  <c:v>3.4999999999999997E-5</c:v>
                </c:pt>
                <c:pt idx="6">
                  <c:v>6.7000000000000002E-5</c:v>
                </c:pt>
                <c:pt idx="7">
                  <c:v>1.2899999999999999E-4</c:v>
                </c:pt>
                <c:pt idx="8">
                  <c:v>2.1000000000000001E-4</c:v>
                </c:pt>
                <c:pt idx="9">
                  <c:v>5.6400000000000005E-4</c:v>
                </c:pt>
                <c:pt idx="10">
                  <c:v>1.1670000000000001E-3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59D-4814-8C0A-E46710605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7741551"/>
        <c:axId val="1987741967"/>
      </c:lineChart>
      <c:catAx>
        <c:axId val="1987741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7741967"/>
        <c:crosses val="autoZero"/>
        <c:auto val="1"/>
        <c:lblAlgn val="ctr"/>
        <c:lblOffset val="100"/>
        <c:noMultiLvlLbl val="0"/>
      </c:catAx>
      <c:valAx>
        <c:axId val="198774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7741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Find Times - size 2047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p!$F$1</c:f>
              <c:strCache>
                <c:ptCount val="1"/>
                <c:pt idx="0">
                  <c:v>TreeA_Find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p!$F$2:$F$12</c:f>
              <c:numCache>
                <c:formatCode>General</c:formatCode>
                <c:ptCount val="11"/>
                <c:pt idx="0">
                  <c:v>9.9999999999999995E-8</c:v>
                </c:pt>
                <c:pt idx="1">
                  <c:v>9.9999999999999995E-8</c:v>
                </c:pt>
                <c:pt idx="2">
                  <c:v>9.9999999999999995E-7</c:v>
                </c:pt>
                <c:pt idx="3">
                  <c:v>1.9999999999999999E-6</c:v>
                </c:pt>
                <c:pt idx="4">
                  <c:v>6.0000000000000002E-6</c:v>
                </c:pt>
                <c:pt idx="5">
                  <c:v>2.0999999999999999E-5</c:v>
                </c:pt>
                <c:pt idx="6">
                  <c:v>9.5000000000000005E-5</c:v>
                </c:pt>
                <c:pt idx="7">
                  <c:v>4.06E-4</c:v>
                </c:pt>
                <c:pt idx="8">
                  <c:v>1.8929999999999999E-3</c:v>
                </c:pt>
                <c:pt idx="9">
                  <c:v>8.2299999999999995E-3</c:v>
                </c:pt>
                <c:pt idx="10">
                  <c:v>3.4495999999999999E-2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AD-436A-ABB3-3F3C39D9C576}"/>
            </c:ext>
          </c:extLst>
        </c:ser>
        <c:ser>
          <c:idx val="2"/>
          <c:order val="1"/>
          <c:tx>
            <c:strRef>
              <c:f>p!$G$1</c:f>
              <c:strCache>
                <c:ptCount val="1"/>
                <c:pt idx="0">
                  <c:v>TreeB_Find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p!$G$2:$G$12</c:f>
              <c:numCache>
                <c:formatCode>General</c:formatCode>
                <c:ptCount val="11"/>
                <c:pt idx="0">
                  <c:v>9.9999999999999995E-8</c:v>
                </c:pt>
                <c:pt idx="1">
                  <c:v>9.9999999999999995E-8</c:v>
                </c:pt>
                <c:pt idx="2">
                  <c:v>1.9999999999999999E-7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3.9999999999999998E-6</c:v>
                </c:pt>
                <c:pt idx="6">
                  <c:v>7.9999999999999996E-6</c:v>
                </c:pt>
                <c:pt idx="7">
                  <c:v>1.9000000000000001E-5</c:v>
                </c:pt>
                <c:pt idx="8">
                  <c:v>5.1999999999999997E-5</c:v>
                </c:pt>
                <c:pt idx="9">
                  <c:v>1.2E-4</c:v>
                </c:pt>
                <c:pt idx="10">
                  <c:v>2.5099999999999998E-4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AD-436A-ABB3-3F3C39D9C576}"/>
            </c:ext>
          </c:extLst>
        </c:ser>
        <c:ser>
          <c:idx val="3"/>
          <c:order val="2"/>
          <c:tx>
            <c:strRef>
              <c:f>p!$H$1</c:f>
              <c:strCache>
                <c:ptCount val="1"/>
                <c:pt idx="0">
                  <c:v>TreeStandard_Find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p!$H$2:$H$12</c:f>
              <c:numCache>
                <c:formatCode>General</c:formatCode>
                <c:ptCount val="11"/>
                <c:pt idx="0">
                  <c:v>2.9999999999999999E-7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7.9999999999999996E-6</c:v>
                </c:pt>
                <c:pt idx="5">
                  <c:v>1.7E-5</c:v>
                </c:pt>
                <c:pt idx="6">
                  <c:v>4.1999999999999998E-5</c:v>
                </c:pt>
                <c:pt idx="7">
                  <c:v>8.5000000000000006E-5</c:v>
                </c:pt>
                <c:pt idx="8">
                  <c:v>2.31E-4</c:v>
                </c:pt>
                <c:pt idx="9">
                  <c:v>4.8000000000000001E-4</c:v>
                </c:pt>
                <c:pt idx="10">
                  <c:v>9.6400000000000001E-4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AD-436A-ABB3-3F3C39D9C576}"/>
            </c:ext>
          </c:extLst>
        </c:ser>
        <c:ser>
          <c:idx val="4"/>
          <c:order val="3"/>
          <c:tx>
            <c:strRef>
              <c:f>p!$I$1</c:f>
              <c:strCache>
                <c:ptCount val="1"/>
                <c:pt idx="0">
                  <c:v>TreeAVL_Find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p!$A$2:$A$12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</c:numCache>
            </c:numRef>
          </c:cat>
          <c:val>
            <c:numRef>
              <c:f>p!$I$2:$I$12</c:f>
              <c:numCache>
                <c:formatCode>General</c:formatCode>
                <c:ptCount val="11"/>
                <c:pt idx="0">
                  <c:v>9.9999999999999995E-8</c:v>
                </c:pt>
                <c:pt idx="1">
                  <c:v>9.9999999999999995E-8</c:v>
                </c:pt>
                <c:pt idx="2">
                  <c:v>9.9999999999999995E-8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5.0000000000000004E-6</c:v>
                </c:pt>
                <c:pt idx="6">
                  <c:v>1.1E-5</c:v>
                </c:pt>
                <c:pt idx="7">
                  <c:v>2.5999999999999998E-5</c:v>
                </c:pt>
                <c:pt idx="8">
                  <c:v>6.3E-5</c:v>
                </c:pt>
                <c:pt idx="9">
                  <c:v>1.3999999999999999E-4</c:v>
                </c:pt>
                <c:pt idx="10">
                  <c:v>3.19E-4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AD-436A-ABB3-3F3C39D9C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7715343"/>
        <c:axId val="1987729487"/>
      </c:lineChart>
      <c:catAx>
        <c:axId val="1987715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7729487"/>
        <c:crosses val="autoZero"/>
        <c:auto val="1"/>
        <c:lblAlgn val="ctr"/>
        <c:lblOffset val="100"/>
        <c:noMultiLvlLbl val="0"/>
      </c:catAx>
      <c:valAx>
        <c:axId val="198772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7715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TreeB, TreeStandard, TreeAVL insert - full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p!$C$1</c:f>
              <c:strCache>
                <c:ptCount val="1"/>
                <c:pt idx="0">
                  <c:v>TreeB_Insert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p!$C$2:$C$15</c:f>
              <c:numCache>
                <c:formatCode>General</c:formatCode>
                <c:ptCount val="14"/>
                <c:pt idx="0">
                  <c:v>1.9999999999999999E-7</c:v>
                </c:pt>
                <c:pt idx="1">
                  <c:v>9.9999999999999995E-7</c:v>
                </c:pt>
                <c:pt idx="2">
                  <c:v>5.0000000000000004E-6</c:v>
                </c:pt>
                <c:pt idx="3">
                  <c:v>6.0000000000000002E-6</c:v>
                </c:pt>
                <c:pt idx="4">
                  <c:v>3.0000000000000001E-6</c:v>
                </c:pt>
                <c:pt idx="5">
                  <c:v>9.0000000000000002E-6</c:v>
                </c:pt>
                <c:pt idx="6">
                  <c:v>2.0999999999999999E-5</c:v>
                </c:pt>
                <c:pt idx="7">
                  <c:v>4.0000000000000003E-5</c:v>
                </c:pt>
                <c:pt idx="8">
                  <c:v>5.5999999999999999E-5</c:v>
                </c:pt>
                <c:pt idx="9">
                  <c:v>1.45E-4</c:v>
                </c:pt>
                <c:pt idx="10">
                  <c:v>3.1599999999999998E-4</c:v>
                </c:pt>
                <c:pt idx="11">
                  <c:v>5.5099999999999995E-4</c:v>
                </c:pt>
                <c:pt idx="12">
                  <c:v>1.0549999999999999E-3</c:v>
                </c:pt>
                <c:pt idx="13">
                  <c:v>2.464E-3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E0-411D-9F5E-7004A78539CE}"/>
            </c:ext>
          </c:extLst>
        </c:ser>
        <c:ser>
          <c:idx val="2"/>
          <c:order val="1"/>
          <c:tx>
            <c:strRef>
              <c:f>p!$D$1</c:f>
              <c:strCache>
                <c:ptCount val="1"/>
                <c:pt idx="0">
                  <c:v>TreeStandard_Insert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p!$D$2:$D$15</c:f>
              <c:numCache>
                <c:formatCode>General</c:formatCode>
                <c:ptCount val="14"/>
                <c:pt idx="0">
                  <c:v>6.0000000000000002E-6</c:v>
                </c:pt>
                <c:pt idx="1">
                  <c:v>1.0000000000000001E-5</c:v>
                </c:pt>
                <c:pt idx="2">
                  <c:v>5.0000000000000004E-6</c:v>
                </c:pt>
                <c:pt idx="3">
                  <c:v>1.0000000000000001E-5</c:v>
                </c:pt>
                <c:pt idx="4">
                  <c:v>2.0999999999999999E-5</c:v>
                </c:pt>
                <c:pt idx="5">
                  <c:v>6.2000000000000003E-5</c:v>
                </c:pt>
                <c:pt idx="6">
                  <c:v>1.21E-4</c:v>
                </c:pt>
                <c:pt idx="7">
                  <c:v>2.32E-4</c:v>
                </c:pt>
                <c:pt idx="8">
                  <c:v>5.0900000000000001E-4</c:v>
                </c:pt>
                <c:pt idx="9">
                  <c:v>9.7099999999999997E-4</c:v>
                </c:pt>
                <c:pt idx="10">
                  <c:v>1.9269999999999999E-3</c:v>
                </c:pt>
                <c:pt idx="11">
                  <c:v>4.1720000000000004E-3</c:v>
                </c:pt>
                <c:pt idx="12">
                  <c:v>7.378E-3</c:v>
                </c:pt>
                <c:pt idx="13">
                  <c:v>2.0025000000000001E-2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E0-411D-9F5E-7004A78539CE}"/>
            </c:ext>
          </c:extLst>
        </c:ser>
        <c:ser>
          <c:idx val="3"/>
          <c:order val="2"/>
          <c:tx>
            <c:strRef>
              <c:f>p!$E$1</c:f>
              <c:strCache>
                <c:ptCount val="1"/>
                <c:pt idx="0">
                  <c:v>TreeAVl_Insert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p!$E$2:$E$15</c:f>
              <c:numCache>
                <c:formatCode>General</c:formatCode>
                <c:ptCount val="14"/>
                <c:pt idx="0">
                  <c:v>9.9999999999999995E-7</c:v>
                </c:pt>
                <c:pt idx="1">
                  <c:v>1.9999999999999999E-6</c:v>
                </c:pt>
                <c:pt idx="2">
                  <c:v>1.9999999999999999E-6</c:v>
                </c:pt>
                <c:pt idx="3">
                  <c:v>3.9999999999999998E-6</c:v>
                </c:pt>
                <c:pt idx="4">
                  <c:v>1.2999999999999999E-5</c:v>
                </c:pt>
                <c:pt idx="5">
                  <c:v>3.4999999999999997E-5</c:v>
                </c:pt>
                <c:pt idx="6">
                  <c:v>6.7000000000000002E-5</c:v>
                </c:pt>
                <c:pt idx="7">
                  <c:v>1.2899999999999999E-4</c:v>
                </c:pt>
                <c:pt idx="8">
                  <c:v>2.1000000000000001E-4</c:v>
                </c:pt>
                <c:pt idx="9">
                  <c:v>5.6400000000000005E-4</c:v>
                </c:pt>
                <c:pt idx="10">
                  <c:v>1.1670000000000001E-3</c:v>
                </c:pt>
                <c:pt idx="11">
                  <c:v>2.5860000000000002E-3</c:v>
                </c:pt>
                <c:pt idx="12">
                  <c:v>5.47E-3</c:v>
                </c:pt>
                <c:pt idx="13">
                  <c:v>1.4969E-2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E0-411D-9F5E-7004A7853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9980671"/>
        <c:axId val="1999981503"/>
      </c:lineChart>
      <c:catAx>
        <c:axId val="1999980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99981503"/>
        <c:crosses val="autoZero"/>
        <c:auto val="1"/>
        <c:lblAlgn val="ctr"/>
        <c:lblOffset val="100"/>
        <c:noMultiLvlLbl val="0"/>
      </c:catAx>
      <c:valAx>
        <c:axId val="199998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99980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TreeB, TreeStandard, TreeAVL find - full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p!$G$1</c:f>
              <c:strCache>
                <c:ptCount val="1"/>
                <c:pt idx="0">
                  <c:v>TreeB_Find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p!$G$2:$G$15</c:f>
              <c:numCache>
                <c:formatCode>General</c:formatCode>
                <c:ptCount val="14"/>
                <c:pt idx="0">
                  <c:v>9.9999999999999995E-8</c:v>
                </c:pt>
                <c:pt idx="1">
                  <c:v>9.9999999999999995E-8</c:v>
                </c:pt>
                <c:pt idx="2">
                  <c:v>1.9999999999999999E-7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3.9999999999999998E-6</c:v>
                </c:pt>
                <c:pt idx="6">
                  <c:v>7.9999999999999996E-6</c:v>
                </c:pt>
                <c:pt idx="7">
                  <c:v>1.9000000000000001E-5</c:v>
                </c:pt>
                <c:pt idx="8">
                  <c:v>5.1999999999999997E-5</c:v>
                </c:pt>
                <c:pt idx="9">
                  <c:v>1.2E-4</c:v>
                </c:pt>
                <c:pt idx="10">
                  <c:v>2.5099999999999998E-4</c:v>
                </c:pt>
                <c:pt idx="11">
                  <c:v>5.9800000000000001E-4</c:v>
                </c:pt>
                <c:pt idx="12">
                  <c:v>1.681E-3</c:v>
                </c:pt>
                <c:pt idx="13">
                  <c:v>2.9810000000000001E-3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1D-4638-89C0-105D8E4854D6}"/>
            </c:ext>
          </c:extLst>
        </c:ser>
        <c:ser>
          <c:idx val="2"/>
          <c:order val="1"/>
          <c:tx>
            <c:strRef>
              <c:f>p!$H$1</c:f>
              <c:strCache>
                <c:ptCount val="1"/>
                <c:pt idx="0">
                  <c:v>TreeStandard_Find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p!$H$2:$H$15</c:f>
              <c:numCache>
                <c:formatCode>General</c:formatCode>
                <c:ptCount val="14"/>
                <c:pt idx="0">
                  <c:v>2.9999999999999999E-7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7.9999999999999996E-6</c:v>
                </c:pt>
                <c:pt idx="5">
                  <c:v>1.7E-5</c:v>
                </c:pt>
                <c:pt idx="6">
                  <c:v>4.1999999999999998E-5</c:v>
                </c:pt>
                <c:pt idx="7">
                  <c:v>8.5000000000000006E-5</c:v>
                </c:pt>
                <c:pt idx="8">
                  <c:v>2.31E-4</c:v>
                </c:pt>
                <c:pt idx="9">
                  <c:v>4.8000000000000001E-4</c:v>
                </c:pt>
                <c:pt idx="10">
                  <c:v>9.6400000000000001E-4</c:v>
                </c:pt>
                <c:pt idx="11">
                  <c:v>2.1540000000000001E-3</c:v>
                </c:pt>
                <c:pt idx="12">
                  <c:v>4.901E-3</c:v>
                </c:pt>
                <c:pt idx="13">
                  <c:v>9.4339999999999997E-3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1D-4638-89C0-105D8E4854D6}"/>
            </c:ext>
          </c:extLst>
        </c:ser>
        <c:ser>
          <c:idx val="3"/>
          <c:order val="2"/>
          <c:tx>
            <c:strRef>
              <c:f>p!$I$1</c:f>
              <c:strCache>
                <c:ptCount val="1"/>
                <c:pt idx="0">
                  <c:v>TreeAVL_Find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p!$A$2:$A$15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  <c:pt idx="7">
                  <c:v>255</c:v>
                </c:pt>
                <c:pt idx="8">
                  <c:v>511</c:v>
                </c:pt>
                <c:pt idx="9">
                  <c:v>1023</c:v>
                </c:pt>
                <c:pt idx="10">
                  <c:v>2047</c:v>
                </c:pt>
                <c:pt idx="11">
                  <c:v>4095</c:v>
                </c:pt>
                <c:pt idx="12">
                  <c:v>8191</c:v>
                </c:pt>
                <c:pt idx="13">
                  <c:v>16383</c:v>
                </c:pt>
              </c:numCache>
            </c:numRef>
          </c:cat>
          <c:val>
            <c:numRef>
              <c:f>p!$I$2:$I$15</c:f>
              <c:numCache>
                <c:formatCode>General</c:formatCode>
                <c:ptCount val="14"/>
                <c:pt idx="0">
                  <c:v>9.9999999999999995E-8</c:v>
                </c:pt>
                <c:pt idx="1">
                  <c:v>9.9999999999999995E-8</c:v>
                </c:pt>
                <c:pt idx="2">
                  <c:v>9.9999999999999995E-8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5.0000000000000004E-6</c:v>
                </c:pt>
                <c:pt idx="6">
                  <c:v>1.1E-5</c:v>
                </c:pt>
                <c:pt idx="7">
                  <c:v>2.5999999999999998E-5</c:v>
                </c:pt>
                <c:pt idx="8">
                  <c:v>6.3E-5</c:v>
                </c:pt>
                <c:pt idx="9">
                  <c:v>1.3999999999999999E-4</c:v>
                </c:pt>
                <c:pt idx="10">
                  <c:v>3.19E-4</c:v>
                </c:pt>
                <c:pt idx="11">
                  <c:v>7.1699999999999997E-4</c:v>
                </c:pt>
                <c:pt idx="12">
                  <c:v>1.7459999999999999E-3</c:v>
                </c:pt>
                <c:pt idx="13">
                  <c:v>3.6510000000000002E-3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1D-4638-89C0-105D8E4854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9979839"/>
        <c:axId val="1999978175"/>
      </c:lineChart>
      <c:catAx>
        <c:axId val="1999979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99978175"/>
        <c:crosses val="autoZero"/>
        <c:auto val="1"/>
        <c:lblAlgn val="ctr"/>
        <c:lblOffset val="100"/>
        <c:noMultiLvlLbl val="0"/>
      </c:catAx>
      <c:valAx>
        <c:axId val="199997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9997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</a:t>
            </a:r>
            <a:r>
              <a:rPr lang="pl-PL" baseline="0"/>
              <a:t> times - size 127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p!$B$1</c:f>
              <c:strCache>
                <c:ptCount val="1"/>
                <c:pt idx="0">
                  <c:v>TreeA_Insert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</c:numCache>
            </c:numRef>
          </c:cat>
          <c:val>
            <c:numRef>
              <c:f>p!$B$2:$B$8</c:f>
              <c:numCache>
                <c:formatCode>General</c:formatCode>
                <c:ptCount val="7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6.0000000000000002E-6</c:v>
                </c:pt>
                <c:pt idx="4">
                  <c:v>2.5000000000000001E-5</c:v>
                </c:pt>
                <c:pt idx="5">
                  <c:v>8.7000000000000001E-5</c:v>
                </c:pt>
                <c:pt idx="6">
                  <c:v>3.2499999999999999E-4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1D-4B83-8544-1F54EDF4906F}"/>
            </c:ext>
          </c:extLst>
        </c:ser>
        <c:ser>
          <c:idx val="2"/>
          <c:order val="1"/>
          <c:tx>
            <c:strRef>
              <c:f>p!$C$1</c:f>
              <c:strCache>
                <c:ptCount val="1"/>
                <c:pt idx="0">
                  <c:v>TreeB_Insert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</c:numCache>
            </c:numRef>
          </c:cat>
          <c:val>
            <c:numRef>
              <c:f>p!$C$2:$C$8</c:f>
              <c:numCache>
                <c:formatCode>General</c:formatCode>
                <c:ptCount val="7"/>
                <c:pt idx="0">
                  <c:v>1.9999999999999999E-7</c:v>
                </c:pt>
                <c:pt idx="1">
                  <c:v>9.9999999999999995E-7</c:v>
                </c:pt>
                <c:pt idx="2">
                  <c:v>5.0000000000000004E-6</c:v>
                </c:pt>
                <c:pt idx="3">
                  <c:v>6.0000000000000002E-6</c:v>
                </c:pt>
                <c:pt idx="4">
                  <c:v>3.0000000000000001E-6</c:v>
                </c:pt>
                <c:pt idx="5">
                  <c:v>9.0000000000000002E-6</c:v>
                </c:pt>
                <c:pt idx="6">
                  <c:v>2.0999999999999999E-5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1D-4B83-8544-1F54EDF4906F}"/>
            </c:ext>
          </c:extLst>
        </c:ser>
        <c:ser>
          <c:idx val="3"/>
          <c:order val="2"/>
          <c:tx>
            <c:strRef>
              <c:f>p!$D$1</c:f>
              <c:strCache>
                <c:ptCount val="1"/>
                <c:pt idx="0">
                  <c:v>TreeStandard_Insert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</c:numCache>
            </c:numRef>
          </c:cat>
          <c:val>
            <c:numRef>
              <c:f>p!$D$2:$D$8</c:f>
              <c:numCache>
                <c:formatCode>General</c:formatCode>
                <c:ptCount val="7"/>
                <c:pt idx="0">
                  <c:v>6.0000000000000002E-6</c:v>
                </c:pt>
                <c:pt idx="1">
                  <c:v>1.0000000000000001E-5</c:v>
                </c:pt>
                <c:pt idx="2">
                  <c:v>5.0000000000000004E-6</c:v>
                </c:pt>
                <c:pt idx="3">
                  <c:v>1.0000000000000001E-5</c:v>
                </c:pt>
                <c:pt idx="4">
                  <c:v>2.0999999999999999E-5</c:v>
                </c:pt>
                <c:pt idx="5">
                  <c:v>6.2000000000000003E-5</c:v>
                </c:pt>
                <c:pt idx="6">
                  <c:v>1.21E-4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1D-4B83-8544-1F54EDF4906F}"/>
            </c:ext>
          </c:extLst>
        </c:ser>
        <c:ser>
          <c:idx val="4"/>
          <c:order val="3"/>
          <c:tx>
            <c:strRef>
              <c:f>p!$E$1</c:f>
              <c:strCache>
                <c:ptCount val="1"/>
                <c:pt idx="0">
                  <c:v>TreeAVl_Insert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</c:numCache>
            </c:numRef>
          </c:cat>
          <c:val>
            <c:numRef>
              <c:f>p!$E$2:$E$8</c:f>
              <c:numCache>
                <c:formatCode>General</c:formatCode>
                <c:ptCount val="7"/>
                <c:pt idx="0">
                  <c:v>9.9999999999999995E-7</c:v>
                </c:pt>
                <c:pt idx="1">
                  <c:v>1.9999999999999999E-6</c:v>
                </c:pt>
                <c:pt idx="2">
                  <c:v>1.9999999999999999E-6</c:v>
                </c:pt>
                <c:pt idx="3">
                  <c:v>3.9999999999999998E-6</c:v>
                </c:pt>
                <c:pt idx="4">
                  <c:v>1.2999999999999999E-5</c:v>
                </c:pt>
                <c:pt idx="5">
                  <c:v>3.4999999999999997E-5</c:v>
                </c:pt>
                <c:pt idx="6">
                  <c:v>6.7000000000000002E-5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1D-4B83-8544-1F54EDF49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7208639"/>
        <c:axId val="1987209887"/>
      </c:lineChart>
      <c:catAx>
        <c:axId val="1987208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7209887"/>
        <c:crosses val="autoZero"/>
        <c:auto val="1"/>
        <c:lblAlgn val="ctr"/>
        <c:lblOffset val="100"/>
        <c:noMultiLvlLbl val="0"/>
      </c:catAx>
      <c:valAx>
        <c:axId val="1987209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7208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Find times - size 127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p!$F$1</c:f>
              <c:strCache>
                <c:ptCount val="1"/>
                <c:pt idx="0">
                  <c:v>TreeA_Find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</c:numCache>
            </c:numRef>
          </c:cat>
          <c:val>
            <c:numRef>
              <c:f>p!$F$2:$F$8</c:f>
              <c:numCache>
                <c:formatCode>General</c:formatCode>
                <c:ptCount val="7"/>
                <c:pt idx="0">
                  <c:v>9.9999999999999995E-8</c:v>
                </c:pt>
                <c:pt idx="1">
                  <c:v>9.9999999999999995E-8</c:v>
                </c:pt>
                <c:pt idx="2">
                  <c:v>9.9999999999999995E-7</c:v>
                </c:pt>
                <c:pt idx="3">
                  <c:v>1.9999999999999999E-6</c:v>
                </c:pt>
                <c:pt idx="4">
                  <c:v>6.0000000000000002E-6</c:v>
                </c:pt>
                <c:pt idx="5">
                  <c:v>2.0999999999999999E-5</c:v>
                </c:pt>
                <c:pt idx="6">
                  <c:v>9.5000000000000005E-5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DF-4FD2-AEA6-D6017680A660}"/>
            </c:ext>
          </c:extLst>
        </c:ser>
        <c:ser>
          <c:idx val="2"/>
          <c:order val="1"/>
          <c:tx>
            <c:strRef>
              <c:f>p!$G$1</c:f>
              <c:strCache>
                <c:ptCount val="1"/>
                <c:pt idx="0">
                  <c:v>TreeB_Find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</c:numCache>
            </c:numRef>
          </c:cat>
          <c:val>
            <c:numRef>
              <c:f>p!$G$2:$G$8</c:f>
              <c:numCache>
                <c:formatCode>General</c:formatCode>
                <c:ptCount val="7"/>
                <c:pt idx="0">
                  <c:v>9.9999999999999995E-8</c:v>
                </c:pt>
                <c:pt idx="1">
                  <c:v>9.9999999999999995E-8</c:v>
                </c:pt>
                <c:pt idx="2">
                  <c:v>1.9999999999999999E-7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3.9999999999999998E-6</c:v>
                </c:pt>
                <c:pt idx="6">
                  <c:v>7.9999999999999996E-6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DF-4FD2-AEA6-D6017680A660}"/>
            </c:ext>
          </c:extLst>
        </c:ser>
        <c:ser>
          <c:idx val="3"/>
          <c:order val="2"/>
          <c:tx>
            <c:strRef>
              <c:f>p!$H$1</c:f>
              <c:strCache>
                <c:ptCount val="1"/>
                <c:pt idx="0">
                  <c:v>TreeStandard_Find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</c:numCache>
            </c:numRef>
          </c:cat>
          <c:val>
            <c:numRef>
              <c:f>p!$H$2:$H$8</c:f>
              <c:numCache>
                <c:formatCode>General</c:formatCode>
                <c:ptCount val="7"/>
                <c:pt idx="0">
                  <c:v>2.9999999999999999E-7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3.0000000000000001E-6</c:v>
                </c:pt>
                <c:pt idx="4">
                  <c:v>7.9999999999999996E-6</c:v>
                </c:pt>
                <c:pt idx="5">
                  <c:v>1.7E-5</c:v>
                </c:pt>
                <c:pt idx="6">
                  <c:v>4.1999999999999998E-5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DF-4FD2-AEA6-D6017680A660}"/>
            </c:ext>
          </c:extLst>
        </c:ser>
        <c:ser>
          <c:idx val="4"/>
          <c:order val="3"/>
          <c:tx>
            <c:strRef>
              <c:f>p!$I$1</c:f>
              <c:strCache>
                <c:ptCount val="1"/>
                <c:pt idx="0">
                  <c:v>TreeAVL_Find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p!$A$2:$A$8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</c:numCache>
            </c:numRef>
          </c:cat>
          <c:val>
            <c:numRef>
              <c:f>p!$I$2:$I$8</c:f>
              <c:numCache>
                <c:formatCode>General</c:formatCode>
                <c:ptCount val="7"/>
                <c:pt idx="0">
                  <c:v>9.9999999999999995E-8</c:v>
                </c:pt>
                <c:pt idx="1">
                  <c:v>9.9999999999999995E-8</c:v>
                </c:pt>
                <c:pt idx="2">
                  <c:v>9.9999999999999995E-8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5.0000000000000004E-6</c:v>
                </c:pt>
                <c:pt idx="6">
                  <c:v>1.1E-5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DF-4FD2-AEA6-D6017680A6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9100079"/>
        <c:axId val="1849100495"/>
      </c:lineChart>
      <c:catAx>
        <c:axId val="1849100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9100495"/>
        <c:crosses val="autoZero"/>
        <c:auto val="1"/>
        <c:lblAlgn val="ctr"/>
        <c:lblOffset val="100"/>
        <c:noMultiLvlLbl val="0"/>
      </c:catAx>
      <c:valAx>
        <c:axId val="184910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9100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534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ANDDD144@GMAIL.COM</cp:lastModifiedBy>
  <cp:revision>14</cp:revision>
  <dcterms:created xsi:type="dcterms:W3CDTF">2022-12-31T13:41:00Z</dcterms:created>
  <dcterms:modified xsi:type="dcterms:W3CDTF">2023-02-04T13:13:00Z</dcterms:modified>
</cp:coreProperties>
</file>