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597F" w14:textId="24D5B589" w:rsidR="004A0B81" w:rsidRPr="000C1804" w:rsidRDefault="000C1804" w:rsidP="000C1804">
      <w:pPr>
        <w:jc w:val="center"/>
        <w:rPr>
          <w:rFonts w:ascii="한컴 고딕" w:eastAsia="한컴 고딕" w:hAnsi="한컴 고딕"/>
          <w:b/>
          <w:bCs/>
          <w:sz w:val="36"/>
          <w:szCs w:val="36"/>
        </w:rPr>
      </w:pPr>
      <w:proofErr w:type="spellStart"/>
      <w:r w:rsidRPr="000C1804">
        <w:rPr>
          <w:rFonts w:ascii="한컴 고딕" w:eastAsia="한컴 고딕" w:hAnsi="한컴 고딕" w:hint="eastAsia"/>
          <w:b/>
          <w:bCs/>
          <w:sz w:val="36"/>
          <w:szCs w:val="36"/>
        </w:rPr>
        <w:t>딥시크</w:t>
      </w:r>
      <w:proofErr w:type="spellEnd"/>
      <w:r w:rsidRPr="000C1804">
        <w:rPr>
          <w:rFonts w:ascii="한컴 고딕" w:eastAsia="한컴 고딕" w:hAnsi="한컴 고딕" w:hint="eastAsia"/>
          <w:b/>
          <w:bCs/>
          <w:sz w:val="36"/>
          <w:szCs w:val="36"/>
        </w:rPr>
        <w:t xml:space="preserve"> 활용과 개인정보보호: 위험 분석과 보안 대응 전략</w:t>
      </w:r>
    </w:p>
    <w:p w14:paraId="732FDA9D" w14:textId="3EE169A4" w:rsidR="000C1804" w:rsidRDefault="000C1804" w:rsidP="000C1804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proofErr w:type="spellStart"/>
      <w:r w:rsidRPr="000C1804">
        <w:rPr>
          <w:rFonts w:ascii="한컴 고딕" w:eastAsia="한컴 고딕" w:hAnsi="한컴 고딕" w:hint="eastAsia"/>
          <w:b/>
          <w:bCs/>
        </w:rPr>
        <w:t>딥시크란</w:t>
      </w:r>
      <w:proofErr w:type="spellEnd"/>
      <w:r w:rsidRPr="000C1804">
        <w:rPr>
          <w:rFonts w:ascii="한컴 고딕" w:eastAsia="한컴 고딕" w:hAnsi="한컴 고딕" w:hint="eastAsia"/>
          <w:b/>
          <w:bCs/>
        </w:rPr>
        <w:t>?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</w:t>
      </w:r>
      <w:proofErr w:type="spellStart"/>
      <w:r>
        <w:rPr>
          <w:rFonts w:ascii="한컴 고딕" w:eastAsia="한컴 고딕" w:hAnsi="한컴 고딕" w:hint="eastAsia"/>
        </w:rPr>
        <w:t>딥시크</w:t>
      </w:r>
      <w:proofErr w:type="spellEnd"/>
      <w:r>
        <w:rPr>
          <w:rFonts w:ascii="한컴 고딕" w:eastAsia="한컴 고딕" w:hAnsi="한컴 고딕" w:hint="eastAsia"/>
        </w:rPr>
        <w:t>(</w:t>
      </w:r>
      <w:proofErr w:type="spellStart"/>
      <w:r>
        <w:rPr>
          <w:rFonts w:ascii="한컴 고딕" w:eastAsia="한컴 고딕" w:hAnsi="한컴 고딕" w:hint="eastAsia"/>
        </w:rPr>
        <w:t>DeepSeek</w:t>
      </w:r>
      <w:proofErr w:type="spellEnd"/>
      <w:r>
        <w:rPr>
          <w:rFonts w:ascii="한컴 고딕" w:eastAsia="한컴 고딕" w:hAnsi="한컴 고딕" w:hint="eastAsia"/>
        </w:rPr>
        <w:t xml:space="preserve">)는 2023년 중국 항저우에서 설립된 AI </w:t>
      </w:r>
      <w:proofErr w:type="spellStart"/>
      <w:r>
        <w:rPr>
          <w:rFonts w:ascii="한컴 고딕" w:eastAsia="한컴 고딕" w:hAnsi="한컴 고딕" w:hint="eastAsia"/>
        </w:rPr>
        <w:t>스타트업이</w:t>
      </w:r>
      <w:proofErr w:type="spellEnd"/>
      <w:r>
        <w:rPr>
          <w:rFonts w:ascii="한컴 고딕" w:eastAsia="한컴 고딕" w:hAnsi="한컴 고딕" w:hint="eastAsia"/>
        </w:rPr>
        <w:t xml:space="preserve"> 개발한 대규모 언어모델(LLM) 및 생성형 AI 서비스로 코드 작성, 번역, 요약, 문서 작성 등 광범위한 과업을 수행한다. R1, V3 등 모델을 연속 공개하며 고성능을 내세웠고 특히 V3는 초대형 파라미터 규모를 강조하며 범용 작업 능력을 주장했다. 동시에 중국 정부의 검열 및 접근 가능성에 대한 우려가 제기되어 신뢰성 및 개방성 논쟁이 이어지고 있다.</w:t>
      </w:r>
    </w:p>
    <w:p w14:paraId="5170DCDB" w14:textId="77777777" w:rsidR="000C1804" w:rsidRPr="000C1804" w:rsidRDefault="000C1804" w:rsidP="000C1804">
      <w:pPr>
        <w:rPr>
          <w:rFonts w:ascii="한컴 고딕" w:eastAsia="한컴 고딕" w:hAnsi="한컴 고딕" w:hint="eastAsia"/>
        </w:rPr>
      </w:pPr>
    </w:p>
    <w:p w14:paraId="163599D0" w14:textId="1D999670" w:rsidR="000C1804" w:rsidRPr="000C1804" w:rsidRDefault="000C1804" w:rsidP="000C1804">
      <w:pPr>
        <w:pStyle w:val="a6"/>
        <w:numPr>
          <w:ilvl w:val="0"/>
          <w:numId w:val="1"/>
        </w:numPr>
        <w:rPr>
          <w:rFonts w:ascii="한컴 고딕" w:eastAsia="한컴 고딕" w:hAnsi="한컴 고딕" w:hint="eastAsia"/>
        </w:rPr>
      </w:pPr>
      <w:proofErr w:type="spellStart"/>
      <w:r w:rsidRPr="000C1804">
        <w:rPr>
          <w:rFonts w:ascii="한컴 고딕" w:eastAsia="한컴 고딕" w:hAnsi="한컴 고딕" w:hint="eastAsia"/>
          <w:b/>
          <w:bCs/>
        </w:rPr>
        <w:t>딥시크의</w:t>
      </w:r>
      <w:proofErr w:type="spellEnd"/>
      <w:r w:rsidRPr="000C1804">
        <w:rPr>
          <w:rFonts w:ascii="한컴 고딕" w:eastAsia="한컴 고딕" w:hAnsi="한컴 고딕" w:hint="eastAsia"/>
          <w:b/>
          <w:bCs/>
        </w:rPr>
        <w:t xml:space="preserve"> 역할과 활용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범용 AI 작업: 자연어 처리 중심의 질의응답, 요약, 번역, 문서 초안 작성, 코딩 보조 등 다양한 작업에 투입되어 인간과 기계 간 협업 도구로 쓰인다.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시장 파급력: 제한된 자원에서도 최적화로 높은 성능을 달성했다는 메시지로 글로벌 AI 경쟁 구도를 흔들며 오픈소스 친화 이미지를 곁들여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>AI 기술의 민주화</w:t>
      </w:r>
      <w:r>
        <w:rPr>
          <w:rFonts w:ascii="한컴 고딕" w:eastAsia="한컴 고딕" w:hAnsi="한컴 고딕"/>
        </w:rPr>
        <w:t>”</w:t>
      </w:r>
      <w:proofErr w:type="spellStart"/>
      <w:r>
        <w:rPr>
          <w:rFonts w:ascii="한컴 고딕" w:eastAsia="한컴 고딕" w:hAnsi="한컴 고딕" w:hint="eastAsia"/>
        </w:rPr>
        <w:t>를</w:t>
      </w:r>
      <w:proofErr w:type="spellEnd"/>
      <w:r>
        <w:rPr>
          <w:rFonts w:ascii="한컴 고딕" w:eastAsia="한컴 고딕" w:hAnsi="한컴 고딕" w:hint="eastAsia"/>
        </w:rPr>
        <w:t xml:space="preserve"> 강조한다.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이와 같은 역할은 비용 효율과 생산성 향상에 기여하지만 그 전제에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>무엇을 학습하고 어떤 데이터를 처리하는가</w:t>
      </w:r>
      <w:r>
        <w:rPr>
          <w:rFonts w:ascii="한컴 고딕" w:eastAsia="한컴 고딕" w:hAnsi="한컴 고딕"/>
        </w:rPr>
        <w:t>”</w:t>
      </w:r>
      <w:r>
        <w:rPr>
          <w:rFonts w:ascii="한컴 고딕" w:eastAsia="한컴 고딕" w:hAnsi="한컴 고딕" w:hint="eastAsia"/>
        </w:rPr>
        <w:t>가 따라붙는다.</w:t>
      </w:r>
    </w:p>
    <w:p w14:paraId="6349830E" w14:textId="77777777" w:rsidR="000C1804" w:rsidRPr="000C1804" w:rsidRDefault="000C1804" w:rsidP="000C1804">
      <w:pPr>
        <w:rPr>
          <w:rFonts w:ascii="한컴 고딕" w:eastAsia="한컴 고딕" w:hAnsi="한컴 고딕" w:hint="eastAsia"/>
        </w:rPr>
      </w:pPr>
    </w:p>
    <w:p w14:paraId="49EFDED1" w14:textId="2B021B43" w:rsidR="000C1804" w:rsidRDefault="000C1804" w:rsidP="000C1804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0C1804">
        <w:rPr>
          <w:rFonts w:ascii="한컴 고딕" w:eastAsia="한컴 고딕" w:hAnsi="한컴 고딕" w:hint="eastAsia"/>
          <w:b/>
          <w:bCs/>
        </w:rPr>
        <w:t>개인정보보호 문제점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과도한 행동 데이터 수집 우려: 일반 AI도 IP 및 기기정보 등을 수집하지만 </w:t>
      </w:r>
      <w:proofErr w:type="spellStart"/>
      <w:r>
        <w:rPr>
          <w:rFonts w:ascii="한컴 고딕" w:eastAsia="한컴 고딕" w:hAnsi="한컴 고딕" w:hint="eastAsia"/>
        </w:rPr>
        <w:t>딥시크는</w:t>
      </w:r>
      <w:proofErr w:type="spellEnd"/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>사용자 키 입력 패턴 및 리듬(Keystroke Dynamics)</w:t>
      </w:r>
      <w:r>
        <w:rPr>
          <w:rFonts w:ascii="한컴 고딕" w:eastAsia="한컴 고딕" w:hAnsi="한컴 고딕"/>
        </w:rPr>
        <w:t>”</w:t>
      </w:r>
      <w:r>
        <w:rPr>
          <w:rFonts w:ascii="한컴 고딕" w:eastAsia="한컴 고딕" w:hAnsi="한컴 고딕" w:hint="eastAsia"/>
        </w:rPr>
        <w:t xml:space="preserve"> 등으로 개인을 식별 및 프로파일링이 가능하다는 보도가 나왔다. 이는 마케팅 및 추적에 악용될 소지가 크다는 지적이다.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중국 내 저장과 정부 접근 가능성: 수집 데이터가 중국 서버에 저장되고 중국 법령상 공안 및 국가안전 등 사유로 정부 요구 시 기업이 협조해야 한다는 점이 국외 이전과 정부 접근 리스크를 키운다.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국내 공공 및 대기업의 선제 차단: 한국의 주요 공공기관과 기업이 접근을 제한하고 개인정보보호위원회(PIPC)가 본사에 질의서 발송 및 기술분석, 해외 감독기구와 공조에 착수했다.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이 문제군은 </w:t>
      </w:r>
      <w:r>
        <w:rPr>
          <w:rFonts w:ascii="한컴 고딕" w:eastAsia="한컴 고딕" w:hAnsi="한컴 고딕"/>
        </w:rPr>
        <w:t>“</w:t>
      </w:r>
      <w:r w:rsidRPr="000C1804">
        <w:rPr>
          <w:rFonts w:ascii="한컴 고딕" w:eastAsia="한컴 고딕" w:hAnsi="한컴 고딕"/>
        </w:rPr>
        <w:t>민감정보·식별자·행동 데이터”가 조합될 때 개인의 프라이버시 침해와 2차 피해(</w:t>
      </w:r>
      <w:proofErr w:type="spellStart"/>
      <w:r w:rsidRPr="000C1804">
        <w:rPr>
          <w:rFonts w:ascii="한컴 고딕" w:eastAsia="한컴 고딕" w:hAnsi="한컴 고딕"/>
        </w:rPr>
        <w:t>스피어피싱</w:t>
      </w:r>
      <w:proofErr w:type="spellEnd"/>
      <w:r w:rsidRPr="000C1804">
        <w:rPr>
          <w:rFonts w:ascii="한컴 고딕" w:eastAsia="한컴 고딕" w:hAnsi="한컴 고딕"/>
        </w:rPr>
        <w:t xml:space="preserve"> 정밀화, 평판/차별 위험)로 비화할 수 있</w:t>
      </w:r>
      <w:r>
        <w:rPr>
          <w:rFonts w:ascii="한컴 고딕" w:eastAsia="한컴 고딕" w:hAnsi="한컴 고딕" w:hint="eastAsia"/>
        </w:rPr>
        <w:t>다.</w:t>
      </w:r>
    </w:p>
    <w:p w14:paraId="4C072918" w14:textId="77777777" w:rsidR="000C1804" w:rsidRPr="000C1804" w:rsidRDefault="000C1804" w:rsidP="000C1804">
      <w:pPr>
        <w:rPr>
          <w:rFonts w:ascii="한컴 고딕" w:eastAsia="한컴 고딕" w:hAnsi="한컴 고딕"/>
        </w:rPr>
      </w:pPr>
    </w:p>
    <w:p w14:paraId="0C7408B4" w14:textId="13F0C64A" w:rsidR="000C1804" w:rsidRDefault="000C1804" w:rsidP="000C1804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0C1804">
        <w:rPr>
          <w:rFonts w:ascii="한컴 고딕" w:eastAsia="한컴 고딕" w:hAnsi="한컴 고딕" w:hint="eastAsia"/>
          <w:b/>
          <w:bCs/>
        </w:rPr>
        <w:t>보안 위협 지형과 시나리오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데이터 유출: 학습 및 추론 과정에서 투입된 데이터(개인 혹은 기업 기밀)가 서비스 </w:t>
      </w:r>
      <w:r>
        <w:rPr>
          <w:rFonts w:ascii="한컴 고딕" w:eastAsia="한컴 고딕" w:hAnsi="한컴 고딕" w:hint="eastAsia"/>
        </w:rPr>
        <w:lastRenderedPageBreak/>
        <w:t xml:space="preserve">오류, 해킹, 설정 부주의로 외부에 노출될 위험이 있다. 입력 프롬프트나 업로드 파일이 </w:t>
      </w:r>
      <w:proofErr w:type="spellStart"/>
      <w:r>
        <w:rPr>
          <w:rFonts w:ascii="한컴 고딕" w:eastAsia="한컴 고딕" w:hAnsi="한컴 고딕" w:hint="eastAsia"/>
        </w:rPr>
        <w:t>재노출되는</w:t>
      </w:r>
      <w:proofErr w:type="spellEnd"/>
      <w:r>
        <w:rPr>
          <w:rFonts w:ascii="한컴 고딕" w:eastAsia="한컴 고딕" w:hAnsi="한컴 고딕" w:hint="eastAsia"/>
        </w:rPr>
        <w:t xml:space="preserve"> 2차 혹은 3차 피해가 포함된다.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모델 및 플랫폼 취약점 악용: 모델 탈취(Prompt Leakage), 파이프라인 공격, 공급망(</w:t>
      </w:r>
      <w:proofErr w:type="spellStart"/>
      <w:r>
        <w:rPr>
          <w:rFonts w:ascii="한컴 고딕" w:eastAsia="한컴 고딕" w:hAnsi="한컴 고딕" w:hint="eastAsia"/>
        </w:rPr>
        <w:t>서드파티</w:t>
      </w:r>
      <w:proofErr w:type="spellEnd"/>
      <w:r>
        <w:rPr>
          <w:rFonts w:ascii="한컴 고딕" w:eastAsia="한컴 고딕" w:hAnsi="한컴 고딕" w:hint="eastAsia"/>
        </w:rPr>
        <w:t xml:space="preserve"> SDK 및 플러그인) 취약점으로 인한 무결성 훼손 가능성이 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악용 증폭: 모델을 통한 악성코드, </w:t>
      </w:r>
      <w:proofErr w:type="spellStart"/>
      <w:r>
        <w:rPr>
          <w:rFonts w:ascii="한컴 고딕" w:eastAsia="한컴 고딕" w:hAnsi="한컴 고딕" w:hint="eastAsia"/>
        </w:rPr>
        <w:t>랜섬웨어</w:t>
      </w:r>
      <w:proofErr w:type="spellEnd"/>
      <w:r>
        <w:rPr>
          <w:rFonts w:ascii="한컴 고딕" w:eastAsia="한컴 고딕" w:hAnsi="한컴 고딕" w:hint="eastAsia"/>
        </w:rPr>
        <w:t>, 피싱 키트 자동생성, 범죄 고도화 등 AI를 이용한 사이버 범죄의 효율화 리스크가 존재한다.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국가안보 및 규모 리스크: 국가 배후 조직이 생성형 AI를 정보전 및 사이버공격에 활용하여 대규모 사회적 혹은 경제적 피해 가능성이 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국제적으로는 NIST AI RMF, EU AI Act 등이 위험 정의 및 등급화와 관리 체계를 제시하며 교차 위험(Cross-cutting risk)까지 포괄하는 거버넌스 필요성을 강조한다.</w:t>
      </w:r>
    </w:p>
    <w:p w14:paraId="42F425E9" w14:textId="77777777" w:rsidR="000C1804" w:rsidRPr="000C1804" w:rsidRDefault="000C1804" w:rsidP="000C1804">
      <w:pPr>
        <w:rPr>
          <w:rFonts w:ascii="한컴 고딕" w:eastAsia="한컴 고딕" w:hAnsi="한컴 고딕" w:hint="eastAsia"/>
        </w:rPr>
      </w:pPr>
    </w:p>
    <w:p w14:paraId="1FB5B945" w14:textId="722A1F9E" w:rsidR="0090499E" w:rsidRPr="0090499E" w:rsidRDefault="000C1804" w:rsidP="0090499E">
      <w:pPr>
        <w:pStyle w:val="a6"/>
        <w:numPr>
          <w:ilvl w:val="0"/>
          <w:numId w:val="1"/>
        </w:numPr>
        <w:rPr>
          <w:rFonts w:ascii="한컴 고딕" w:eastAsia="한컴 고딕" w:hAnsi="한컴 고딕" w:hint="eastAsia"/>
        </w:rPr>
      </w:pPr>
      <w:r w:rsidRPr="0090499E">
        <w:rPr>
          <w:rFonts w:ascii="한컴 고딕" w:eastAsia="한컴 고딕" w:hAnsi="한컴 고딕" w:hint="eastAsia"/>
          <w:b/>
          <w:bCs/>
        </w:rPr>
        <w:t>규제 및 컴플라이언스 환경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- 국내 대응: 개인정보보호위원회가 본사 질의, 기술 분석, 국제 공조(영 ICO, </w:t>
      </w:r>
      <w:proofErr w:type="spellStart"/>
      <w:r>
        <w:rPr>
          <w:rFonts w:ascii="한컴 고딕" w:eastAsia="한컴 고딕" w:hAnsi="한컴 고딕" w:hint="eastAsia"/>
        </w:rPr>
        <w:t>프</w:t>
      </w:r>
      <w:proofErr w:type="spellEnd"/>
      <w:r>
        <w:rPr>
          <w:rFonts w:ascii="한컴 고딕" w:eastAsia="한컴 고딕" w:hAnsi="한컴 고딕" w:hint="eastAsia"/>
        </w:rPr>
        <w:t xml:space="preserve"> CNIL, 아일랜드 DPC) 등을 진행 중이다. 공식 외교 채널 및 한중 협력센터를 통한 소통도 병행하고 생성형 AI 안전 이용 가이드 배포를 예고했다.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>- 국제 프레임워크: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1. NIST AI RMF 1.0: 위험을 </w:t>
      </w:r>
      <w:r w:rsidR="0090499E">
        <w:rPr>
          <w:rFonts w:ascii="한컴 고딕" w:eastAsia="한컴 고딕" w:hAnsi="한컴 고딕"/>
        </w:rPr>
        <w:t>“</w:t>
      </w:r>
      <w:r w:rsidR="0090499E">
        <w:rPr>
          <w:rFonts w:ascii="한컴 고딕" w:eastAsia="한컴 고딕" w:hAnsi="한컴 고딕" w:hint="eastAsia"/>
        </w:rPr>
        <w:t>발생 가능성과 영향</w:t>
      </w:r>
      <w:r w:rsidR="0090499E">
        <w:rPr>
          <w:rFonts w:ascii="한컴 고딕" w:eastAsia="한컴 고딕" w:hAnsi="한컴 고딕"/>
        </w:rPr>
        <w:t>”</w:t>
      </w:r>
      <w:r w:rsidR="0090499E">
        <w:rPr>
          <w:rFonts w:ascii="한컴 고딕" w:eastAsia="한컴 고딕" w:hAnsi="한컴 고딕" w:hint="eastAsia"/>
        </w:rPr>
        <w:t>의 결합으로 정의한다. 조직 차원의 신뢰 가능한 AI 개발 및 운영을 위한 프로세스를 제시한다.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2. EU AI Act: 위험 4단계(금지, 고위험, 특정 투명성, 최소 위험) 구분과 단계별 의무 부과로 안정성, 투명성, 책임성 확보를 지향한다.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이 환경은 조직이 타사 생성형 AI를 사용할 때 DPIA(영향 평가), 국외이전 적법성, 공급망 보증, 데이터 최소화 등 사전 통제의 중요성을 높인다.</w:t>
      </w:r>
    </w:p>
    <w:p w14:paraId="73E0D465" w14:textId="77777777" w:rsidR="0090499E" w:rsidRPr="0090499E" w:rsidRDefault="0090499E" w:rsidP="0090499E">
      <w:pPr>
        <w:rPr>
          <w:rFonts w:ascii="한컴 고딕" w:eastAsia="한컴 고딕" w:hAnsi="한컴 고딕" w:hint="eastAsia"/>
        </w:rPr>
      </w:pPr>
    </w:p>
    <w:p w14:paraId="013380CA" w14:textId="47CEC737" w:rsidR="0090499E" w:rsidRPr="0090499E" w:rsidRDefault="000C1804" w:rsidP="0090499E">
      <w:pPr>
        <w:pStyle w:val="a6"/>
        <w:numPr>
          <w:ilvl w:val="0"/>
          <w:numId w:val="1"/>
        </w:numPr>
        <w:rPr>
          <w:rFonts w:ascii="한컴 고딕" w:eastAsia="한컴 고딕" w:hAnsi="한컴 고딕" w:hint="eastAsia"/>
        </w:rPr>
      </w:pPr>
      <w:r w:rsidRPr="0090499E">
        <w:rPr>
          <w:rFonts w:ascii="한컴 고딕" w:eastAsia="한컴 고딕" w:hAnsi="한컴 고딕" w:hint="eastAsia"/>
          <w:b/>
          <w:bCs/>
        </w:rPr>
        <w:t>대응 방안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1. </w:t>
      </w:r>
      <w:r w:rsidR="0090499E" w:rsidRPr="0090499E">
        <w:rPr>
          <w:rFonts w:ascii="한컴 고딕" w:eastAsia="한컴 고딕" w:hAnsi="한컴 고딕" w:hint="eastAsia"/>
          <w:b/>
          <w:bCs/>
        </w:rPr>
        <w:t>개인 사용자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- 민감정보 </w:t>
      </w:r>
      <w:proofErr w:type="spellStart"/>
      <w:r w:rsidR="0090499E">
        <w:rPr>
          <w:rFonts w:ascii="한컴 고딕" w:eastAsia="한컴 고딕" w:hAnsi="한컴 고딕" w:hint="eastAsia"/>
        </w:rPr>
        <w:t>미입력</w:t>
      </w:r>
      <w:proofErr w:type="spellEnd"/>
      <w:r w:rsidR="0090499E">
        <w:rPr>
          <w:rFonts w:ascii="한컴 고딕" w:eastAsia="한컴 고딕" w:hAnsi="한컴 고딕" w:hint="eastAsia"/>
        </w:rPr>
        <w:t xml:space="preserve">: 이름, 연락처, 계정 및 비밀번호, 주민번호, 여권, 운전면허번호, 금융정보, 위치 및 건강, 정치성향 등은 입력하지 않는다. 불가피하면 익명화 또는 </w:t>
      </w:r>
      <w:proofErr w:type="spellStart"/>
      <w:r w:rsidR="0090499E">
        <w:rPr>
          <w:rFonts w:ascii="한컴 고딕" w:eastAsia="한컴 고딕" w:hAnsi="한컴 고딕" w:hint="eastAsia"/>
        </w:rPr>
        <w:t>마스킹</w:t>
      </w:r>
      <w:proofErr w:type="spellEnd"/>
      <w:r w:rsidR="0090499E">
        <w:rPr>
          <w:rFonts w:ascii="한컴 고딕" w:eastAsia="한컴 고딕" w:hAnsi="한컴 고딕" w:hint="eastAsia"/>
        </w:rPr>
        <w:t xml:space="preserve"> 후 최소 항목만 사용한다.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>- 약관 및 정책 확인: 데이터 수집 항목, 저장위치(국내 혹은 국외), 보존기간, 2차 활용 및 공유 여부, 모델 학습 재사용 여부를 필수로 확인한다.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- 대체 수단 활용: 데이터 국외이전 최소화 및 국내 규제 준수 명시 서비스, </w:t>
      </w:r>
      <w:proofErr w:type="spellStart"/>
      <w:r w:rsidR="0090499E">
        <w:rPr>
          <w:rFonts w:ascii="한컴 고딕" w:eastAsia="한컴 고딕" w:hAnsi="한컴 고딕" w:hint="eastAsia"/>
        </w:rPr>
        <w:t>온디바이스</w:t>
      </w:r>
      <w:proofErr w:type="spellEnd"/>
      <w:r w:rsidR="0090499E">
        <w:rPr>
          <w:rFonts w:ascii="한컴 고딕" w:eastAsia="한컴 고딕" w:hAnsi="한컴 고딕" w:hint="eastAsia"/>
        </w:rPr>
        <w:t xml:space="preserve"> 및 브라우저 내 추론 등 데이터 잔존성이 낮은 도구를 우선 사용한다.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- 브라우저 및 네트워크 보호: 추적 차단, 스크립트 및 </w:t>
      </w:r>
      <w:proofErr w:type="spellStart"/>
      <w:r w:rsidR="0090499E">
        <w:rPr>
          <w:rFonts w:ascii="한컴 고딕" w:eastAsia="한컴 고딕" w:hAnsi="한컴 고딕" w:hint="eastAsia"/>
        </w:rPr>
        <w:t>키로깅</w:t>
      </w:r>
      <w:proofErr w:type="spellEnd"/>
      <w:r w:rsidR="0090499E">
        <w:rPr>
          <w:rFonts w:ascii="한컴 고딕" w:eastAsia="한컴 고딕" w:hAnsi="한컴 고딕" w:hint="eastAsia"/>
        </w:rPr>
        <w:t xml:space="preserve"> 방지 확장, 의심 도메인 차단, 2FA와 비밀번호 관리로 계정 탈취를 예방한다.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- 디지털 각성: AI 출력에 포함된 </w:t>
      </w:r>
      <w:proofErr w:type="spellStart"/>
      <w:r w:rsidR="0090499E">
        <w:rPr>
          <w:rFonts w:ascii="한컴 고딕" w:eastAsia="한컴 고딕" w:hAnsi="한컴 고딕" w:hint="eastAsia"/>
        </w:rPr>
        <w:t>재식별</w:t>
      </w:r>
      <w:proofErr w:type="spellEnd"/>
      <w:r w:rsidR="0090499E">
        <w:rPr>
          <w:rFonts w:ascii="한컴 고딕" w:eastAsia="한컴 고딕" w:hAnsi="한컴 고딕" w:hint="eastAsia"/>
        </w:rPr>
        <w:t xml:space="preserve"> 가능 정보(이름 및 이메일 등) 감지 시 공유 </w:t>
      </w:r>
      <w:r w:rsidR="0090499E">
        <w:rPr>
          <w:rFonts w:ascii="한컴 고딕" w:eastAsia="한컴 고딕" w:hAnsi="한컴 고딕" w:hint="eastAsia"/>
        </w:rPr>
        <w:lastRenderedPageBreak/>
        <w:t>중단 및 삭제를 요청한다.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국내 보도 및 기관 권고는 민감정보 입력 회피와 서비스의 개인정보 처리 실태 확인을 반복적으로 강조한다.</w:t>
      </w:r>
      <w:r w:rsid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 xml:space="preserve">2. </w:t>
      </w:r>
      <w:r w:rsidR="0090499E" w:rsidRPr="0090499E">
        <w:rPr>
          <w:rFonts w:ascii="한컴 고딕" w:eastAsia="한컴 고딕" w:hAnsi="한컴 고딕" w:hint="eastAsia"/>
          <w:b/>
          <w:bCs/>
        </w:rPr>
        <w:t>조직(기업 또는 기관)</w:t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>- 사전 통제(거버넌스):</w:t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 xml:space="preserve"> a. 정책: 생성형 AI 사용 가이드, 금지 데이터 분류(비밀, 고유식별, 고객 PII), 프롬프트 및 파일 업로드 규칙을 수립한다.</w:t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 xml:space="preserve"> b. 평가: 공급업체 실사(Vendor Due Diligence), DPIA, 국외이전 법적 근거, 계약서에 데이터 소유권, 학습 금지, 삭제 SLA, 침해 통지 의무를 명문화한다.</w:t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 xml:space="preserve"> c. 규제 정합성: NIST AI RMF 기반 위험관리, EU AI Act의 고위험 요건(데이터, 로그, 투명성, 인간감독 등) 준거</w:t>
      </w:r>
      <w:r w:rsidR="0090499E">
        <w:rPr>
          <w:rFonts w:ascii="한컴 고딕" w:eastAsia="한컴 고딕" w:hAnsi="한컴 고딕" w:hint="eastAsia"/>
        </w:rPr>
        <w:t xml:space="preserve"> 설계한다.</w:t>
      </w:r>
      <w:r w:rsidR="0090499E" w:rsidRPr="0090499E">
        <w:rPr>
          <w:rFonts w:ascii="한컴 고딕" w:eastAsia="한컴 고딕" w:hAnsi="한컴 고딕"/>
        </w:rPr>
        <w:br/>
      </w:r>
      <w:r w:rsidR="0090499E" w:rsidRPr="0090499E">
        <w:rPr>
          <w:rFonts w:ascii="한컴 고딕" w:eastAsia="한컴 고딕" w:hAnsi="한컴 고딕" w:hint="eastAsia"/>
        </w:rPr>
        <w:t>- 기술 통제: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a. 접근 및 경계: AI 게이트웨이 및 프록시로 도메인 allowlist, 프롬프트 및 첨부파일 DLP 또는 PII 검출 및 차단, 토큰 혹은 API 키 보관을 금지한다.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b. 데이터 보호: 익명화 또는 가명처리, 프롬프트 </w:t>
      </w:r>
      <w:proofErr w:type="spellStart"/>
      <w:r w:rsidR="0090499E">
        <w:rPr>
          <w:rFonts w:ascii="한컴 고딕" w:eastAsia="한컴 고딕" w:hAnsi="한컴 고딕" w:hint="eastAsia"/>
        </w:rPr>
        <w:t>레드락팅</w:t>
      </w:r>
      <w:proofErr w:type="spellEnd"/>
      <w:r w:rsidR="0090499E">
        <w:rPr>
          <w:rFonts w:ascii="한컴 고딕" w:eastAsia="한컴 고딕" w:hAnsi="한컴 고딕" w:hint="eastAsia"/>
        </w:rPr>
        <w:t>, 저장 금지 모드(Stateless) 우선, 암호화와 키 관리를 우선한다.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c. 대안 아키텍처: </w:t>
      </w:r>
      <w:proofErr w:type="spellStart"/>
      <w:r w:rsidR="0090499E">
        <w:rPr>
          <w:rFonts w:ascii="한컴 고딕" w:eastAsia="한컴 고딕" w:hAnsi="한컴 고딕" w:hint="eastAsia"/>
        </w:rPr>
        <w:t>온프레미스</w:t>
      </w:r>
      <w:proofErr w:type="spellEnd"/>
      <w:r w:rsidR="0090499E">
        <w:rPr>
          <w:rFonts w:ascii="한컴 고딕" w:eastAsia="한컴 고딕" w:hAnsi="한컴 고딕" w:hint="eastAsia"/>
        </w:rPr>
        <w:t xml:space="preserve"> 및 </w:t>
      </w:r>
      <w:proofErr w:type="spellStart"/>
      <w:r w:rsidR="0090499E">
        <w:rPr>
          <w:rFonts w:ascii="한컴 고딕" w:eastAsia="한컴 고딕" w:hAnsi="한컴 고딕" w:hint="eastAsia"/>
        </w:rPr>
        <w:t>가상사설망</w:t>
      </w:r>
      <w:proofErr w:type="spellEnd"/>
      <w:r w:rsidR="0090499E">
        <w:rPr>
          <w:rFonts w:ascii="한컴 고딕" w:eastAsia="한컴 고딕" w:hAnsi="한컴 고딕" w:hint="eastAsia"/>
        </w:rPr>
        <w:t xml:space="preserve">(VPC) 배포 모델, 데이터 </w:t>
      </w:r>
      <w:proofErr w:type="spellStart"/>
      <w:r w:rsidR="0090499E">
        <w:rPr>
          <w:rFonts w:ascii="한컴 고딕" w:eastAsia="한컴 고딕" w:hAnsi="한컴 고딕" w:hint="eastAsia"/>
        </w:rPr>
        <w:t>레지던시</w:t>
      </w:r>
      <w:proofErr w:type="spellEnd"/>
      <w:r w:rsidR="0090499E">
        <w:rPr>
          <w:rFonts w:ascii="한컴 고딕" w:eastAsia="한컴 고딕" w:hAnsi="한컴 고딕" w:hint="eastAsia"/>
        </w:rPr>
        <w:t xml:space="preserve"> 보장형, </w:t>
      </w:r>
      <w:proofErr w:type="spellStart"/>
      <w:r w:rsidR="0090499E">
        <w:rPr>
          <w:rFonts w:ascii="한컴 고딕" w:eastAsia="한컴 고딕" w:hAnsi="한컴 고딕" w:hint="eastAsia"/>
        </w:rPr>
        <w:t>파이어월드</w:t>
      </w:r>
      <w:proofErr w:type="spellEnd"/>
      <w:r w:rsidR="0090499E">
        <w:rPr>
          <w:rFonts w:ascii="한컴 고딕" w:eastAsia="한컴 고딕" w:hAnsi="한컴 고딕" w:hint="eastAsia"/>
        </w:rPr>
        <w:t xml:space="preserve"> 가드레일 LLM을 사용한다.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d. 모니터링: 사용 로그 또는 감사 추적, 이상 탐지, 프롬프트 주입 및 데이터 추출 </w:t>
      </w:r>
      <w:proofErr w:type="spellStart"/>
      <w:r w:rsidR="0090499E">
        <w:rPr>
          <w:rFonts w:ascii="한컴 고딕" w:eastAsia="한컴 고딕" w:hAnsi="한컴 고딕" w:hint="eastAsia"/>
        </w:rPr>
        <w:t>시그니처</w:t>
      </w:r>
      <w:proofErr w:type="spellEnd"/>
      <w:r w:rsidR="0090499E">
        <w:rPr>
          <w:rFonts w:ascii="한컴 고딕" w:eastAsia="한컴 고딕" w:hAnsi="한컴 고딕" w:hint="eastAsia"/>
        </w:rPr>
        <w:t xml:space="preserve"> 룰을 확인한다.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>- 운영 안전:</w:t>
      </w:r>
      <w:r w:rsidR="0090499E">
        <w:rPr>
          <w:rFonts w:ascii="한컴 고딕" w:eastAsia="한컴 고딕" w:hAnsi="한컴 고딕"/>
        </w:rPr>
        <w:br/>
      </w:r>
      <w:r w:rsidR="0090499E">
        <w:rPr>
          <w:rFonts w:ascii="한컴 고딕" w:eastAsia="한컴 고딕" w:hAnsi="한컴 고딕" w:hint="eastAsia"/>
        </w:rPr>
        <w:t xml:space="preserve"> a. </w:t>
      </w:r>
      <w:proofErr w:type="spellStart"/>
      <w:r w:rsidR="0090499E">
        <w:rPr>
          <w:rFonts w:ascii="한컴 고딕" w:eastAsia="한컴 고딕" w:hAnsi="한컴 고딕" w:hint="eastAsia"/>
        </w:rPr>
        <w:t>레드팀</w:t>
      </w:r>
      <w:proofErr w:type="spellEnd"/>
      <w:r w:rsidR="0090499E">
        <w:rPr>
          <w:rFonts w:ascii="한컴 고딕" w:eastAsia="한컴 고딕" w:hAnsi="한컴 고딕" w:hint="eastAsia"/>
        </w:rPr>
        <w:t xml:space="preserve"> 및 </w:t>
      </w:r>
      <w:proofErr w:type="spellStart"/>
      <w:r w:rsidR="0090499E">
        <w:rPr>
          <w:rFonts w:ascii="한컴 고딕" w:eastAsia="한컴 고딕" w:hAnsi="한컴 고딕" w:hint="eastAsia"/>
        </w:rPr>
        <w:t>페네트레이션</w:t>
      </w:r>
      <w:proofErr w:type="spellEnd"/>
      <w:r w:rsidR="0090499E">
        <w:rPr>
          <w:rFonts w:ascii="한컴 고딕" w:eastAsia="한컴 고딕" w:hAnsi="한컴 고딕" w:hint="eastAsia"/>
        </w:rPr>
        <w:t xml:space="preserve">: 프롬프트 </w:t>
      </w:r>
      <w:proofErr w:type="spellStart"/>
      <w:r w:rsidR="0090499E">
        <w:rPr>
          <w:rFonts w:ascii="한컴 고딕" w:eastAsia="한컴 고딕" w:hAnsi="한컴 고딕" w:hint="eastAsia"/>
        </w:rPr>
        <w:t>인젝션</w:t>
      </w:r>
      <w:proofErr w:type="spellEnd"/>
      <w:r w:rsidR="0090499E">
        <w:rPr>
          <w:rFonts w:ascii="한컴 고딕" w:eastAsia="한컴 고딕" w:hAnsi="한컴 고딕" w:hint="eastAsia"/>
        </w:rPr>
        <w:t>, 데이터 유출, 모델 탈취, 플러그인 및 SDK 공급망 공격 시나리오 정기 점검</w:t>
      </w:r>
      <w:r w:rsidR="00617FE2">
        <w:rPr>
          <w:rFonts w:ascii="한컴 고딕" w:eastAsia="한컴 고딕" w:hAnsi="한컴 고딕" w:hint="eastAsia"/>
        </w:rPr>
        <w:t>한다.</w:t>
      </w:r>
      <w:r w:rsidR="0090499E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</w:t>
      </w:r>
      <w:r w:rsidR="0090499E">
        <w:rPr>
          <w:rFonts w:ascii="한컴 고딕" w:eastAsia="한컴 고딕" w:hAnsi="한컴 고딕" w:hint="eastAsia"/>
        </w:rPr>
        <w:t xml:space="preserve">b. </w:t>
      </w:r>
      <w:r w:rsidR="00617FE2">
        <w:rPr>
          <w:rFonts w:ascii="한컴 고딕" w:eastAsia="한컴 고딕" w:hAnsi="한컴 고딕" w:hint="eastAsia"/>
        </w:rPr>
        <w:t xml:space="preserve">교육 및 캠페인: 민감정보 </w:t>
      </w:r>
      <w:proofErr w:type="spellStart"/>
      <w:r w:rsidR="00617FE2">
        <w:rPr>
          <w:rFonts w:ascii="한컴 고딕" w:eastAsia="한컴 고딕" w:hAnsi="한컴 고딕" w:hint="eastAsia"/>
        </w:rPr>
        <w:t>미입력</w:t>
      </w:r>
      <w:proofErr w:type="spellEnd"/>
      <w:r w:rsidR="00617FE2">
        <w:rPr>
          <w:rFonts w:ascii="한컴 고딕" w:eastAsia="한컴 고딕" w:hAnsi="한컴 고딕" w:hint="eastAsia"/>
        </w:rPr>
        <w:t>, 내부 데이터 외부 반출 금지, 승인된 채널 사용을 우선한다.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c. 사고대응: AI 관련 침해 유형 </w:t>
      </w:r>
      <w:proofErr w:type="spellStart"/>
      <w:r w:rsidR="00617FE2">
        <w:rPr>
          <w:rFonts w:ascii="한컴 고딕" w:eastAsia="한컴 고딕" w:hAnsi="한컴 고딕" w:hint="eastAsia"/>
        </w:rPr>
        <w:t>플레이북</w:t>
      </w:r>
      <w:proofErr w:type="spellEnd"/>
      <w:r w:rsidR="00617FE2">
        <w:rPr>
          <w:rFonts w:ascii="한컴 고딕" w:eastAsia="한컴 고딕" w:hAnsi="한컴 고딕" w:hint="eastAsia"/>
        </w:rPr>
        <w:t>(격리, 토근 폐기, 벤더 통지 및 규제 신고), 삭제, 정정, 열람권 대응절차를 대비한다.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>- 도입 기준: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a. 데이터 정책 투명성: 수집, 저장, 보존, 국외이전, 학습 재사용 불가 옵션을 명시한다.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b. 감사 가능성: 로그 접근 및 삭제 증빙, 독립 감사 보고서(SOC 2/ISO 27701 등)와 모델 보안 테스트 결과를 확인한다.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c. 정부 및 규제 리스크: 데이터 저장 위치, 현지 법률의 정부 접근 조항과 충돌 가능성을 평가한다.</w:t>
      </w:r>
      <w:r w:rsidR="00617FE2">
        <w:rPr>
          <w:rFonts w:ascii="한컴 고딕" w:eastAsia="한컴 고딕" w:hAnsi="한컴 고딕"/>
        </w:rPr>
        <w:br/>
      </w:r>
      <w:r w:rsidR="00617FE2">
        <w:rPr>
          <w:rFonts w:ascii="한컴 고딕" w:eastAsia="한컴 고딕" w:hAnsi="한컴 고딕" w:hint="eastAsia"/>
        </w:rPr>
        <w:t xml:space="preserve"> 국내 당국은 질의 및 기술분석, 국제 공조를 병행 중이며 조직은 그 결과와 가이드라</w:t>
      </w:r>
      <w:r w:rsidR="00617FE2">
        <w:rPr>
          <w:rFonts w:ascii="한컴 고딕" w:eastAsia="한컴 고딕" w:hAnsi="한컴 고딕" w:hint="eastAsia"/>
        </w:rPr>
        <w:lastRenderedPageBreak/>
        <w:t>인을 정책, 프록시, DLP 등 기술 통제 업데이트에  즉시 반영하는 체계를 갖추어야 한다.</w:t>
      </w:r>
    </w:p>
    <w:sectPr w:rsidR="0090499E" w:rsidRPr="00904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27287"/>
    <w:multiLevelType w:val="hybridMultilevel"/>
    <w:tmpl w:val="45702BB4"/>
    <w:lvl w:ilvl="0" w:tplc="37F4D9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7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04"/>
    <w:rsid w:val="000C1804"/>
    <w:rsid w:val="00101867"/>
    <w:rsid w:val="002D7C31"/>
    <w:rsid w:val="004A0B81"/>
    <w:rsid w:val="005057D8"/>
    <w:rsid w:val="00617FE2"/>
    <w:rsid w:val="0068319D"/>
    <w:rsid w:val="0090499E"/>
    <w:rsid w:val="00A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4859"/>
  <w15:chartTrackingRefBased/>
  <w15:docId w15:val="{35742511-9E05-4B70-88D7-4EE423E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18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18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18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18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18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18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18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18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18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18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18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18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18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18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18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1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18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18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180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1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180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C1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2025-08-14T04:03:00Z</dcterms:created>
  <dcterms:modified xsi:type="dcterms:W3CDTF">2025-08-14T04:31:00Z</dcterms:modified>
</cp:coreProperties>
</file>