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NanumSquare" w:hAnsi="NanumSquare" w:eastAsia="NanumSquare"/>
          <w:b/>
          <w:color w:val="173B57"/>
          <w:sz w:val="56"/>
        </w:rPr>
        <w:t>PROJECT ACE</w:t>
      </w:r>
    </w:p>
    <w:p>
      <w:pPr>
        <w:spacing w:after="160"/>
      </w:pPr>
      <w:r>
        <w:rPr>
          <w:rFonts w:ascii="NanumSquare" w:hAnsi="NanumSquare" w:eastAsia="NanumSquare"/>
          <w:b/>
          <w:color w:val="222222"/>
          <w:sz w:val="40"/>
        </w:rPr>
        <w:t>팀 온보딩 가이드</w:t>
      </w:r>
    </w:p>
    <w:p>
      <w:pPr>
        <w:spacing w:after="320"/>
      </w:pPr>
      <w:r>
        <w:rPr>
          <w:rFonts w:ascii="NanumSquare" w:hAnsi="NanumSquare" w:eastAsia="NanumSquare"/>
          <w:b/>
          <w:color w:val="4D6877"/>
          <w:sz w:val="23"/>
        </w:rPr>
        <w:t>테니스에서 시작하는 Sports Education Platform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fill="EAF2F6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173B57"/>
                <w:sz w:val="21"/>
              </w:rPr>
              <w:t>우리가 만드는 것</w:t>
            </w:r>
          </w:p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color w:val="263238"/>
                <w:sz w:val="20"/>
              </w:rPr>
              <w:t>온라인 스포츠 강의 → 오프라인 레슨 예약·결제 → 실제 수업 → 촬영·코치 피드백 → 다시 연습·플레이까지 하나의 앱에서 연결하는 스포츠 교육 플랫폼을 만든다. 테니스가 첫 번째 종목이지만, 제품의 종착점은 테니스 앱이 아니라 여러 스포츠에서 반복 가능한 교육·운영 플랫폼이다.</w:t>
            </w:r>
          </w:p>
        </w:tc>
      </w:tr>
    </w:tbl>
    <w:p>
      <w:pPr>
        <w:spacing w:after="0"/>
      </w:pPr>
    </w:p>
    <w:p>
      <w:pPr>
        <w:spacing w:before="80" w:after="120"/>
        <w:pBdr>
          <w:bottom w:val="single" w:sz="10" w:space="5" w:color="9DB5C4"/>
        </w:pBdr>
      </w:pPr>
      <w:r>
        <w:rPr>
          <w:rFonts w:ascii="NanumSquare" w:hAnsi="NanumSquare" w:eastAsia="NanumSquare"/>
          <w:b/>
          <w:color w:val="173B57"/>
          <w:sz w:val="34"/>
        </w:rPr>
        <w:t>1. 왜 이 프로젝트를 하는가</w:t>
      </w:r>
    </w:p>
    <w:p>
      <w:pPr>
        <w:spacing w:after="140" w:line="276" w:lineRule="auto"/>
      </w:pPr>
      <w:r>
        <w:rPr>
          <w:rFonts w:ascii="NanumSquare" w:hAnsi="NanumSquare" w:eastAsia="NanumSquare"/>
          <w:b w:val="0"/>
          <w:color w:val="222222"/>
          <w:sz w:val="21"/>
        </w:rPr>
        <w:t>좋은 스포츠 교육은 여전히 “좋은 코치를 우연히 만나는 것”에 많이 의존한다. 온라인 강의는 설명을 제공하지만 실제 레슨과 연결되지 않고, 예약·결제 앱은 운영은 돕지만 학습내용을 남기지 못한다. 촬영·분석 앱 역시 수업과 코치 피드백의 맥락이 분리되어 있다.</w:t>
      </w:r>
    </w:p>
    <w:p>
      <w:pPr>
        <w:spacing w:after="140" w:line="276" w:lineRule="auto"/>
      </w:pPr>
      <w:r>
        <w:rPr>
          <w:rFonts w:ascii="NanumSquare" w:hAnsi="NanumSquare" w:eastAsia="NanumSquare"/>
          <w:b/>
          <w:color w:val="173B57"/>
          <w:sz w:val="21"/>
        </w:rPr>
        <w:t>Project ACE는 이 조각난 경험을 하나의 학습 루프로 연결하려는 프로젝트다.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28"/>
            <w:shd w:fill="F3F7F9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NanumSquare" w:hAnsi="NanumSquare" w:eastAsia="NanumSquare"/>
                <w:b/>
                <w:color w:val="173B57"/>
                <w:sz w:val="18"/>
              </w:rPr>
              <w:t>① 온라인 학습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color w:val="4C5E68"/>
                <w:sz w:val="16"/>
              </w:rPr>
              <w:t>개념·전략·드릴</w:t>
            </w:r>
          </w:p>
        </w:tc>
        <w:tc>
          <w:tcPr>
            <w:tcW w:type="dxa" w:w="1928"/>
            <w:shd w:fill="EAF2F6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NanumSquare" w:hAnsi="NanumSquare" w:eastAsia="NanumSquare"/>
                <w:b/>
                <w:color w:val="173B57"/>
                <w:sz w:val="18"/>
              </w:rPr>
              <w:t>② 예약·결제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color w:val="4C5E68"/>
                <w:sz w:val="16"/>
              </w:rPr>
              <w:t>코치·시간·장소</w:t>
            </w:r>
          </w:p>
        </w:tc>
        <w:tc>
          <w:tcPr>
            <w:tcW w:type="dxa" w:w="1928"/>
            <w:shd w:fill="F3F7F9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NanumSquare" w:hAnsi="NanumSquare" w:eastAsia="NanumSquare"/>
                <w:b/>
                <w:color w:val="173B57"/>
                <w:sz w:val="18"/>
              </w:rPr>
              <w:t>③ 오프라인 수업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color w:val="4C5E68"/>
                <w:sz w:val="16"/>
              </w:rPr>
              <w:t>커리큘럼 기반</w:t>
            </w:r>
          </w:p>
        </w:tc>
        <w:tc>
          <w:tcPr>
            <w:tcW w:type="dxa" w:w="1928"/>
            <w:shd w:fill="EAF2F6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NanumSquare" w:hAnsi="NanumSquare" w:eastAsia="NanumSquare"/>
                <w:b/>
                <w:color w:val="173B57"/>
                <w:sz w:val="18"/>
              </w:rPr>
              <w:t>④ 촬영·피드백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color w:val="4C5E68"/>
                <w:sz w:val="16"/>
              </w:rPr>
              <w:t>사람 중심 코칭</w:t>
            </w:r>
          </w:p>
        </w:tc>
        <w:tc>
          <w:tcPr>
            <w:tcW w:type="dxa" w:w="1928"/>
            <w:shd w:fill="F3F7F9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NanumSquare" w:hAnsi="NanumSquare" w:eastAsia="NanumSquare"/>
                <w:b/>
                <w:color w:val="173B57"/>
                <w:sz w:val="18"/>
              </w:rPr>
              <w:t>⑤ 플레이·매칭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color w:val="4C5E68"/>
                <w:sz w:val="16"/>
              </w:rPr>
              <w:t>실전 적용</w:t>
            </w:r>
          </w:p>
        </w:tc>
      </w:tr>
    </w:tbl>
    <w:p>
      <w:pPr>
        <w:spacing w:after="20"/>
      </w:pPr>
    </w:p>
    <w:p>
      <w:pPr>
        <w:spacing w:before="60" w:after="80"/>
      </w:pPr>
      <w:r>
        <w:rPr>
          <w:rFonts w:ascii="NanumSquare" w:hAnsi="NanumSquare" w:eastAsia="NanumSquare"/>
          <w:b/>
          <w:color w:val="214F70"/>
          <w:sz w:val="26"/>
        </w:rPr>
        <w:t>2. 테니스가 시작점인 이유</w:t>
      </w:r>
    </w:p>
    <w:p>
      <w:pPr>
        <w:pStyle w:val="ListBullet"/>
        <w:spacing w:after="50" w:line="269" w:lineRule="auto"/>
      </w:pPr>
      <w:r>
        <w:rPr>
          <w:rFonts w:ascii="NanumSquare" w:hAnsi="NanumSquare" w:eastAsia="NanumSquare"/>
          <w:sz w:val="20"/>
        </w:rPr>
        <w:t>코칭 품질 편차와 비표준화된 레슨 경험이 크고, 체계적인 커리큘럼에 대한 수요가 명확하다.</w:t>
      </w:r>
    </w:p>
    <w:p>
      <w:pPr>
        <w:pStyle w:val="ListBullet"/>
        <w:spacing w:after="50" w:line="269" w:lineRule="auto"/>
      </w:pPr>
      <w:r>
        <w:rPr>
          <w:rFonts w:ascii="NanumSquare" w:hAnsi="NanumSquare" w:eastAsia="NanumSquare"/>
          <w:sz w:val="20"/>
        </w:rPr>
        <w:t>강의·레슨·경기·영상·매칭이 모두 존재해 전체 학습 루프를 검증하기 좋은 종목이다.</w:t>
      </w:r>
    </w:p>
    <w:p>
      <w:pPr>
        <w:pStyle w:val="ListBullet"/>
        <w:spacing w:after="50" w:line="269" w:lineRule="auto"/>
      </w:pPr>
      <w:r>
        <w:rPr>
          <w:rFonts w:ascii="NanumSquare" w:hAnsi="NanumSquare" w:eastAsia="NanumSquare"/>
          <w:sz w:val="20"/>
        </w:rPr>
        <w:t>성공하면 골프·배드민턴·축구 등 “코칭 + 예약 + 반복학습” 구조가 있는 스포츠로 확장할 수 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fill="F6F3E9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6A5A19"/>
                <w:sz w:val="21"/>
              </w:rPr>
              <w:t>이번 온보딩에서 기억할 한 문장</w:t>
            </w:r>
          </w:p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color w:val="263238"/>
                <w:sz w:val="20"/>
              </w:rPr>
              <w:t>우리는 “테니스 콘텐츠 회사”나 “학원 예약 앱” 하나를 만드는 것이 아니다. 스포츠를 배우고, 예약하고, 수업받고, 피드백 받고, 다시 플레이하는 전 과정을 하나의 제품 경험으로 만든다.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80" w:after="120"/>
        <w:pBdr>
          <w:bottom w:val="single" w:sz="10" w:space="5" w:color="9DB5C4"/>
        </w:pBdr>
      </w:pPr>
      <w:r>
        <w:rPr>
          <w:rFonts w:ascii="NanumSquare" w:hAnsi="NanumSquare" w:eastAsia="NanumSquare"/>
          <w:b/>
          <w:color w:val="173B57"/>
          <w:sz w:val="34"/>
        </w:rPr>
        <w:t>3. 제품을 어떻게 이해하면 되는가</w:t>
      </w:r>
    </w:p>
    <w:p>
      <w:pPr>
        <w:spacing w:after="140" w:line="276" w:lineRule="auto"/>
      </w:pPr>
      <w:r>
        <w:rPr>
          <w:rFonts w:ascii="NanumSquare" w:hAnsi="NanumSquare" w:eastAsia="NanumSquare"/>
          <w:b w:val="0"/>
          <w:color w:val="222222"/>
          <w:sz w:val="20"/>
        </w:rPr>
        <w:t>제품의 핵심은 기능 수가 아니라 연결성이다. 각각의 기능은 독립 메뉴가 아니라 한 사용자의 학습 여정을 이어주는 역할을 해야 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11"/>
            <w:shd w:fill="173B57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3515"/>
            <w:shd w:fill="173B57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사용자에게 주는 가치</w:t>
            </w:r>
          </w:p>
        </w:tc>
        <w:tc>
          <w:tcPr>
            <w:tcW w:type="dxa" w:w="4139"/>
            <w:shd w:fill="173B57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핵심 기능</w:t>
            </w:r>
          </w:p>
        </w:tc>
      </w:tr>
      <w:tr>
        <w:tc>
          <w:tcPr>
            <w:tcW w:type="dxa" w:w="2211"/>
            <w:shd w:fill="F8FAFB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173B57"/>
                <w:sz w:val="17"/>
              </w:rPr>
              <w:t>온라인 아카데미</w:t>
            </w:r>
          </w:p>
        </w:tc>
        <w:tc>
          <w:tcPr>
            <w:tcW w:type="dxa" w:w="3515"/>
            <w:shd w:fill="F8FAFB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수업 전에 이해하고, 수업 후 다시 복습한다.</w:t>
            </w:r>
          </w:p>
        </w:tc>
        <w:tc>
          <w:tcPr>
            <w:tcW w:type="dxa" w:w="4139"/>
            <w:shd w:fill="F8FAFB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강의·드릴·전략·수업 전/후 자료</w:t>
            </w:r>
          </w:p>
        </w:tc>
      </w:tr>
      <w:tr>
        <w:tc>
          <w:tcPr>
            <w:tcW w:type="dxa" w:w="221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173B57"/>
                <w:sz w:val="17"/>
              </w:rPr>
              <w:t>오프라인 수업</w:t>
            </w:r>
          </w:p>
        </w:tc>
        <w:tc>
          <w:tcPr>
            <w:tcW w:type="dxa" w:w="3515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좋은 콘텐츠를 실제 코칭 경험으로 연결한다.</w:t>
            </w:r>
          </w:p>
        </w:tc>
        <w:tc>
          <w:tcPr>
            <w:tcW w:type="dxa" w:w="4139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코치·장소·일정 선택, 예약, 결제</w:t>
            </w:r>
          </w:p>
        </w:tc>
      </w:tr>
      <w:tr>
        <w:tc>
          <w:tcPr>
            <w:tcW w:type="dxa" w:w="2211"/>
            <w:shd w:fill="F8FAFB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173B57"/>
                <w:sz w:val="17"/>
              </w:rPr>
              <w:t>촬영·피드백</w:t>
            </w:r>
          </w:p>
        </w:tc>
        <w:tc>
          <w:tcPr>
            <w:tcW w:type="dxa" w:w="3515"/>
            <w:shd w:fill="F8FAFB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“무엇이 달라졌는지”를 실제 장면으로 남긴다.</w:t>
            </w:r>
          </w:p>
        </w:tc>
        <w:tc>
          <w:tcPr>
            <w:tcW w:type="dxa" w:w="4139"/>
            <w:shd w:fill="F8FAFB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수업 촬영, 하이라이트, 코치 코멘트</w:t>
            </w:r>
          </w:p>
        </w:tc>
      </w:tr>
      <w:tr>
        <w:tc>
          <w:tcPr>
            <w:tcW w:type="dxa" w:w="221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173B57"/>
                <w:sz w:val="17"/>
              </w:rPr>
              <w:t>매칭·플레이</w:t>
            </w:r>
          </w:p>
        </w:tc>
        <w:tc>
          <w:tcPr>
            <w:tcW w:type="dxa" w:w="3515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배운 내용을 실제 경기에서 반복한다.</w:t>
            </w:r>
          </w:p>
        </w:tc>
        <w:tc>
          <w:tcPr>
            <w:tcW w:type="dxa" w:w="4139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게임/랠리 모집, 수준 프로필, 채팅·평가</w:t>
            </w:r>
          </w:p>
        </w:tc>
      </w:tr>
      <w:tr>
        <w:tc>
          <w:tcPr>
            <w:tcW w:type="dxa" w:w="2211"/>
            <w:shd w:fill="F8FAFB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173B57"/>
                <w:sz w:val="17"/>
              </w:rPr>
              <w:t>Academy/Coach Tools</w:t>
            </w:r>
          </w:p>
        </w:tc>
        <w:tc>
          <w:tcPr>
            <w:tcW w:type="dxa" w:w="3515"/>
            <w:shd w:fill="F8FAFB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좋은 코칭을 코치 개인의 감각에서 시스템으로 바꾼다.</w:t>
            </w:r>
          </w:p>
        </w:tc>
        <w:tc>
          <w:tcPr>
            <w:tcW w:type="dxa" w:w="4139"/>
            <w:shd w:fill="F8FAFB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일정, 회원, 커리큘럼, 피드백, 운영</w:t>
            </w:r>
          </w:p>
        </w:tc>
      </w:tr>
    </w:tbl>
    <w:p>
      <w:pPr>
        <w:spacing w:after="20" w:line="276" w:lineRule="auto"/>
      </w:pPr>
    </w:p>
    <w:p>
      <w:pPr>
        <w:spacing w:before="60" w:after="80"/>
      </w:pPr>
      <w:r>
        <w:rPr>
          <w:rFonts w:ascii="NanumSquare" w:hAnsi="NanumSquare" w:eastAsia="NanumSquare"/>
          <w:b/>
          <w:color w:val="214F70"/>
          <w:sz w:val="26"/>
        </w:rPr>
        <w:t>4. 첫 번째 검증 상품: Game Lesson Package</w:t>
      </w:r>
    </w:p>
    <w:p>
      <w:pPr>
        <w:spacing w:after="100" w:line="276" w:lineRule="auto"/>
      </w:pPr>
      <w:r>
        <w:rPr>
          <w:rFonts w:ascii="NanumSquare" w:hAnsi="NanumSquare" w:eastAsia="NanumSquare"/>
          <w:b w:val="0"/>
          <w:color w:val="222222"/>
          <w:sz w:val="20"/>
        </w:rPr>
        <w:t>초기에는 모든 테니스 커리큘럼을 만들지 않는다. 하나의 명확한 상품을 끝까지 완성해 “온라인 → 오프라인 → 피드백” 루프가 실제 고객에게 가치가 있는지를 먼저 검증한다.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154"/>
            <w:shd w:fill="EAF2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anumSquare" w:hAnsi="NanumSquare" w:eastAsia="NanumSquare"/>
                <w:b/>
                <w:color w:val="173B57"/>
                <w:sz w:val="18"/>
              </w:rPr>
              <w:t>대상</w:t>
            </w:r>
          </w:p>
        </w:tc>
        <w:tc>
          <w:tcPr>
            <w:tcW w:type="dxa" w:w="7710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anumSquare" w:hAnsi="NanumSquare" w:eastAsia="NanumSquare"/>
                <w:color w:val="333333"/>
                <w:sz w:val="18"/>
              </w:rPr>
              <w:t>게임 실력을 높이고 싶은 테니스 학습자</w:t>
            </w:r>
          </w:p>
        </w:tc>
      </w:tr>
      <w:tr>
        <w:tc>
          <w:tcPr>
            <w:tcW w:type="dxa" w:w="2154"/>
            <w:shd w:fill="EAF2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anumSquare" w:hAnsi="NanumSquare" w:eastAsia="NanumSquare"/>
                <w:b/>
                <w:color w:val="173B57"/>
                <w:sz w:val="18"/>
              </w:rPr>
              <w:t>상품 구성</w:t>
            </w:r>
          </w:p>
        </w:tc>
        <w:tc>
          <w:tcPr>
            <w:tcW w:type="dxa" w:w="7710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anumSquare" w:hAnsi="NanumSquare" w:eastAsia="NanumSquare"/>
                <w:color w:val="333333"/>
                <w:sz w:val="18"/>
              </w:rPr>
              <w:t>온라인 강의 + 오프라인 게임레슨 + 수업 전·후 자료 + 촬영 피드백</w:t>
            </w:r>
          </w:p>
        </w:tc>
      </w:tr>
      <w:tr>
        <w:tc>
          <w:tcPr>
            <w:tcW w:type="dxa" w:w="2154"/>
            <w:shd w:fill="EAF2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anumSquare" w:hAnsi="NanumSquare" w:eastAsia="NanumSquare"/>
                <w:b/>
                <w:color w:val="173B57"/>
                <w:sz w:val="18"/>
              </w:rPr>
              <w:t>예약/결제</w:t>
            </w:r>
          </w:p>
        </w:tc>
        <w:tc>
          <w:tcPr>
            <w:tcW w:type="dxa" w:w="7710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anumSquare" w:hAnsi="NanumSquare" w:eastAsia="NanumSquare"/>
                <w:color w:val="333333"/>
                <w:sz w:val="18"/>
              </w:rPr>
              <w:t>앱에서 일정·코치를 확인하고 수업을 예약·결제</w:t>
            </w:r>
          </w:p>
        </w:tc>
      </w:tr>
      <w:tr>
        <w:tc>
          <w:tcPr>
            <w:tcW w:type="dxa" w:w="2154"/>
            <w:shd w:fill="EAF2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anumSquare" w:hAnsi="NanumSquare" w:eastAsia="NanumSquare"/>
                <w:b/>
                <w:color w:val="173B57"/>
                <w:sz w:val="18"/>
              </w:rPr>
              <w:t>수업 결과물</w:t>
            </w:r>
          </w:p>
        </w:tc>
        <w:tc>
          <w:tcPr>
            <w:tcW w:type="dxa" w:w="7710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anumSquare" w:hAnsi="NanumSquare" w:eastAsia="NanumSquare"/>
                <w:color w:val="333333"/>
                <w:sz w:val="18"/>
              </w:rPr>
              <w:t>수업 영상, 핵심 장면, 코치 피드백, 다음 연습 포인트</w:t>
            </w:r>
          </w:p>
        </w:tc>
      </w:tr>
    </w:tbl>
    <w:p>
      <w:pPr>
        <w:spacing w:before="60" w:after="80"/>
      </w:pPr>
      <w:r>
        <w:rPr>
          <w:rFonts w:ascii="NanumSquare" w:hAnsi="NanumSquare" w:eastAsia="NanumSquare"/>
          <w:b/>
          <w:color w:val="214F70"/>
          <w:sz w:val="26"/>
        </w:rPr>
        <w:t>5. 지금 만들지 않는 것</w:t>
      </w:r>
    </w:p>
    <w:p>
      <w:pPr>
        <w:spacing w:after="60" w:line="276" w:lineRule="auto"/>
      </w:pPr>
      <w:r>
        <w:rPr>
          <w:rFonts w:ascii="NanumSquare" w:hAnsi="NanumSquare" w:eastAsia="NanumSquare"/>
          <w:b w:val="0"/>
          <w:color w:val="596A73"/>
          <w:sz w:val="19"/>
        </w:rPr>
        <w:t>장기 제품 범위에는 있지만, 초기 팀이 한 번에 해결하려 하지 않는 영역이다.</w:t>
      </w:r>
    </w:p>
    <w:p>
      <w:pPr>
        <w:pStyle w:val="ListBullet"/>
        <w:spacing w:after="50" w:line="269" w:lineRule="auto"/>
      </w:pPr>
      <w:r>
        <w:rPr>
          <w:rFonts w:ascii="NanumSquare" w:hAnsi="NanumSquare" w:eastAsia="NanumSquare"/>
          <w:sz w:val="20"/>
        </w:rPr>
        <w:t>Shop / 커머스, 대회 운영 기능</w:t>
      </w:r>
    </w:p>
    <w:p>
      <w:pPr>
        <w:pStyle w:val="ListBullet"/>
        <w:spacing w:after="50" w:line="269" w:lineRule="auto"/>
      </w:pPr>
      <w:r>
        <w:rPr>
          <w:rFonts w:ascii="NanumSquare" w:hAnsi="NanumSquare" w:eastAsia="NanumSquare"/>
          <w:sz w:val="20"/>
        </w:rPr>
        <w:t>SwingVision 수준의 고급 자동 샷 분석·자동 스코어링</w:t>
      </w:r>
    </w:p>
    <w:p>
      <w:pPr>
        <w:pStyle w:val="ListBullet"/>
        <w:spacing w:after="50" w:line="269" w:lineRule="auto"/>
      </w:pPr>
      <w:r>
        <w:rPr>
          <w:rFonts w:ascii="NanumSquare" w:hAnsi="NanumSquare" w:eastAsia="NanumSquare"/>
          <w:sz w:val="20"/>
        </w:rPr>
        <w:t>대규모 다학원 SaaS 고도화, 일본 현지화, 다종목 확장</w:t>
      </w:r>
    </w:p>
    <w:p>
      <w:pPr>
        <w:pStyle w:val="ListBullet"/>
        <w:spacing w:after="50" w:line="269" w:lineRule="auto"/>
      </w:pPr>
      <w:r>
        <w:rPr>
          <w:rFonts w:ascii="NanumSquare" w:hAnsi="NanumSquare" w:eastAsia="NanumSquare"/>
          <w:sz w:val="20"/>
        </w:rPr>
        <w:t>복잡한 Certification 체계와 코치 네트워크 확장</w:t>
      </w:r>
    </w:p>
    <w:p>
      <w:pPr>
        <w:spacing w:after="0" w:line="276" w:lineRule="auto"/>
      </w:pPr>
      <w:r>
        <w:rPr>
          <w:rFonts w:ascii="NanumSquare" w:hAnsi="NanumSquare" w:eastAsia="NanumSquare"/>
          <w:b/>
          <w:color w:val="6A5A19"/>
          <w:sz w:val="20"/>
        </w:rPr>
        <w:t>단, 현재 구조를 설계할 때 미래 확장을 막는 방식으로 만들지는 않는다.</w:t>
      </w:r>
    </w:p>
    <w:p>
      <w:r>
        <w:br w:type="page"/>
      </w:r>
    </w:p>
    <w:p>
      <w:pPr>
        <w:spacing w:before="80" w:after="120"/>
        <w:pBdr>
          <w:bottom w:val="single" w:sz="10" w:space="5" w:color="9DB5C4"/>
        </w:pBdr>
      </w:pPr>
      <w:r>
        <w:rPr>
          <w:rFonts w:ascii="NanumSquare" w:hAnsi="NanumSquare" w:eastAsia="NanumSquare"/>
          <w:b/>
          <w:color w:val="173B57"/>
          <w:sz w:val="34"/>
        </w:rPr>
        <w:t>6. 팀이 함께 만드는 세 가지 Workstream</w:t>
      </w:r>
    </w:p>
    <w:p>
      <w:pPr>
        <w:spacing w:after="140" w:line="276" w:lineRule="auto"/>
      </w:pPr>
      <w:r>
        <w:rPr>
          <w:rFonts w:ascii="NanumSquare" w:hAnsi="NanumSquare" w:eastAsia="NanumSquare"/>
          <w:b w:val="0"/>
          <w:color w:val="222222"/>
          <w:sz w:val="21"/>
        </w:rPr>
        <w:t>소프트웨어만 만들어서는 이 프로젝트가 성립하지 않는다. 교육 IP, 콘텐츠 제작, 제품 개발이 동시에 맞물려야 한다.</w:t>
      </w:r>
    </w:p>
    <w:p>
      <w:pPr>
        <w:spacing w:before="60" w:after="80"/>
      </w:pPr>
      <w:r>
        <w:rPr>
          <w:rFonts w:ascii="NanumSquare" w:hAnsi="NanumSquare" w:eastAsia="NanumSquare"/>
          <w:b/>
          <w:color w:val="214F70"/>
          <w:sz w:val="26"/>
        </w:rPr>
        <w:t>A. 교육 IP · 커리큘럼 개발</w:t>
      </w:r>
    </w:p>
    <w:p>
      <w:pPr>
        <w:spacing w:after="80" w:line="276" w:lineRule="auto"/>
      </w:pPr>
      <w:r>
        <w:rPr>
          <w:rFonts w:ascii="NanumSquare" w:hAnsi="NanumSquare" w:eastAsia="NanumSquare"/>
          <w:b w:val="0"/>
          <w:color w:val="222222"/>
          <w:sz w:val="20"/>
        </w:rPr>
        <w:t>목표: 김기준 대표가 가진 현장 노하우를 “누구나 이해하고 반복해서 사용할 수 있는 구조”로 바꾼다.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737"/>
            <w:shd w:fill="214F7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2551"/>
            <w:shd w:fill="214F7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작업</w:t>
            </w:r>
          </w:p>
        </w:tc>
        <w:tc>
          <w:tcPr>
            <w:tcW w:type="dxa" w:w="6576"/>
            <w:shd w:fill="214F7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산출물/의미</w:t>
            </w:r>
          </w:p>
        </w:tc>
      </w:tr>
      <w:tr>
        <w:tc>
          <w:tcPr>
            <w:tcW w:type="dxa" w:w="737"/>
            <w:tcMar>
              <w:top w:w="95" w:type="dxa"/>
              <w:start w:w="110" w:type="dxa"/>
              <w:bottom w:w="95" w:type="dxa"/>
              <w:end w:w="110" w:type="dxa"/>
            </w:tcMar>
            <w:shd w:fill="F8FAFB"/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1</w:t>
            </w:r>
          </w:p>
        </w:tc>
        <w:tc>
          <w:tcPr>
            <w:tcW w:type="dxa" w:w="2551"/>
            <w:tcMar>
              <w:top w:w="95" w:type="dxa"/>
              <w:start w:w="110" w:type="dxa"/>
              <w:bottom w:w="95" w:type="dxa"/>
              <w:end w:w="110" w:type="dxa"/>
            </w:tcMar>
            <w:shd w:fill="F8FAFB"/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/>
                <w:color w:val="173B57"/>
                <w:sz w:val="16"/>
              </w:rPr>
              <w:t>김기준 대표 초안</w:t>
            </w:r>
          </w:p>
        </w:tc>
        <w:tc>
          <w:tcPr>
            <w:tcW w:type="dxa" w:w="6576"/>
            <w:tcMar>
              <w:top w:w="95" w:type="dxa"/>
              <w:start w:w="110" w:type="dxa"/>
              <w:bottom w:w="95" w:type="dxa"/>
              <w:end w:w="110" w:type="dxa"/>
            </w:tcMar>
            <w:shd w:fill="F8FAFB"/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수업 주제, 드릴, 팁, 경기 상황을 자유롭게 풀어낸다.</w:t>
            </w:r>
          </w:p>
        </w:tc>
      </w:tr>
      <w:tr>
        <w:tc>
          <w:tcPr>
            <w:tcW w:type="dxa" w:w="737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2</w:t>
            </w:r>
          </w:p>
        </w:tc>
        <w:tc>
          <w:tcPr>
            <w:tcW w:type="dxa" w:w="2551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/>
                <w:color w:val="173B57"/>
                <w:sz w:val="16"/>
              </w:rPr>
              <w:t>질문 + 해외사례 리서치</w:t>
            </w:r>
          </w:p>
        </w:tc>
        <w:tc>
          <w:tcPr>
            <w:tcW w:type="dxa" w:w="6576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왜/언제/누구에게 필요한지 질문하고 해외 아카데미의 구조와 비교한다.</w:t>
            </w:r>
          </w:p>
        </w:tc>
      </w:tr>
      <w:tr>
        <w:tc>
          <w:tcPr>
            <w:tcW w:type="dxa" w:w="737"/>
            <w:tcMar>
              <w:top w:w="95" w:type="dxa"/>
              <w:start w:w="110" w:type="dxa"/>
              <w:bottom w:w="95" w:type="dxa"/>
              <w:end w:w="110" w:type="dxa"/>
            </w:tcMar>
            <w:shd w:fill="F8FAFB"/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3</w:t>
            </w:r>
          </w:p>
        </w:tc>
        <w:tc>
          <w:tcPr>
            <w:tcW w:type="dxa" w:w="2551"/>
            <w:tcMar>
              <w:top w:w="95" w:type="dxa"/>
              <w:start w:w="110" w:type="dxa"/>
              <w:bottom w:w="95" w:type="dxa"/>
              <w:end w:w="110" w:type="dxa"/>
            </w:tcMar>
            <w:shd w:fill="F8FAFB"/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/>
                <w:color w:val="173B57"/>
                <w:sz w:val="16"/>
              </w:rPr>
              <w:t>구조화</w:t>
            </w:r>
          </w:p>
        </w:tc>
        <w:tc>
          <w:tcPr>
            <w:tcW w:type="dxa" w:w="6576"/>
            <w:tcMar>
              <w:top w:w="95" w:type="dxa"/>
              <w:start w:w="110" w:type="dxa"/>
              <w:bottom w:w="95" w:type="dxa"/>
              <w:end w:w="110" w:type="dxa"/>
            </w:tcMar>
            <w:shd w:fill="F8FAFB"/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학습목표 → 진단 → 드릴 → 실전 적용 → 성공기준 → 오류/교정으로 정리한다.</w:t>
            </w:r>
          </w:p>
        </w:tc>
      </w:tr>
      <w:tr>
        <w:tc>
          <w:tcPr>
            <w:tcW w:type="dxa" w:w="737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4</w:t>
            </w:r>
          </w:p>
        </w:tc>
        <w:tc>
          <w:tcPr>
            <w:tcW w:type="dxa" w:w="2551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/>
                <w:color w:val="173B57"/>
                <w:sz w:val="16"/>
              </w:rPr>
              <w:t>코치 피드백</w:t>
            </w:r>
          </w:p>
        </w:tc>
        <w:tc>
          <w:tcPr>
            <w:tcW w:type="dxa" w:w="6576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현장성과 테니스 정확성을 김기준 대표가 검수한다.</w:t>
            </w:r>
          </w:p>
        </w:tc>
      </w:tr>
      <w:tr>
        <w:tc>
          <w:tcPr>
            <w:tcW w:type="dxa" w:w="737"/>
            <w:tcMar>
              <w:top w:w="95" w:type="dxa"/>
              <w:start w:w="110" w:type="dxa"/>
              <w:bottom w:w="95" w:type="dxa"/>
              <w:end w:w="110" w:type="dxa"/>
            </w:tcMar>
            <w:shd w:fill="F8FAFB"/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5</w:t>
            </w:r>
          </w:p>
        </w:tc>
        <w:tc>
          <w:tcPr>
            <w:tcW w:type="dxa" w:w="2551"/>
            <w:tcMar>
              <w:top w:w="95" w:type="dxa"/>
              <w:start w:w="110" w:type="dxa"/>
              <w:bottom w:w="95" w:type="dxa"/>
              <w:end w:w="110" w:type="dxa"/>
            </w:tcMar>
            <w:shd w:fill="F8FAFB"/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/>
                <w:color w:val="173B57"/>
                <w:sz w:val="16"/>
              </w:rPr>
              <w:t>최종화</w:t>
            </w:r>
          </w:p>
        </w:tc>
        <w:tc>
          <w:tcPr>
            <w:tcW w:type="dxa" w:w="6576"/>
            <w:tcMar>
              <w:top w:w="95" w:type="dxa"/>
              <w:start w:w="110" w:type="dxa"/>
              <w:bottom w:w="95" w:type="dxa"/>
              <w:end w:w="110" w:type="dxa"/>
            </w:tcMar>
            <w:shd w:fill="F8FAFB"/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학습자용 설명, 코치용 운영안, 촬영용 대본까지 하나의 세션 팩으로 완성한다.</w:t>
            </w:r>
          </w:p>
        </w:tc>
      </w:tr>
      <w:tr>
        <w:tc>
          <w:tcPr>
            <w:tcW w:type="dxa" w:w="737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6</w:t>
            </w:r>
          </w:p>
        </w:tc>
        <w:tc>
          <w:tcPr>
            <w:tcW w:type="dxa" w:w="2551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/>
                <w:color w:val="173B57"/>
                <w:sz w:val="16"/>
              </w:rPr>
              <w:t>반복</w:t>
            </w:r>
          </w:p>
        </w:tc>
        <w:tc>
          <w:tcPr>
            <w:tcW w:type="dxa" w:w="6576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Game Lesson Package의 각 세션마다 동일 프로세스를 반복한다.</w:t>
            </w:r>
          </w:p>
        </w:tc>
      </w:tr>
    </w:tbl>
    <w:p>
      <w:pPr>
        <w:spacing w:before="60" w:after="80"/>
      </w:pPr>
      <w:r>
        <w:rPr>
          <w:rFonts w:ascii="NanumSquare" w:hAnsi="NanumSquare" w:eastAsia="NanumSquare"/>
          <w:b/>
          <w:color w:val="214F70"/>
          <w:sz w:val="26"/>
        </w:rPr>
        <w:t>B. 콘텐츠 제작 · 수업자료</w:t>
      </w:r>
    </w:p>
    <w:p>
      <w:pPr>
        <w:spacing w:after="60" w:line="276" w:lineRule="auto"/>
      </w:pPr>
      <w:r>
        <w:rPr>
          <w:rFonts w:ascii="NanumSquare" w:hAnsi="NanumSquare" w:eastAsia="NanumSquare"/>
          <w:b w:val="0"/>
          <w:color w:val="222222"/>
          <w:sz w:val="20"/>
        </w:rPr>
        <w:t>목표: 확정된 커리큘럼을 학습자가 “보기 좋고 이해하기 쉬운 콘텐츠”로 만들고, 실제 코치가 현장에서 그대로 사용할 수 있게 한다.</w:t>
      </w:r>
    </w:p>
    <w:p>
      <w:pPr>
        <w:pStyle w:val="ListBullet"/>
        <w:spacing w:after="50" w:line="269" w:lineRule="auto"/>
      </w:pPr>
      <w:r>
        <w:rPr>
          <w:rFonts w:ascii="NanumSquare" w:hAnsi="NanumSquare" w:eastAsia="NanumSquare"/>
          <w:sz w:val="20"/>
        </w:rPr>
        <w:t>김기준 대표 + Sub Coach: 커리큘럼에 맞춘 시범/레슨 촬영, 좋은 예·나쁜 예·대표 상황 구현</w:t>
      </w:r>
    </w:p>
    <w:p>
      <w:pPr>
        <w:pStyle w:val="ListBullet"/>
        <w:spacing w:after="50" w:line="269" w:lineRule="auto"/>
      </w:pPr>
      <w:r>
        <w:rPr>
          <w:rFonts w:ascii="NanumSquare" w:hAnsi="NanumSquare" w:eastAsia="NanumSquare"/>
          <w:sz w:val="20"/>
        </w:rPr>
        <w:t>PD: 촬영 기획, 컷 구성, 편집, 자막·그래픽, 온라인 강의용/수업용 버전 제작</w:t>
      </w:r>
    </w:p>
    <w:p>
      <w:pPr>
        <w:pStyle w:val="ListBullet"/>
        <w:spacing w:after="50" w:line="269" w:lineRule="auto"/>
      </w:pPr>
      <w:r>
        <w:rPr>
          <w:rFonts w:ascii="NanumSquare" w:hAnsi="NanumSquare" w:eastAsia="NanumSquare"/>
          <w:sz w:val="20"/>
        </w:rPr>
        <w:t>수업 전 자료: 오늘의 목표, 핵심 개념, 예상 드릴, 경기 상황을 RNA 수준의 상세도로 제공</w:t>
      </w:r>
    </w:p>
    <w:p>
      <w:pPr>
        <w:pStyle w:val="ListBullet"/>
        <w:spacing w:after="50" w:line="269" w:lineRule="auto"/>
      </w:pPr>
      <w:r>
        <w:rPr>
          <w:rFonts w:ascii="NanumSquare" w:hAnsi="NanumSquare" w:eastAsia="NanumSquare"/>
          <w:sz w:val="20"/>
        </w:rPr>
        <w:t>수업 후 자료: 오늘 배운 내용, 핵심 장면, 코치 피드백, 복습영상, 다음 연습 포인트</w:t>
      </w:r>
    </w:p>
    <w:p>
      <w:pPr>
        <w:spacing w:before="60" w:after="80"/>
      </w:pPr>
      <w:r>
        <w:rPr>
          <w:rFonts w:ascii="NanumSquare" w:hAnsi="NanumSquare" w:eastAsia="NanumSquare"/>
          <w:b/>
          <w:color w:val="214F70"/>
          <w:sz w:val="26"/>
        </w:rPr>
        <w:t>C. 소프트웨어 · 서비스 개발</w:t>
      </w:r>
    </w:p>
    <w:p>
      <w:pPr>
        <w:spacing w:after="60" w:line="276" w:lineRule="auto"/>
      </w:pPr>
      <w:r>
        <w:rPr>
          <w:rFonts w:ascii="NanumSquare" w:hAnsi="NanumSquare" w:eastAsia="NanumSquare"/>
          <w:b w:val="0"/>
          <w:color w:val="222222"/>
          <w:sz w:val="20"/>
        </w:rPr>
        <w:t>목표: 교육 IP와 콘텐츠가 고객의 실제 행동으로 연결되도록 제품 흐름을 구현한다.</w:t>
      </w:r>
    </w:p>
    <w:p>
      <w:pPr>
        <w:pStyle w:val="ListBullet"/>
        <w:spacing w:after="50" w:line="269" w:lineRule="auto"/>
      </w:pPr>
      <w:r>
        <w:rPr>
          <w:rFonts w:ascii="NanumSquare" w:hAnsi="NanumSquare" w:eastAsia="NanumSquare"/>
          <w:sz w:val="20"/>
        </w:rPr>
        <w:t>학습자: 온라인 강의 → 오프라인 수업 검색/예약/결제 → 수업 전 자료 → 수업 후 영상/피드백</w:t>
      </w:r>
    </w:p>
    <w:p>
      <w:pPr>
        <w:pStyle w:val="ListBullet"/>
        <w:spacing w:after="50" w:line="269" w:lineRule="auto"/>
      </w:pPr>
      <w:r>
        <w:rPr>
          <w:rFonts w:ascii="NanumSquare" w:hAnsi="NanumSquare" w:eastAsia="NanumSquare"/>
          <w:sz w:val="20"/>
        </w:rPr>
        <w:t>코치: 일정 확인 → 수업 내용 확인 → 촬영/업로드 → 핵심 구간 선택 → 구조화 피드백</w:t>
      </w:r>
    </w:p>
    <w:p>
      <w:pPr>
        <w:pStyle w:val="ListBullet"/>
        <w:spacing w:after="50" w:line="269" w:lineRule="auto"/>
      </w:pPr>
      <w:r>
        <w:rPr>
          <w:rFonts w:ascii="NanumSquare" w:hAnsi="NanumSquare" w:eastAsia="NanumSquare"/>
          <w:sz w:val="20"/>
        </w:rPr>
        <w:t>관리자: 수업·코치·콘텐츠·예약·결제의 최소 운영 기능</w:t>
      </w:r>
    </w:p>
    <w:p>
      <w:pPr>
        <w:pStyle w:val="ListBullet"/>
        <w:spacing w:after="50" w:line="269" w:lineRule="auto"/>
      </w:pPr>
      <w:r>
        <w:rPr>
          <w:rFonts w:ascii="NanumSquare" w:hAnsi="NanumSquare" w:eastAsia="NanumSquare"/>
          <w:sz w:val="20"/>
        </w:rPr>
        <w:t>이후 연결: 매칭, 실력 프로필, 코트, 대회, Shop, AI 분석</w:t>
      </w:r>
    </w:p>
    <w:p>
      <w:r>
        <w:br w:type="page"/>
      </w:r>
    </w:p>
    <w:p>
      <w:pPr>
        <w:spacing w:before="80" w:after="120"/>
        <w:pBdr>
          <w:bottom w:val="single" w:sz="10" w:space="5" w:color="9DB5C4"/>
        </w:pBdr>
      </w:pPr>
      <w:r>
        <w:rPr>
          <w:rFonts w:ascii="NanumSquare" w:hAnsi="NanumSquare" w:eastAsia="NanumSquare"/>
          <w:b/>
          <w:color w:val="173B57"/>
          <w:sz w:val="34"/>
        </w:rPr>
        <w:t>7. 온보딩 이후 첫 4주: 무엇을 끝낼 것인가</w:t>
      </w:r>
    </w:p>
    <w:p>
      <w:pPr>
        <w:spacing w:after="140" w:line="276" w:lineRule="auto"/>
      </w:pPr>
      <w:r>
        <w:rPr>
          <w:rFonts w:ascii="NanumSquare" w:hAnsi="NanumSquare" w:eastAsia="NanumSquare"/>
          <w:b w:val="0"/>
          <w:color w:val="222222"/>
          <w:sz w:val="21"/>
        </w:rPr>
        <w:t>첫 달의 성공은 기능을 많이 만드는 것이 아니라, 하나의 상품을 실제 사용자에게 처음부터 끝까지 제공할 수 있는 상태를 만드는 것이다.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304"/>
            <w:shd w:fill="173B57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주차</w:t>
            </w:r>
          </w:p>
        </w:tc>
        <w:tc>
          <w:tcPr>
            <w:tcW w:type="dxa" w:w="2721"/>
            <w:shd w:fill="173B57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교육 IP</w:t>
            </w:r>
          </w:p>
        </w:tc>
        <w:tc>
          <w:tcPr>
            <w:tcW w:type="dxa" w:w="2721"/>
            <w:shd w:fill="173B57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콘텐츠</w:t>
            </w:r>
          </w:p>
        </w:tc>
        <w:tc>
          <w:tcPr>
            <w:tcW w:type="dxa" w:w="3118"/>
            <w:shd w:fill="173B57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제품/운영</w:t>
            </w:r>
          </w:p>
        </w:tc>
      </w:tr>
      <w:tr>
        <w:tc>
          <w:tcPr>
            <w:tcW w:type="dxa" w:w="1304"/>
            <w:shd w:fill="F8FAFB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73B57"/>
                <w:sz w:val="16"/>
              </w:rPr>
              <w:t>Week 1</w:t>
            </w:r>
          </w:p>
        </w:tc>
        <w:tc>
          <w:tcPr>
            <w:tcW w:type="dxa" w:w="2721"/>
            <w:shd w:fill="F8FAFB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Game Lesson Package 구조·세션 수 확정, 첫 세션 초안</w:t>
            </w:r>
          </w:p>
        </w:tc>
        <w:tc>
          <w:tcPr>
            <w:tcW w:type="dxa" w:w="2721"/>
            <w:shd w:fill="F8FAFB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촬영 포맷·톤앤매너·샘플 구성 확정</w:t>
            </w:r>
          </w:p>
        </w:tc>
        <w:tc>
          <w:tcPr>
            <w:tcW w:type="dxa" w:w="3118"/>
            <w:shd w:fill="F8FAFB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핵심 사용자 플로우·화면·데이터 구조 확정</w:t>
            </w:r>
          </w:p>
        </w:tc>
      </w:tr>
      <w:tr>
        <w:tc>
          <w:tcPr>
            <w:tcW w:type="dxa" w:w="1304"/>
            <w:shd w:fill="FFFFFF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73B57"/>
                <w:sz w:val="16"/>
              </w:rPr>
              <w:t>Week 2</w:t>
            </w:r>
          </w:p>
        </w:tc>
        <w:tc>
          <w:tcPr>
            <w:tcW w:type="dxa" w:w="2721"/>
            <w:shd w:fill="FFFFFF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세션별 드릴/코칭포인트 1차 완성</w:t>
            </w:r>
          </w:p>
        </w:tc>
        <w:tc>
          <w:tcPr>
            <w:tcW w:type="dxa" w:w="2721"/>
            <w:shd w:fill="FFFFFF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첫 강의/드릴 촬영 및 수업 전 자료 제작</w:t>
            </w:r>
          </w:p>
        </w:tc>
        <w:tc>
          <w:tcPr>
            <w:tcW w:type="dxa" w:w="3118"/>
            <w:shd w:fill="FFFFFF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온라인 강의 + 예약/결제 핵심 플로우 구현</w:t>
            </w:r>
          </w:p>
        </w:tc>
      </w:tr>
      <w:tr>
        <w:tc>
          <w:tcPr>
            <w:tcW w:type="dxa" w:w="1304"/>
            <w:shd w:fill="F8FAFB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73B57"/>
                <w:sz w:val="16"/>
              </w:rPr>
              <w:t>Week 3</w:t>
            </w:r>
          </w:p>
        </w:tc>
        <w:tc>
          <w:tcPr>
            <w:tcW w:type="dxa" w:w="2721"/>
            <w:shd w:fill="F8FAFB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현장 테스트 후 커리큘럼 수정</w:t>
            </w:r>
          </w:p>
        </w:tc>
        <w:tc>
          <w:tcPr>
            <w:tcW w:type="dxa" w:w="2721"/>
            <w:shd w:fill="F8FAFB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수업 후 자료·클립·피드백 포맷 확정</w:t>
            </w:r>
          </w:p>
        </w:tc>
        <w:tc>
          <w:tcPr>
            <w:tcW w:type="dxa" w:w="3118"/>
            <w:shd w:fill="F8FAFB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촬영/업로드 + 코치 피드백 + 결과화면 구현</w:t>
            </w:r>
          </w:p>
        </w:tc>
      </w:tr>
      <w:tr>
        <w:tc>
          <w:tcPr>
            <w:tcW w:type="dxa" w:w="1304"/>
            <w:shd w:fill="FFFFFF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73B57"/>
                <w:sz w:val="16"/>
              </w:rPr>
              <w:t>Week 4</w:t>
            </w:r>
          </w:p>
        </w:tc>
        <w:tc>
          <w:tcPr>
            <w:tcW w:type="dxa" w:w="2721"/>
            <w:shd w:fill="FFFFFF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Game Lesson Package v1 잠금</w:t>
            </w:r>
          </w:p>
        </w:tc>
        <w:tc>
          <w:tcPr>
            <w:tcW w:type="dxa" w:w="2721"/>
            <w:shd w:fill="FFFFFF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필수 콘텐츠 패키지 완성</w:t>
            </w:r>
          </w:p>
        </w:tc>
        <w:tc>
          <w:tcPr>
            <w:tcW w:type="dxa" w:w="3118"/>
            <w:shd w:fill="FFFFFF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실제 수업 E2E 테스트, 버그 수정, 첫 고객 운영 준비</w:t>
            </w:r>
          </w:p>
        </w:tc>
      </w:tr>
    </w:tbl>
    <w:p>
      <w:pPr>
        <w:spacing w:before="60" w:after="80"/>
      </w:pPr>
      <w:r>
        <w:rPr>
          <w:rFonts w:ascii="NanumSquare" w:hAnsi="NanumSquare" w:eastAsia="NanumSquare"/>
          <w:b/>
          <w:color w:val="214F70"/>
          <w:sz w:val="26"/>
        </w:rPr>
        <w:t>8. 팀의 공통 의사결정 원칙</w:t>
      </w:r>
    </w:p>
    <w:p>
      <w:pPr>
        <w:spacing w:after="40" w:line="264" w:lineRule="auto"/>
      </w:pPr>
      <w:r>
        <w:rPr>
          <w:rFonts w:ascii="NanumSquare" w:hAnsi="NanumSquare" w:eastAsia="NanumSquare"/>
          <w:b/>
          <w:color w:val="173B57"/>
          <w:sz w:val="19"/>
        </w:rPr>
        <w:t xml:space="preserve">• 학습 루프가 우선 — </w:t>
      </w:r>
      <w:r>
        <w:rPr>
          <w:rFonts w:ascii="NanumSquare" w:hAnsi="NanumSquare" w:eastAsia="NanumSquare"/>
          <w:color w:val="333333"/>
          <w:sz w:val="19"/>
        </w:rPr>
        <w:t>기능 하나가 멋진가보다 온라인→오프라인→피드백이 끊김 없이 이어지는지가 더 중요하다.</w:t>
      </w:r>
    </w:p>
    <w:p>
      <w:pPr>
        <w:spacing w:after="40" w:line="264" w:lineRule="auto"/>
      </w:pPr>
      <w:r>
        <w:rPr>
          <w:rFonts w:ascii="NanumSquare" w:hAnsi="NanumSquare" w:eastAsia="NanumSquare"/>
          <w:b/>
          <w:color w:val="173B57"/>
          <w:sz w:val="19"/>
        </w:rPr>
        <w:t xml:space="preserve">• 사람이 코칭한다 — </w:t>
      </w:r>
      <w:r>
        <w:rPr>
          <w:rFonts w:ascii="NanumSquare" w:hAnsi="NanumSquare" w:eastAsia="NanumSquare"/>
          <w:color w:val="333333"/>
          <w:sz w:val="19"/>
        </w:rPr>
        <w:t>AI는 정리·검색·편집·추천을 돕지만, 핵심 판단과 처방은 코치가 한다.</w:t>
      </w:r>
    </w:p>
    <w:p>
      <w:pPr>
        <w:spacing w:after="40" w:line="264" w:lineRule="auto"/>
      </w:pPr>
      <w:r>
        <w:rPr>
          <w:rFonts w:ascii="NanumSquare" w:hAnsi="NanumSquare" w:eastAsia="NanumSquare"/>
          <w:b/>
          <w:color w:val="173B57"/>
          <w:sz w:val="19"/>
        </w:rPr>
        <w:t xml:space="preserve">• 코치의 머릿속을 자산화한다 — </w:t>
      </w:r>
      <w:r>
        <w:rPr>
          <w:rFonts w:ascii="NanumSquare" w:hAnsi="NanumSquare" w:eastAsia="NanumSquare"/>
          <w:color w:val="333333"/>
          <w:sz w:val="19"/>
        </w:rPr>
        <w:t>좋은 코치의 노하우를 영상만 찍는 것이 아니라 구조화된 교육 IP로 남긴다.</w:t>
      </w:r>
    </w:p>
    <w:p>
      <w:pPr>
        <w:spacing w:after="40" w:line="264" w:lineRule="auto"/>
      </w:pPr>
      <w:r>
        <w:rPr>
          <w:rFonts w:ascii="NanumSquare" w:hAnsi="NanumSquare" w:eastAsia="NanumSquare"/>
          <w:b/>
          <w:color w:val="173B57"/>
          <w:sz w:val="19"/>
        </w:rPr>
        <w:t xml:space="preserve">• 처음부터 플랫폼으로 설계한다 — </w:t>
      </w:r>
      <w:r>
        <w:rPr>
          <w:rFonts w:ascii="NanumSquare" w:hAnsi="NanumSquare" w:eastAsia="NanumSquare"/>
          <w:color w:val="333333"/>
          <w:sz w:val="19"/>
        </w:rPr>
        <w:t>테니스 MVP를 만들지만 데이터와 구조는 다른 스포츠와 여러 아카데미로 확장 가능해야 한다.</w:t>
      </w:r>
    </w:p>
    <w:p>
      <w:pPr>
        <w:spacing w:after="40" w:line="264" w:lineRule="auto"/>
      </w:pPr>
      <w:r>
        <w:rPr>
          <w:rFonts w:ascii="NanumSquare" w:hAnsi="NanumSquare" w:eastAsia="NanumSquare"/>
          <w:b/>
          <w:color w:val="173B57"/>
          <w:sz w:val="19"/>
        </w:rPr>
        <w:t xml:space="preserve">• 완벽보다 실제 운영 — </w:t>
      </w:r>
      <w:r>
        <w:rPr>
          <w:rFonts w:ascii="NanumSquare" w:hAnsi="NanumSquare" w:eastAsia="NanumSquare"/>
          <w:color w:val="333333"/>
          <w:sz w:val="19"/>
        </w:rPr>
        <w:t>문서와 화면보다 실제 수업에서 돌아가는 경험을 빠르게 만들고 반복해서 고친다.</w:t>
      </w:r>
    </w:p>
    <w:p>
      <w:pPr>
        <w:spacing w:before="60" w:after="80"/>
      </w:pPr>
      <w:r>
        <w:rPr>
          <w:rFonts w:ascii="NanumSquare" w:hAnsi="NanumSquare" w:eastAsia="NanumSquare"/>
          <w:b/>
          <w:color w:val="214F70"/>
          <w:sz w:val="26"/>
        </w:rPr>
        <w:t>9. 첫 달이 끝났을 때 팀이 답해야 할 질문</w:t>
      </w:r>
    </w:p>
    <w:p>
      <w:pPr>
        <w:pStyle w:val="ListBullet"/>
        <w:spacing w:after="50" w:line="269" w:lineRule="auto"/>
      </w:pPr>
      <w:r>
        <w:rPr>
          <w:rFonts w:ascii="NanumSquare" w:hAnsi="NanumSquare" w:eastAsia="NanumSquare"/>
          <w:sz w:val="19"/>
        </w:rPr>
        <w:t>고객은 온라인 자료를 실제로 보고 오프라인 수업에 들어오는가?</w:t>
      </w:r>
    </w:p>
    <w:p>
      <w:pPr>
        <w:pStyle w:val="ListBullet"/>
        <w:spacing w:after="50" w:line="269" w:lineRule="auto"/>
      </w:pPr>
      <w:r>
        <w:rPr>
          <w:rFonts w:ascii="NanumSquare" w:hAnsi="NanumSquare" w:eastAsia="NanumSquare"/>
          <w:sz w:val="19"/>
        </w:rPr>
        <w:t>예약과 결제가 수업 구매를 더 간단하게 만드는가?</w:t>
      </w:r>
    </w:p>
    <w:p>
      <w:pPr>
        <w:pStyle w:val="ListBullet"/>
        <w:spacing w:after="50" w:line="269" w:lineRule="auto"/>
      </w:pPr>
      <w:r>
        <w:rPr>
          <w:rFonts w:ascii="NanumSquare" w:hAnsi="NanumSquare" w:eastAsia="NanumSquare"/>
          <w:sz w:val="19"/>
        </w:rPr>
        <w:t>수업 후 영상과 코치 피드백을 고객이 다시 보는가?</w:t>
      </w:r>
    </w:p>
    <w:p>
      <w:pPr>
        <w:pStyle w:val="ListBullet"/>
        <w:spacing w:after="50" w:line="269" w:lineRule="auto"/>
      </w:pPr>
      <w:r>
        <w:rPr>
          <w:rFonts w:ascii="NanumSquare" w:hAnsi="NanumSquare" w:eastAsia="NanumSquare"/>
          <w:sz w:val="19"/>
        </w:rPr>
        <w:t>코치는 추가 업무 부담 없이 5분 안팎으로 좋은 피드백을 남길 수 있는가?</w:t>
      </w:r>
    </w:p>
    <w:p>
      <w:pPr>
        <w:pStyle w:val="ListBullet"/>
        <w:spacing w:after="50" w:line="269" w:lineRule="auto"/>
      </w:pPr>
      <w:r>
        <w:rPr>
          <w:rFonts w:ascii="NanumSquare" w:hAnsi="NanumSquare" w:eastAsia="NanumSquare"/>
          <w:sz w:val="19"/>
        </w:rPr>
        <w:t>Game Lesson Package가 기존 일반 레슨보다 “체계적이고 결과가 남는다”는 인상을 주는가?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fill="EAF2F6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173B57"/>
                <w:sz w:val="21"/>
              </w:rPr>
              <w:t>North Star</w:t>
            </w:r>
          </w:p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color w:val="263238"/>
                <w:sz w:val="20"/>
              </w:rPr>
              <w:t>“수업이 끝나도 학습이 끝나지 않는 스포츠 교육 경험.”  이것이 첫 버전부터 지켜야 할 제품의 중심이다.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020" w:bottom="794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color w:val="8C989E"/>
        <w:sz w:val="16"/>
      </w:rPr>
      <w:t>Internal Working Document · v1 · 2026.08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b/>
        <w:color w:val="7B8A93"/>
        <w:sz w:val="16"/>
      </w:rPr>
      <w:t>PROJECT ACE  |  TEAM ONBOARDING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anumSquare" w:hAnsi="NanumSquare" w:eastAsia="NanumSquare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Square" w:hAnsi="NanumSquare" w:eastAsia="NanumSquar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anumSquare" w:hAnsi="NanumSquare" w:eastAsia="NanumSquare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