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algun Gothic" w:hAnsi="Malgun Gothic" w:eastAsia="Malgun Gothic"/>
          <w:b/>
          <w:color w:val="17365D"/>
          <w:sz w:val="84"/>
        </w:rPr>
        <w:t>0xMP</w:t>
      </w:r>
    </w:p>
    <w:p>
      <w:pPr>
        <w:jc w:val="center"/>
      </w:pPr>
      <w:r>
        <w:rPr>
          <w:b/>
          <w:color w:val="1F4E79"/>
          <w:sz w:val="40"/>
        </w:rPr>
        <w:t>0x Messaging Protocol</w:t>
      </w:r>
    </w:p>
    <w:p>
      <w:pPr>
        <w:spacing w:before="240"/>
        <w:jc w:val="center"/>
      </w:pPr>
      <w:r>
        <w:rPr>
          <w:b/>
          <w:sz w:val="36"/>
        </w:rPr>
        <w:t>기술 명세서</w:t>
      </w:r>
    </w:p>
    <w:p>
      <w:pPr>
        <w:spacing w:before="400"/>
        <w:jc w:val="center"/>
      </w:pPr>
      <w:r>
        <w:rPr>
          <w:sz w:val="22"/>
        </w:rPr>
        <w:t>버전 0.1.0-draft  |  작성일 2026-10-21</w:t>
      </w:r>
    </w:p>
    <w:p>
      <w:pPr>
        <w:spacing w:before="1600"/>
        <w:jc w:val="center"/>
      </w:pPr>
      <w:r>
        <w:rPr>
          <w:color w:val="666666"/>
          <w:sz w:val="24"/>
        </w:rPr>
        <w:t>범용 메신저 프로토콜 비교·분석 및 개선 설계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프로토콜 명칭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 Messaging Protocol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약칭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0xMP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문서 버전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0.1.0-draft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문서 상태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설계 초안 — 구현 및 보안 검증 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적용 범위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개인·그룹 메시지, 채널, 파일, 상태 동기화, 메시지 전달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기본 전송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WebSocket over TLS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인코딩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Protobuf 기반 바이너리 메시지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보안 원칙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검증된 표준 암호화 사용, 자체 암호 알고리즘 금지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확장 원칙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기능 협상, 하위 호환성, 명시적 버전 관리</w:t>
            </w:r>
          </w:p>
        </w:tc>
      </w:tr>
    </w:tbl>
    <w:p/>
    <w:p>
      <w:pPr>
        <w:pStyle w:val="Heading1"/>
      </w:pPr>
      <w:r>
        <w:t>1. 개요</w:t>
      </w:r>
    </w:p>
    <w:p>
      <w:r>
        <w:t>0xMP는 Telegram, Signal, WhatsApp, LINE, Matrix 등 다양한 메신저의 공개 규격과 일반적인 메시징 아키텍처를 비교해 독립적으로 설계하는 범용 메시징 프로토콜이다. 특정 서비스의 서버와 자동 호환되는 것을 목표로 하지 않는다.</w:t>
      </w:r>
    </w:p>
    <w:p>
      <w:r>
        <w:t>핵심 설계 목표는 다음과 같다.</w:t>
      </w:r>
    </w:p>
    <w:p>
      <w:pPr>
        <w:pStyle w:val="ListBullet"/>
        <w:spacing w:after="40"/>
      </w:pPr>
      <w:r>
        <w:t>낮은 패킷 오버헤드와 효율적인 직렬화</w:t>
      </w:r>
    </w:p>
    <w:p>
      <w:pPr>
        <w:pStyle w:val="ListBullet"/>
        <w:spacing w:after="40"/>
      </w:pPr>
      <w:r>
        <w:t>메시지 저장·전달·읽음 상태의 명확한 분리</w:t>
      </w:r>
    </w:p>
    <w:p>
      <w:pPr>
        <w:pStyle w:val="ListBullet"/>
        <w:spacing w:after="40"/>
      </w:pPr>
      <w:r>
        <w:t>재전송과 중복 요청에 견디는 멱등성 처리</w:t>
      </w:r>
    </w:p>
    <w:p>
      <w:pPr>
        <w:pStyle w:val="ListBullet"/>
        <w:spacing w:after="40"/>
      </w:pPr>
      <w:r>
        <w:t>오프라인 메시지 및 멀티 디바이스 증분 동기화</w:t>
      </w:r>
    </w:p>
    <w:p>
      <w:pPr>
        <w:pStyle w:val="ListBullet"/>
        <w:spacing w:after="40"/>
      </w:pPr>
      <w:r>
        <w:t>검증된 방식에 기반한 종단 간 암호화(E2E)</w:t>
      </w:r>
    </w:p>
    <w:p>
      <w:pPr>
        <w:pStyle w:val="ListBullet"/>
        <w:spacing w:after="40"/>
      </w:pPr>
      <w:r>
        <w:t>대규모 그룹·채널의 확장 가능한 팬아웃 처리</w:t>
      </w:r>
    </w:p>
    <w:p>
      <w:pPr>
        <w:pStyle w:val="ListBullet"/>
        <w:spacing w:after="40"/>
      </w:pPr>
      <w:r>
        <w:t>클라이언트·서버 버전 간 호환성과 안전한 오류 처리</w:t>
      </w:r>
    </w:p>
    <w:p>
      <w:pPr>
        <w:pStyle w:val="Heading1"/>
      </w:pPr>
      <w:r>
        <w:t>2. 범위와 비목표</w:t>
      </w:r>
    </w:p>
    <w:p>
      <w:pPr>
        <w:pStyle w:val="Heading2"/>
      </w:pPr>
      <w:r>
        <w:t>2.1 필수 기능</w:t>
      </w:r>
    </w:p>
    <w:p>
      <w:pPr>
        <w:pStyle w:val="ListBullet"/>
        <w:spacing w:after="40"/>
      </w:pPr>
      <w:r>
        <w:t>텍스트, 이모지, 반응, 답장, 편집, 삭제, 읽음 상태</w:t>
      </w:r>
    </w:p>
    <w:p>
      <w:pPr>
        <w:pStyle w:val="ListBullet"/>
        <w:spacing w:after="40"/>
      </w:pPr>
      <w:r>
        <w:t>1:1 대화, 그룹 대화, 공지형 채널</w:t>
      </w:r>
    </w:p>
    <w:p>
      <w:pPr>
        <w:pStyle w:val="ListBullet"/>
        <w:spacing w:after="40"/>
      </w:pPr>
      <w:r>
        <w:t>오프라인 보관과 재접속 후 증분 동기화</w:t>
      </w:r>
    </w:p>
    <w:p>
      <w:pPr>
        <w:pStyle w:val="ListBullet"/>
        <w:spacing w:after="40"/>
      </w:pPr>
      <w:r>
        <w:t>중복 제거와 대화별 순서 관리</w:t>
      </w:r>
    </w:p>
    <w:p>
      <w:pPr>
        <w:pStyle w:val="ListBullet"/>
        <w:spacing w:after="40"/>
      </w:pPr>
      <w:r>
        <w:t>기기별 인증 및 세션 관리</w:t>
      </w:r>
    </w:p>
    <w:p>
      <w:pPr>
        <w:pStyle w:val="ListBullet"/>
        <w:spacing w:after="40"/>
      </w:pPr>
      <w:r>
        <w:t>보안 프로파일에 따른 E2E 암호화</w:t>
      </w:r>
    </w:p>
    <w:p>
      <w:pPr>
        <w:pStyle w:val="ListBullet"/>
        <w:spacing w:after="40"/>
      </w:pPr>
      <w:r>
        <w:t>사진·파일·영상의 별도 업로드 및 다운로드</w:t>
      </w:r>
    </w:p>
    <w:p>
      <w:pPr>
        <w:pStyle w:val="ListBullet"/>
        <w:spacing w:after="40"/>
      </w:pPr>
      <w:r>
        <w:t>모바일, 웹, 데스크톱 등 복수 클라이언트 지원</w:t>
      </w:r>
    </w:p>
    <w:p>
      <w:pPr>
        <w:pStyle w:val="ListBullet"/>
        <w:spacing w:after="40"/>
      </w:pPr>
      <w:r>
        <w:t>서버 증설과 메시지 파티셔닝</w:t>
      </w:r>
    </w:p>
    <w:p>
      <w:pPr>
        <w:pStyle w:val="Heading2"/>
      </w:pPr>
      <w:r>
        <w:t>2.2 비목표</w:t>
      </w:r>
    </w:p>
    <w:p>
      <w:pPr>
        <w:pStyle w:val="ListBullet"/>
        <w:spacing w:after="40"/>
      </w:pPr>
      <w:r>
        <w:t>Telegram, WhatsApp 등 기존 서비스 서버와의 자동 호환</w:t>
      </w:r>
    </w:p>
    <w:p>
      <w:pPr>
        <w:pStyle w:val="ListBullet"/>
        <w:spacing w:after="40"/>
      </w:pPr>
      <w:r>
        <w:t>TCP 또는 WebSocket만으로 애플리케이션 전달 보장을 해결하는 것</w:t>
      </w:r>
    </w:p>
    <w:p>
      <w:pPr>
        <w:pStyle w:val="ListBullet"/>
        <w:spacing w:after="40"/>
      </w:pPr>
      <w:r>
        <w:t>TLS만 적용된 메시지를 E2E 암호화로 간주하는 것</w:t>
      </w:r>
    </w:p>
    <w:p>
      <w:pPr>
        <w:pStyle w:val="ListBullet"/>
        <w:spacing w:after="40"/>
      </w:pPr>
      <w:r>
        <w:t>E2E 암호화 상태에서 서버가 메시지 본문을 임의 검색·수정하는 것</w:t>
      </w:r>
    </w:p>
    <w:p>
      <w:pPr>
        <w:pStyle w:val="ListBullet"/>
        <w:spacing w:after="40"/>
      </w:pPr>
      <w:r>
        <w:t>벤치마크 없이 성능 또는 패킷 절감률을 보장하는 것</w:t>
      </w:r>
    </w:p>
    <w:p>
      <w:pPr>
        <w:pStyle w:val="Heading1"/>
      </w:pPr>
      <w:r>
        <w:t>3. 공개 프로토콜 비교 및 참고점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참고할 설계 요소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주의점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Telegram / MTProto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바이너리 프로토콜, 세션, RPC, 클라우드 메시징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클라우드 채팅과 비밀 대화의 암호화 모델을 구분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 Protocol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1:1 E2E, 키 갱신, Double Ratchet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검증된 라이브러리와 키 수명주기 관리 필요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WhatsApp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대규모 상용 메시징 운영, E2E 및 멀티 디바이스 사례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내부 전송 프로토콜이 공개 표준인 것은 아님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LINE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상용 메신저의 상태·미디어·다중 기기 기능 비교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공개 문서와 비공개 내부 구현을 구분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Matrix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이벤트 동기화, 방 상태, 서버 간 연동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분산 환경의 운영·일관성 복잡도 고려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MLS / RFC 9420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그룹 키 관리와 멤버십 변경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그룹 암호화 구현 및 상호운용성 검증 필요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Protocol Buffers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컴팩트한 바이너리 직렬화와 스키마 진화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필드 호환성 규칙을 엄격하게 관리</w:t>
            </w:r>
          </w:p>
        </w:tc>
      </w:tr>
    </w:tbl>
    <w:p/>
    <w:p>
      <w:pPr>
        <w:pStyle w:val="Heading1"/>
      </w:pPr>
      <w:r>
        <w:t>4. 시스템 아키텍처</w:t>
      </w:r>
    </w:p>
    <w:p>
      <w:pPr>
        <w:pStyle w:val="ListBullet"/>
        <w:spacing w:after="40"/>
      </w:pPr>
      <w:r>
        <w:t>클라이언트: 모바일, 웹, 데스크톱 및 기타 앱</w:t>
      </w:r>
    </w:p>
    <w:p>
      <w:pPr>
        <w:pStyle w:val="ListBullet"/>
        <w:spacing w:after="40"/>
      </w:pPr>
      <w:r>
        <w:t>연결 게이트웨이: TLS 종료, 인증, 프레임 검증, 연결 및 속도 제한</w:t>
      </w:r>
    </w:p>
    <w:p>
      <w:pPr>
        <w:pStyle w:val="ListBullet"/>
        <w:spacing w:after="40"/>
      </w:pPr>
      <w:r>
        <w:t>메시지 서비스: 저장, 전달, ACK, 멱등성 처리</w:t>
      </w:r>
    </w:p>
    <w:p>
      <w:pPr>
        <w:pStyle w:val="ListBullet"/>
        <w:spacing w:after="40"/>
      </w:pPr>
      <w:r>
        <w:t>동기화 서비스: 커서 기반 증분 동기화 및 기기별 상태</w:t>
      </w:r>
    </w:p>
    <w:p>
      <w:pPr>
        <w:pStyle w:val="ListBullet"/>
        <w:spacing w:after="40"/>
      </w:pPr>
      <w:r>
        <w:t>그룹 서비스: 멤버십, 권한, 팬아웃</w:t>
      </w:r>
    </w:p>
    <w:p>
      <w:pPr>
        <w:pStyle w:val="ListBullet"/>
        <w:spacing w:after="40"/>
      </w:pPr>
      <w:r>
        <w:t>미디어 서비스: 업로드 세션, 청크 전송, 다운로드 권한</w:t>
      </w:r>
    </w:p>
    <w:p>
      <w:pPr>
        <w:pStyle w:val="ListBullet"/>
        <w:spacing w:after="40"/>
      </w:pPr>
      <w:r>
        <w:t>저장소: 메시지 DB, 사용자·대화 DB, 오프라인 큐, 객체 스토리지</w:t>
      </w:r>
    </w:p>
    <w:p>
      <w:r>
        <w:t>구성 요소는 논리적 서비스 단위다. 초기 구현은 단일 배포 애플리케이션으로 시작할 수 있으며, 실제 부하와 병목을 측정한 후 게이트웨이·메시징·미디어 기능을 분리한다.</w:t>
      </w:r>
    </w:p>
    <w:p>
      <w:pPr>
        <w:pStyle w:val="Heading1"/>
      </w:pPr>
      <w:r>
        <w:t>5. 전송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초안 규격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기본 전송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WebSocket over TLS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연결 경로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/0xmp/v1/connect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프로토콜 식별자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0xmp.v1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형식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바이너리 프레임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TLS 연결 이후 애플리케이션 인증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연결 유지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Ping/Pong 또는 애플리케이션 하트비트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재연결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지수 백오프 + 지터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대체 전송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API, QUIC은 별도 벤치마크 후 선택</w:t>
            </w:r>
          </w:p>
        </w:tc>
      </w:tr>
    </w:tbl>
    <w:p/>
    <w:p>
      <w:pPr>
        <w:pStyle w:val="Heading2"/>
      </w:pPr>
      <w:r>
        <w:t>5.1 프레임 헤더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오프셋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크기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2바이트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magic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프레임 식별자 예: 0x4D 0x50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1바이트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version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프레임 프로토콜 버전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1바이트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type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프레임 종류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2바이트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flags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암호화·압축·확장 플래그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4바이트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payload_length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본문 길이, unsigned big-endian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가변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payload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Protobuf 인코딩 본문</w:t>
            </w:r>
          </w:p>
        </w:tc>
      </w:tr>
    </w:tbl>
    <w:p/>
    <w:p>
      <w:r>
        <w:t>고정 헤더 크기는 10바이트다. 이 형식은 설계 제안이며, 최종 규격에서는 확장 헤더와 인증된 프레이밍 필요성을 검증한다.</w:t>
      </w:r>
    </w:p>
    <w:p>
      <w:pPr>
        <w:pStyle w:val="Heading2"/>
      </w:pPr>
      <w:r>
        <w:t>5.2 초기 크기 제한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프레임 유형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초기 상한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일반 제어 프레임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 KiB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인증·하트비트·오류 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일반 메시지 프레임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64 KiB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일반 메시지와 메타데이터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단일 프레임 최대 본문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 MiB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측 상한, 운영 시험 후 조정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파일·영상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메시지 프레임에 직접 포함하지 않음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객체 스토리지로 별도 전송</w:t>
            </w:r>
          </w:p>
        </w:tc>
      </w:tr>
    </w:tbl>
    <w:p/>
    <w:p>
      <w:r>
        <w:t>서버는 길이 검증 전에 본문 메모리를 무제한 할당하면 안 된다. 미지원 버전·타입·플래그의 처리 규칙도 명세해야 한다.</w:t>
      </w:r>
    </w:p>
    <w:p>
      <w:pPr>
        <w:pStyle w:val="Heading1"/>
      </w:pPr>
      <w:r>
        <w:t>6. 프레임 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방향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HELLO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양방향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버전 및 기능 협상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→ 서버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요청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AUTH_RESULT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→ 클라이언트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결과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MESSAGE_SEND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→ 서버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메시지 송신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MESSAGE_ACCEPTED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→ 클라이언트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영속 저장 확인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MESSAGE_DELIVERED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→ 클라이언트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대상 기기 전달 확인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MESSAGE_READ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양방향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읽음 상태 이벤트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MESSAGE_EDIT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양방향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메시지 수정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MESSAGE_DELETE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양방향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메시지 삭제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0x20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SYNC_REQUEST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→ 서버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증분 동기화 요청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0x21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SYNC_BATCH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→ 클라이언트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동기화 이벤트 배치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0x22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SYNC_ACK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→ 서버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동기화 커서 확인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0x30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MEDIA_INIT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→ 서버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미디어 업로드 초기화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0x31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MEDIA_COMPLETE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→ 서버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업로드 완료 확인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0x40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양방향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연결 유지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0x41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양방향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연결 응답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0x7F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ERROR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양방향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오류 보고</w:t>
            </w:r>
          </w:p>
        </w:tc>
      </w:tr>
    </w:tbl>
    <w:p/>
    <w:p>
      <w:r>
        <w:t>타입 번호는 예약 초안이다. 프레임 타입과 본문 안의 업무 이벤트 타입은 별개로 관리한다.</w:t>
      </w:r>
    </w:p>
    <w:p>
      <w:pPr>
        <w:pStyle w:val="Heading1"/>
      </w:pPr>
      <w:r>
        <w:t>7. 메시지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16바이트 고유 식별자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conversation_id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16바이트 대화 식별자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sender_id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 식별자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sender_device_id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발신 기기 식별자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client_timestamp_ms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uint64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생성 시각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server_timestamp_ms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uint64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수신·저장 시각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sequence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uint64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대화 내 서버 할당 순번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message_type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enum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text, media, system 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payload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본문 또는 E2E 암호문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idempotency_key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재시도 중복 방지 키</w:t>
            </w:r>
          </w:p>
        </w:tc>
      </w:tr>
    </w:tbl>
    <w:p/>
    <w:p>
      <w:r>
        <w:t>message_id는 메시지 식별자이고 idempotency_key는 요청 재시도의 중복 방지를 위한 키다. 동일 작업 재시도 시 같은 멱등성 키를 사용한다. 서버는 사용자·기기·키 조합을 기준으로 중복을 감지하고 기존 처리 결과를 반환한다.</w:t>
      </w:r>
    </w:p>
    <w:p>
      <w:r>
        <w:t>sequence는 대화별 파티션에서 원자적으로 발급한다. 글로벌 전체 메시지에 단일 증가 번호를 부여하는 방식은 병목이 될 수 있으므로 기본 설계에서 사용하지 않는다.</w:t>
      </w:r>
    </w:p>
    <w:p>
      <w:pPr>
        <w:pStyle w:val="Heading2"/>
      </w:pPr>
      <w:r>
        <w:t>7.1 Protobuf 스키마 예제</w:t>
      </w:r>
    </w:p>
    <w:p>
      <w:pPr>
        <w:spacing w:before="60" w:after="160"/>
        <w:ind w:left="288" w:right="288"/>
        <w:shd w:fill="F2F4F7"/>
      </w:pPr>
      <w:r>
        <w:rPr>
          <w:rFonts w:ascii="Consolas" w:hAnsi="Consolas" w:eastAsia="Malgun Gothic"/>
          <w:color w:val="24292F"/>
          <w:sz w:val="16"/>
        </w:rPr>
        <w:t>syntax = "proto3";</w:t>
      </w:r>
      <w:r>
        <w:br/>
      </w:r>
      <w:r>
        <w:rPr>
          <w:rFonts w:ascii="Consolas" w:hAnsi="Consolas" w:eastAsia="Malgun Gothic"/>
          <w:color w:val="24292F"/>
          <w:sz w:val="16"/>
        </w:rPr>
      </w:r>
      <w:r>
        <w:br/>
      </w:r>
      <w:r>
        <w:rPr>
          <w:rFonts w:ascii="Consolas" w:hAnsi="Consolas" w:eastAsia="Malgun Gothic"/>
          <w:color w:val="24292F"/>
          <w:sz w:val="16"/>
        </w:rPr>
        <w:t>package oxmp.v1;</w:t>
      </w:r>
      <w:r>
        <w:br/>
      </w:r>
      <w:r>
        <w:rPr>
          <w:rFonts w:ascii="Consolas" w:hAnsi="Consolas" w:eastAsia="Malgun Gothic"/>
          <w:color w:val="24292F"/>
          <w:sz w:val="16"/>
        </w:rPr>
      </w:r>
      <w:r>
        <w:br/>
      </w:r>
      <w:r>
        <w:rPr>
          <w:rFonts w:ascii="Consolas" w:hAnsi="Consolas" w:eastAsia="Malgun Gothic"/>
          <w:color w:val="24292F"/>
          <w:sz w:val="16"/>
        </w:rPr>
        <w:t>message MessageSend {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message_id = 1;       // 16 bytes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conversation_id = 2;  // 16 bytes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sender_device_id = 3;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uint64 client_timestamp_ms = 4;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idempotency_key = 5;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MessageContent content = 6;</w:t>
      </w:r>
      <w:r>
        <w:br/>
      </w:r>
      <w:r>
        <w:rPr>
          <w:rFonts w:ascii="Consolas" w:hAnsi="Consolas" w:eastAsia="Malgun Gothic"/>
          <w:color w:val="24292F"/>
          <w:sz w:val="16"/>
        </w:rPr>
        <w:t>}</w:t>
      </w:r>
      <w:r>
        <w:br/>
      </w:r>
      <w:r>
        <w:rPr>
          <w:rFonts w:ascii="Consolas" w:hAnsi="Consolas" w:eastAsia="Malgun Gothic"/>
          <w:color w:val="24292F"/>
          <w:sz w:val="16"/>
        </w:rPr>
      </w:r>
      <w:r>
        <w:br/>
      </w:r>
      <w:r>
        <w:rPr>
          <w:rFonts w:ascii="Consolas" w:hAnsi="Consolas" w:eastAsia="Malgun Gothic"/>
          <w:color w:val="24292F"/>
          <w:sz w:val="16"/>
        </w:rPr>
        <w:t>message MessageContent {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enum Kind {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  KIND_UNSPECIFIED = 0;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  TEXT = 1;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  MEDIA_REFERENCE = 2;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  SYSTEM = 3;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}</w:t>
      </w:r>
      <w:r>
        <w:br/>
      </w:r>
      <w:r>
        <w:rPr>
          <w:rFonts w:ascii="Consolas" w:hAnsi="Consolas" w:eastAsia="Malgun Gothic"/>
          <w:color w:val="24292F"/>
          <w:sz w:val="16"/>
        </w:rPr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Kind kind = 1;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body = 2;</w:t>
      </w:r>
      <w:r>
        <w:br/>
      </w:r>
      <w:r>
        <w:rPr>
          <w:rFonts w:ascii="Consolas" w:hAnsi="Consolas" w:eastAsia="Malgun Gothic"/>
          <w:color w:val="24292F"/>
          <w:sz w:val="16"/>
        </w:rPr>
        <w:t>}</w:t>
      </w:r>
      <w:r>
        <w:br/>
      </w:r>
      <w:r>
        <w:rPr>
          <w:rFonts w:ascii="Consolas" w:hAnsi="Consolas" w:eastAsia="Malgun Gothic"/>
          <w:color w:val="24292F"/>
          <w:sz w:val="16"/>
        </w:rPr>
      </w:r>
      <w:r>
        <w:br/>
      </w:r>
      <w:r>
        <w:rPr>
          <w:rFonts w:ascii="Consolas" w:hAnsi="Consolas" w:eastAsia="Malgun Gothic"/>
          <w:color w:val="24292F"/>
          <w:sz w:val="16"/>
        </w:rPr>
        <w:t>message MessageAccepted {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message_id = 1;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uint64 sequence = 2;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uint64 server_timestamp_ms = 3;</w:t>
      </w:r>
      <w:r>
        <w:br/>
      </w:r>
      <w:r>
        <w:rPr>
          <w:rFonts w:ascii="Consolas" w:hAnsi="Consolas" w:eastAsia="Malgun Gothic"/>
          <w:color w:val="24292F"/>
          <w:sz w:val="16"/>
        </w:rPr>
        <w:t>}</w:t>
      </w:r>
      <w:r>
        <w:br/>
      </w:r>
      <w:r>
        <w:rPr>
          <w:rFonts w:ascii="Consolas" w:hAnsi="Consolas" w:eastAsia="Malgun Gothic"/>
          <w:color w:val="24292F"/>
          <w:sz w:val="16"/>
        </w:rPr>
      </w:r>
      <w:r>
        <w:br/>
      </w:r>
      <w:r>
        <w:rPr>
          <w:rFonts w:ascii="Consolas" w:hAnsi="Consolas" w:eastAsia="Malgun Gothic"/>
          <w:color w:val="24292F"/>
          <w:sz w:val="16"/>
        </w:rPr>
        <w:t>message SyncRequest {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conversation_id = 1;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uint64 after_sequence = 2;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uint32 limit = 3;</w:t>
      </w:r>
      <w:r>
        <w:br/>
      </w:r>
      <w:r>
        <w:rPr>
          <w:rFonts w:ascii="Consolas" w:hAnsi="Consolas" w:eastAsia="Malgun Gothic"/>
          <w:color w:val="24292F"/>
          <w:sz w:val="16"/>
        </w:rPr>
        <w:t>}</w:t>
      </w:r>
      <w:r>
        <w:br/>
      </w:r>
      <w:r>
        <w:rPr>
          <w:rFonts w:ascii="Consolas" w:hAnsi="Consolas" w:eastAsia="Malgun Gothic"/>
          <w:color w:val="24292F"/>
          <w:sz w:val="16"/>
        </w:rPr>
      </w:r>
      <w:r>
        <w:br/>
      </w:r>
      <w:r>
        <w:rPr>
          <w:rFonts w:ascii="Consolas" w:hAnsi="Consolas" w:eastAsia="Malgun Gothic"/>
          <w:color w:val="24292F"/>
          <w:sz w:val="16"/>
        </w:rPr>
        <w:t>message SyncAck {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bytes conversation_id = 1;</w:t>
      </w:r>
      <w:r>
        <w:br/>
      </w:r>
      <w:r>
        <w:rPr>
          <w:rFonts w:ascii="Consolas" w:hAnsi="Consolas" w:eastAsia="Malgun Gothic"/>
          <w:color w:val="24292F"/>
          <w:sz w:val="16"/>
        </w:rPr>
        <w:t xml:space="preserve">  uint64 applied_sequence = 2;</w:t>
      </w:r>
      <w:r>
        <w:br/>
      </w:r>
      <w:r>
        <w:rPr>
          <w:rFonts w:ascii="Consolas" w:hAnsi="Consolas" w:eastAsia="Malgun Gothic"/>
          <w:color w:val="24292F"/>
          <w:sz w:val="16"/>
        </w:rPr>
        <w:t>}</w:t>
      </w:r>
    </w:p>
    <w:p>
      <w:r>
        <w:t>예제는 최소 동작을 설명한다. 운영 규격에는 보안 프로파일, 오류 코드, 삭제 이벤트, 기기별 전달 상태, 최대 길이, 필드 검증, 암호문과 평문 혼용 방지 규칙을 추가해야 한다.</w:t>
      </w:r>
    </w:p>
    <w:p>
      <w:pPr>
        <w:pStyle w:val="Heading1"/>
      </w:pPr>
      <w:r>
        <w:t>8. 메시지 전달 보장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보장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클라이언트 로컬 대기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아직 서버 저장 확인 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ACCEPTED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영속 저장 완료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저장 완료 후 확인 응답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DELIVERED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대상 기기가 수신 확인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기기별 상태를 추적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READ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수신자가 읽음 상태를 확인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개인정보 설정에 따라 비활성화 가능</w:t>
            </w:r>
          </w:p>
        </w:tc>
      </w:tr>
    </w:tbl>
    <w:p/>
    <w:p>
      <w:r>
        <w:t>필수 처리 규칙:</w:t>
      </w:r>
    </w:p>
    <w:p>
      <w:pPr>
        <w:pStyle w:val="ListNumber"/>
        <w:spacing w:after="60"/>
      </w:pPr>
      <w:r>
        <w:t>영속 저장이 완료되기 전에 MESSAGE_ACCEPTED를 반환하지 않는다.</w:t>
      </w:r>
    </w:p>
    <w:p>
      <w:pPr>
        <w:pStyle w:val="ListNumber"/>
        <w:spacing w:after="60"/>
      </w:pPr>
      <w:r>
        <w:t>동일 멱등성 키의 재요청에는 기존 처리 결과를 반환한다.</w:t>
      </w:r>
    </w:p>
    <w:p>
      <w:pPr>
        <w:pStyle w:val="ListNumber"/>
        <w:spacing w:after="60"/>
      </w:pPr>
      <w:r>
        <w:t>DB 저장과 전달 이벤트 발행은 트랜잭셔널 아웃박스 또는 동등한 원자성 보장 방식을 사용한다.</w:t>
      </w:r>
    </w:p>
    <w:p>
      <w:pPr>
        <w:pStyle w:val="ListNumber"/>
        <w:spacing w:after="60"/>
      </w:pPr>
      <w:r>
        <w:t>전달 실패는 재시도 가능한 큐에 보관하고 지수 백오프와 지터를 적용한다.</w:t>
      </w:r>
    </w:p>
    <w:p>
      <w:pPr>
        <w:pStyle w:val="ListNumber"/>
        <w:spacing w:after="60"/>
      </w:pPr>
      <w:r>
        <w:t>순서가 뒤바뀐 이벤트는 순번으로 감지하고 누락 구간을 동기화 요청으로 복구한다.</w:t>
      </w:r>
    </w:p>
    <w:p>
      <w:pPr>
        <w:pStyle w:val="ListNumber"/>
        <w:spacing w:after="60"/>
      </w:pPr>
      <w:r>
        <w:t>읽음 상태는 수신자의 개인정보 설정에 따라 비활성화할 수 있다.</w:t>
      </w:r>
    </w:p>
    <w:p>
      <w:r>
        <w:t>목표는 애플리케이션 수준의 최소 한 번 전달과 멱등성 기반 중복 효과 방지다. 모든 네트워크 상황에서 중복 전송 자체가 절대 발생하지 않는다고 보장하지 않는다.</w:t>
      </w:r>
    </w:p>
    <w:p>
      <w:pPr>
        <w:pStyle w:val="Heading1"/>
      </w:pPr>
      <w:r>
        <w:t>9. 보안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전송 보안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TLS 1.3 우선, TLS 1.2는 필요 시 제한적으로 지원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 인증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표준 인증 절차 및 만료 가능한 세션 토큰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기기 인증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기기별 식별자와 기기별 키 관리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E2E 암호화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검증된 1:1 프로토콜 및 그룹 암호화 프로파일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키 저장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OS 보안 저장소 등 적절한 키 보호 기능 활용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재전송 방어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메시지 ID, nonce 및 세션 상태 검증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권한 검증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대화 참여자와 작업 권한을 서버에서 확인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미디어 보안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권한이 제한된 업로드·다운로드 URL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로그 보호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암호문, 인증 토큰, 비밀 키를 로그에 기록하지 않음</w:t>
            </w:r>
          </w:p>
        </w:tc>
      </w:tr>
    </w:tbl>
    <w:p/>
    <w:p>
      <w:pPr>
        <w:pStyle w:val="Heading2"/>
      </w:pPr>
      <w:r>
        <w:t>9.1 보안 프로파일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프로파일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주의사항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Profile 0 — TLS only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전송 구간 암호화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서버가 본문을 처리할 수 있으며 E2E가 아님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Profile 1 — E2E 1:1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검증된 키 합의와 Double Ratchet 기반 구현 검토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기기 등록·키 검증·복구 정책 필요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Profile 2 — E2E group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MLS 기반 그룹 키 관리 검토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그룹 멤버십 변경과 키 갱신 검증 필요</w:t>
            </w:r>
          </w:p>
        </w:tc>
      </w:tr>
    </w:tbl>
    <w:p/>
    <w:p>
      <w:r>
        <w:t>자체 암호 알고리즘을 만들지 않는다. 공개 알고리즘을 사용한다는 사실만으로 안전성이 보장되지는 않으며, 검증된 라이브러리, 키 수명주기 관리, 구현 감사와 테스트가 필요하다.</w:t>
      </w:r>
    </w:p>
    <w:p>
      <w:pPr>
        <w:pStyle w:val="Heading1"/>
      </w:pPr>
      <w:r>
        <w:t>10. 그룹·채널 및 멀티 디바이스</w:t>
      </w:r>
    </w:p>
    <w:p>
      <w:pPr>
        <w:pStyle w:val="ListBullet"/>
        <w:spacing w:after="40"/>
      </w:pPr>
      <w:r>
        <w:t>메시지는 대화 파티션에 영속 저장한 뒤 대상 기기의 전달 큐로 배포한다.</w:t>
      </w:r>
    </w:p>
    <w:p>
      <w:pPr>
        <w:pStyle w:val="ListBullet"/>
        <w:spacing w:after="40"/>
      </w:pPr>
      <w:r>
        <w:t>대규모 그룹은 저장과 수신자별 팬아웃을 분리해 독립적으로 확장한다.</w:t>
      </w:r>
    </w:p>
    <w:p>
      <w:pPr>
        <w:pStyle w:val="ListBullet"/>
        <w:spacing w:after="40"/>
      </w:pPr>
      <w:r>
        <w:t>그룹 멤버십 변경은 버전이 있는 이벤트로 관리한다.</w:t>
      </w:r>
    </w:p>
    <w:p>
      <w:pPr>
        <w:pStyle w:val="ListBullet"/>
        <w:spacing w:after="40"/>
      </w:pPr>
      <w:r>
        <w:t>멤버 추가·제거는 권한과 E2E 키 갱신 정책에 반영한다.</w:t>
      </w:r>
    </w:p>
    <w:p>
      <w:pPr>
        <w:pStyle w:val="ListBullet"/>
        <w:spacing w:after="40"/>
      </w:pPr>
      <w:r>
        <w:t>대규모 채널은 일반 그룹과 다른 구독·전달 정책을 사용한다.</w:t>
      </w:r>
    </w:p>
    <w:p>
      <w:pPr>
        <w:pStyle w:val="ListBullet"/>
        <w:spacing w:after="40"/>
      </w:pPr>
      <w:r>
        <w:t>대화방별 큐 제한과 사용자별 속도 제한으로 전송 폭주를 방지한다.</w:t>
      </w:r>
    </w:p>
    <w:p>
      <w:pPr>
        <w:pStyle w:val="ListBullet"/>
        <w:spacing w:after="40"/>
      </w:pPr>
      <w:r>
        <w:t>각 기기는 독립된 device_id와 동기화 커서를 가진다.</w:t>
      </w:r>
    </w:p>
    <w:p>
      <w:pPr>
        <w:pStyle w:val="ListBullet"/>
        <w:spacing w:after="40"/>
      </w:pPr>
      <w:r>
        <w:t>읽음 상태와 기기 상태는 이벤트 ID 및 상태 버전으로 중복 전파를 방지한다.</w:t>
      </w:r>
    </w:p>
    <w:p>
      <w:pPr>
        <w:pStyle w:val="Heading1"/>
      </w:pPr>
      <w:r>
        <w:t>11. 오류 코드 및 호환성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오류 코드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클라이언트 동작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잘못된 프레임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연결 종료 또는 오류 보고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지원하지 않는 버전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버전 협상 또는 업데이트 안내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실패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재인증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권한 없음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요청 중단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속도 제한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정책에 따라 재시도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일시적 서버 오류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제한된 재시도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중복 요청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처리 결과 반환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순번 누락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증분 동기화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본문 크기 초과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요청 축소 또는 미디어 전송 사용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0x000A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무결성 검증 실패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메시지 거부 및 보안 이벤트 기록</w:t>
            </w:r>
          </w:p>
        </w:tc>
      </w:tr>
    </w:tbl>
    <w:p/>
    <w:p>
      <w:r>
        <w:t>프로토콜 버전과 기능 지원 여부를 별도로 관리한다. 서버는 실제 지원하는 기능만 광고하며, 클라이언트는 지원하지 않는 필수 기능이 있으면 안전하게 연결을 거부한다.</w:t>
      </w:r>
    </w:p>
    <w:p>
      <w:pPr>
        <w:pStyle w:val="Heading1"/>
      </w:pPr>
      <w:r>
        <w:t>12. 성능 검증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테스트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비교 대상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측정값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텍스트 메시지 1건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vs Protobuf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패킷 크기, 직렬화 CPU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연속 송신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연결 재사용 조건별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처리량, 지연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네트워크 단절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재전송 방식별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유실, 중복, 복구 시간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100명 그룹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팬아웃 방식별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CPU, 네트워크, 큐 지연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다중 기기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동기화 vs 커서 동기화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재접속 데이터량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암호화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프로파일별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CPU, 메모리, 메시지 크기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파일 전송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중계 vs 객체 스토리지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비용, 처리량, 재개 성공률</w:t>
            </w:r>
          </w:p>
        </w:tc>
      </w:tr>
    </w:tbl>
    <w:p/>
    <w:p>
      <w:r>
        <w:t>패킷 절감률 계산식:</w:t>
      </w:r>
    </w:p>
    <w:p>
      <w:pPr>
        <w:jc w:val="center"/>
      </w:pPr>
      <w:r>
        <w:rPr>
          <w:b/>
          <w:sz w:val="20"/>
        </w:rPr>
        <w:t>절감률(%) = (기준 패킷 크기 − 0xMP 패킷 크기) / 기준 패킷 크기 × 100</w:t>
      </w:r>
    </w:p>
    <w:p>
      <w:r>
        <w:t>동일한 메시지 내용, 암호화 조건, 헤더 포함 범위를 사용해 비교한다. 본 문서 작성 시점에는 벤치마크 결과가 없으므로 특정 절감률이나 동시 접속 성능을 보장하지 않는다.</w:t>
      </w:r>
    </w:p>
    <w:p>
      <w:pPr>
        <w:pStyle w:val="Heading1"/>
      </w:pPr>
      <w:r>
        <w:t>13. 구현 단계 및 완료 기준</w:t>
      </w:r>
    </w:p>
    <w:p>
      <w:pPr>
        <w:pStyle w:val="ListNumber"/>
        <w:spacing w:after="60"/>
      </w:pPr>
      <w:r>
        <w:t>규격 동결: 프레임 헤더, 메시지 타입, 필드 길이, 오류 코드, 버전 협상 확정</w:t>
      </w:r>
    </w:p>
    <w:p>
      <w:pPr>
        <w:pStyle w:val="ListNumber"/>
        <w:spacing w:after="60"/>
      </w:pPr>
      <w:r>
        <w:t>공통 라이브러리: Protobuf 스키마, 직렬화·역직렬화, 프레임 검증 구현</w:t>
      </w:r>
    </w:p>
    <w:p>
      <w:pPr>
        <w:pStyle w:val="ListNumber"/>
        <w:spacing w:after="60"/>
      </w:pPr>
      <w:r>
        <w:t>메시지 전달: 인증, 저장, ACK, 멱등성, 재시도, 동기화 구현</w:t>
      </w:r>
    </w:p>
    <w:p>
      <w:pPr>
        <w:pStyle w:val="ListNumber"/>
        <w:spacing w:after="60"/>
      </w:pPr>
      <w:r>
        <w:t>보안: E2E 프로파일, 키 수명주기, 기기 추가·제거, 보안 감사</w:t>
      </w:r>
    </w:p>
    <w:p>
      <w:pPr>
        <w:pStyle w:val="ListNumber"/>
        <w:spacing w:after="60"/>
      </w:pPr>
      <w:r>
        <w:t>그룹·미디어: 그룹 팬아웃, 채널, 파일 업로드, 청크 재개 구현</w:t>
      </w:r>
    </w:p>
    <w:p>
      <w:pPr>
        <w:pStyle w:val="ListNumber"/>
        <w:spacing w:after="60"/>
      </w:pPr>
      <w:r>
        <w:t>성능 검증: 부하·장애·호환성 테스트 및 기준선 대비 결과 보고</w:t>
      </w:r>
    </w:p>
    <w:p>
      <w:r>
        <w:t>완료 조건은 메시지 송수신만으로 충족되지 않는다. 잘못된 입력 처리, 재접속 후 메시지 복구, 중복 요청 처리, 기기별 상태 동기화, 암호화 검증, 성능 측정이 모두 통과해야 한다.</w:t>
      </w:r>
    </w:p>
    <w:p>
      <w:pPr>
        <w:pStyle w:val="Heading1"/>
      </w:pPr>
      <w:r>
        <w:t>14. 알려진 미결정 사항</w:t>
      </w:r>
    </w:p>
    <w:p>
      <w:pPr>
        <w:pStyle w:val="ListBullet"/>
        <w:spacing w:after="40"/>
      </w:pPr>
      <w:r>
        <w:t>프레임 헤더의 최종 확정 및 확장 헤더 정책</w:t>
      </w:r>
    </w:p>
    <w:p>
      <w:pPr>
        <w:pStyle w:val="ListBullet"/>
        <w:spacing w:after="40"/>
      </w:pPr>
      <w:r>
        <w:t>메시지 ID 생성 규칙과 멱등성 키 보존 기간</w:t>
      </w:r>
    </w:p>
    <w:p>
      <w:pPr>
        <w:pStyle w:val="ListBullet"/>
        <w:spacing w:after="40"/>
      </w:pPr>
      <w:r>
        <w:t>대화별 순번 발급 및 파티션 이동 정책</w:t>
      </w:r>
    </w:p>
    <w:p>
      <w:pPr>
        <w:pStyle w:val="ListBullet"/>
        <w:spacing w:after="40"/>
      </w:pPr>
      <w:r>
        <w:t>오프라인 메시지 보존 기간과 삭제 정책</w:t>
      </w:r>
    </w:p>
    <w:p>
      <w:pPr>
        <w:pStyle w:val="ListBullet"/>
        <w:spacing w:after="40"/>
      </w:pPr>
      <w:r>
        <w:t>E2E 라이브러리 선택, 기기 키 백업·복구·검증 흐름</w:t>
      </w:r>
    </w:p>
    <w:p>
      <w:pPr>
        <w:pStyle w:val="ListBullet"/>
        <w:spacing w:after="40"/>
      </w:pPr>
      <w:r>
        <w:t>그룹 규모별 팬아웃 방식과 MLS 통합 범위</w:t>
      </w:r>
    </w:p>
    <w:p>
      <w:pPr>
        <w:pStyle w:val="ListBullet"/>
        <w:spacing w:after="40"/>
      </w:pPr>
      <w:r>
        <w:t>인증 프로토콜, 토큰 갱신, 계정 복구 정책</w:t>
      </w:r>
    </w:p>
    <w:p>
      <w:pPr>
        <w:pStyle w:val="ListBullet"/>
        <w:spacing w:after="40"/>
      </w:pPr>
      <w:r>
        <w:t>부하 테스트 환경, 목표 동시 접속 수 및 SLO</w:t>
      </w:r>
    </w:p>
    <w:p>
      <w:pPr>
        <w:pStyle w:val="ListBullet"/>
        <w:spacing w:after="40"/>
      </w:pPr>
      <w:r>
        <w:t>각 플랫폼별 지원 전송 및 푸시 알림 정책</w:t>
      </w:r>
    </w:p>
    <w:p>
      <w:pPr>
        <w:pStyle w:val="Heading1"/>
      </w:pPr>
      <w:r>
        <w:t>15. 공식 참고 자료</w:t>
      </w:r>
    </w:p>
    <w:p>
      <w:pPr>
        <w:pStyle w:val="ListBullet"/>
      </w:pPr>
      <w:r>
        <w:t xml:space="preserve">Telegram MTProto — </w:t>
      </w:r>
      <w:r>
        <w:t>https://core.telegram.org/mtproto</w:t>
      </w:r>
    </w:p>
    <w:p>
      <w:pPr>
        <w:pStyle w:val="ListBullet"/>
      </w:pPr>
      <w:r>
        <w:t xml:space="preserve">Telegram API Schema — </w:t>
      </w:r>
      <w:r>
        <w:t>https://core.telegram.org/schema</w:t>
      </w:r>
    </w:p>
    <w:p>
      <w:pPr>
        <w:pStyle w:val="ListBullet"/>
      </w:pPr>
      <w:r>
        <w:t xml:space="preserve">Signal Protocol Documentation — </w:t>
      </w:r>
      <w:r>
        <w:t>https://signal.org/docs/</w:t>
      </w:r>
    </w:p>
    <w:p>
      <w:pPr>
        <w:pStyle w:val="ListBullet"/>
      </w:pPr>
      <w:r>
        <w:t xml:space="preserve">Matrix Specification — </w:t>
      </w:r>
      <w:r>
        <w:t>https://spec.matrix.org/latest/</w:t>
      </w:r>
    </w:p>
    <w:p>
      <w:pPr>
        <w:pStyle w:val="ListBullet"/>
      </w:pPr>
      <w:r>
        <w:t xml:space="preserve">RFC 9420 — Messaging Layer Security — </w:t>
      </w:r>
      <w:r>
        <w:t>https://www.rfc-editor.org/rfc/rfc9420</w:t>
      </w:r>
    </w:p>
    <w:p>
      <w:pPr>
        <w:pStyle w:val="ListBullet"/>
      </w:pPr>
      <w:r>
        <w:t xml:space="preserve">Protocol Buffers — </w:t>
      </w:r>
      <w:r>
        <w:t>https://protobuf.dev/</w:t>
      </w:r>
    </w:p>
    <w:p>
      <w:pPr>
        <w:pStyle w:val="ListBullet"/>
      </w:pPr>
      <w:r>
        <w:t xml:space="preserve">WhatsApp Security — </w:t>
      </w:r>
      <w:r>
        <w:t>https://www.whatsapp.com/security/</w:t>
      </w:r>
    </w:p>
    <w:p>
      <w:pPr>
        <w:pStyle w:val="ListBullet"/>
      </w:pPr>
      <w:r>
        <w:t xml:space="preserve">LINE Developers — </w:t>
      </w:r>
      <w:r>
        <w:t>https://developers.line.biz/en/docs/</w:t>
      </w:r>
    </w:p>
    <w:p>
      <w:pPr>
        <w:pStyle w:val="Heading1"/>
      </w:pPr>
      <w:r>
        <w:t>16. 결론</w:t>
      </w:r>
    </w:p>
    <w:p>
      <w:r>
        <w:t>0xMP v0.1은 구현 가능한 범용 메시징 프로토콜의 설계 초안이다. 실제 표준으로 확정하려면 스키마, ACK 상태 머신, 암호화 프로파일, 기기별 동기화 규칙, 오류 처리, 참조 구현 및 보안 테스트 벡터를 추가하고 검증해야 한다. 패킷 경량화와 E2E 암호화는 별개의 목표로 관리하며, 보안 오버헤드를 무리하게 제거하기보다 반복 메타데이터와 불필요한 왕복 통신을 줄이는 방식으로 최적화한다.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46464"/>
        <w:sz w:val="16"/>
      </w:rPr>
      <w:t>0xMP 기술 명세서 v0.1-draft · 설계 초안 / 보안 검증 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46464"/>
        <w:sz w:val="16"/>
      </w:rPr>
      <w:t>0xMP | 0x Messaging Protocol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0xMP 기술 명세서</dc:title>
  <dc:subject>0x Messaging Protocol Technical Specification</dc:subject>
  <dc:creator>OpenAI</dc:creator>
  <cp:keywords>0xMP, messaging protocol, specification, Protobuf, E2E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