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51FC" w14:textId="4F0EE07D" w:rsidR="00D97314" w:rsidRPr="000D4569" w:rsidRDefault="002270D3" w:rsidP="002270D3">
      <w:pPr>
        <w:pStyle w:val="1"/>
        <w:jc w:val="center"/>
        <w:rPr>
          <w:rFonts w:ascii="微软雅黑" w:eastAsia="微软雅黑" w:hAnsi="微软雅黑" w:hint="eastAsia"/>
        </w:rPr>
      </w:pPr>
      <w:bookmarkStart w:id="0" w:name="网络信息安全-课堂笔记"/>
      <w:r>
        <w:rPr>
          <w:rFonts w:ascii="微软雅黑" w:eastAsia="微软雅黑" w:hAnsi="微软雅黑" w:hint="eastAsia"/>
        </w:rPr>
        <w:t>《</w:t>
      </w:r>
      <w:r w:rsidR="00000000" w:rsidRPr="000D4569">
        <w:rPr>
          <w:rFonts w:ascii="微软雅黑" w:eastAsia="微软雅黑" w:hAnsi="微软雅黑" w:hint="eastAsia"/>
        </w:rPr>
        <w:t>网络信息安全</w:t>
      </w:r>
      <w:r>
        <w:rPr>
          <w:rFonts w:ascii="微软雅黑" w:eastAsia="微软雅黑" w:hAnsi="微软雅黑" w:hint="eastAsia"/>
        </w:rPr>
        <w:t>》</w:t>
      </w:r>
      <w:r w:rsidR="00000000" w:rsidRPr="000D4569">
        <w:rPr>
          <w:rFonts w:ascii="微软雅黑" w:eastAsia="微软雅黑" w:hAnsi="微软雅黑" w:hint="eastAsia"/>
        </w:rPr>
        <w:t>课堂笔记</w:t>
      </w:r>
    </w:p>
    <w:p w14:paraId="5AB00C8F" w14:textId="77777777" w:rsidR="00D97314" w:rsidRPr="000D4569" w:rsidRDefault="00000000" w:rsidP="000D4569">
      <w:pPr>
        <w:pStyle w:val="aa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课程</w:t>
      </w:r>
      <w:r w:rsidRPr="000D4569">
        <w:rPr>
          <w:rFonts w:ascii="微软雅黑" w:eastAsia="微软雅黑" w:hAnsi="微软雅黑" w:hint="eastAsia"/>
        </w:rPr>
        <w:t>：网络信息安全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  <w:b/>
          <w:bCs/>
        </w:rPr>
        <w:t>教材</w:t>
      </w:r>
      <w:r w:rsidRPr="000D4569">
        <w:rPr>
          <w:rFonts w:ascii="微软雅黑" w:eastAsia="微软雅黑" w:hAnsi="微软雅黑" w:hint="eastAsia"/>
        </w:rPr>
        <w:t>：机械工业出版社《计算机网络安全》，李剑、杨军主编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  <w:b/>
          <w:bCs/>
        </w:rPr>
        <w:t>学期</w:t>
      </w:r>
      <w:r w:rsidRPr="000D4569">
        <w:rPr>
          <w:rFonts w:ascii="微软雅黑" w:eastAsia="微软雅黑" w:hAnsi="微软雅黑" w:hint="eastAsia"/>
        </w:rPr>
        <w:t>：2025-2026学年第二学期</w:t>
      </w:r>
    </w:p>
    <w:p w14:paraId="2EDEA5E3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150C9F40">
          <v:rect id="_x0000_i1025" style="width:0;height:1.5pt" o:hralign="center" o:hrstd="t" o:hr="t"/>
        </w:pict>
      </w:r>
    </w:p>
    <w:p w14:paraId="2E8ECA6F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1" w:name="第1章-网络安全概述"/>
      <w:r w:rsidRPr="000D4569">
        <w:rPr>
          <w:rFonts w:ascii="微软雅黑" w:eastAsia="微软雅黑" w:hAnsi="微软雅黑" w:hint="eastAsia"/>
        </w:rPr>
        <w:t>第1章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网络安全概述</w:t>
      </w:r>
    </w:p>
    <w:p w14:paraId="36F8DD6A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2" w:name="学习目标"/>
      <w:r w:rsidRPr="000D4569">
        <w:rPr>
          <w:rFonts w:ascii="微软雅黑" w:eastAsia="微软雅黑" w:hAnsi="微软雅黑" w:hint="eastAsia"/>
        </w:rPr>
        <w:t>学习目标</w:t>
      </w:r>
    </w:p>
    <w:p w14:paraId="0453043A" w14:textId="77777777" w:rsidR="00D97314" w:rsidRPr="000D4569" w:rsidRDefault="00000000" w:rsidP="000D4569">
      <w:pPr>
        <w:pStyle w:val="Compact"/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理解网络安全的基本概念与内涵</w:t>
      </w:r>
    </w:p>
    <w:p w14:paraId="7FD5DAF1" w14:textId="77777777" w:rsidR="00D97314" w:rsidRPr="000D4569" w:rsidRDefault="00000000" w:rsidP="000D4569">
      <w:pPr>
        <w:pStyle w:val="Compact"/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掌握信息安全三要素（CIA）及其扩展</w:t>
      </w:r>
    </w:p>
    <w:p w14:paraId="4A3D4064" w14:textId="77777777" w:rsidR="00D97314" w:rsidRPr="000D4569" w:rsidRDefault="00000000" w:rsidP="000D4569">
      <w:pPr>
        <w:pStyle w:val="Compact"/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了解网络安全的主要威胁与防护技术分类</w:t>
      </w:r>
    </w:p>
    <w:p w14:paraId="2ADC2B73" w14:textId="77777777" w:rsidR="00D97314" w:rsidRPr="000D4569" w:rsidRDefault="00000000" w:rsidP="000D4569">
      <w:pPr>
        <w:pStyle w:val="Compact"/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理解</w:t>
      </w:r>
      <w:r w:rsidRPr="000D4569">
        <w:rPr>
          <w:rFonts w:ascii="微软雅黑" w:eastAsia="微软雅黑" w:hAnsi="微软雅黑"/>
        </w:rPr>
        <w:t xml:space="preserve"> P2DR2 </w:t>
      </w:r>
      <w:r w:rsidRPr="000D4569">
        <w:rPr>
          <w:rFonts w:ascii="微软雅黑" w:eastAsia="微软雅黑" w:hAnsi="微软雅黑" w:hint="eastAsia"/>
        </w:rPr>
        <w:t>动态安全模型</w:t>
      </w:r>
    </w:p>
    <w:p w14:paraId="5B7B9C90" w14:textId="77777777" w:rsidR="00D97314" w:rsidRPr="000D4569" w:rsidRDefault="00000000" w:rsidP="000D4569">
      <w:pPr>
        <w:pStyle w:val="Compact"/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了解信息安全的发展阶段</w:t>
      </w:r>
    </w:p>
    <w:p w14:paraId="30322C96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3" w:name="网络空间与网络安全"/>
      <w:bookmarkEnd w:id="2"/>
      <w:r w:rsidRPr="000D4569">
        <w:rPr>
          <w:rFonts w:ascii="微软雅黑" w:eastAsia="微软雅黑" w:hAnsi="微软雅黑"/>
        </w:rPr>
        <w:t xml:space="preserve">1.1 </w:t>
      </w:r>
      <w:r w:rsidRPr="000D4569">
        <w:rPr>
          <w:rFonts w:ascii="微软雅黑" w:eastAsia="微软雅黑" w:hAnsi="微软雅黑" w:hint="eastAsia"/>
        </w:rPr>
        <w:t>网络空间与网络安全</w:t>
      </w:r>
    </w:p>
    <w:p w14:paraId="0FE53C07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网络空间（Cyberspace）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是由计算机创建的虚拟信息空间，包含四种组成要素：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456"/>
      </w:tblGrid>
      <w:tr w:rsidR="00D97314" w:rsidRPr="000D4569" w14:paraId="00B04E51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3CA19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要素</w:t>
            </w:r>
          </w:p>
        </w:tc>
        <w:tc>
          <w:tcPr>
            <w:tcW w:w="0" w:type="auto"/>
          </w:tcPr>
          <w:p w14:paraId="7910483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含义</w:t>
            </w:r>
          </w:p>
        </w:tc>
      </w:tr>
      <w:tr w:rsidR="00D97314" w:rsidRPr="000D4569" w14:paraId="25F4FC15" w14:textId="77777777">
        <w:tc>
          <w:tcPr>
            <w:tcW w:w="0" w:type="auto"/>
          </w:tcPr>
          <w:p w14:paraId="06B91A2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载体</w:t>
            </w:r>
          </w:p>
        </w:tc>
        <w:tc>
          <w:tcPr>
            <w:tcW w:w="0" w:type="auto"/>
          </w:tcPr>
          <w:p w14:paraId="062DCBE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网络空间的软硬件设施，提供信息通信的系统层面集合</w:t>
            </w:r>
          </w:p>
        </w:tc>
      </w:tr>
      <w:tr w:rsidR="00D97314" w:rsidRPr="000D4569" w14:paraId="462AEB69" w14:textId="77777777">
        <w:tc>
          <w:tcPr>
            <w:tcW w:w="0" w:type="auto"/>
          </w:tcPr>
          <w:p w14:paraId="42777D9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资源</w:t>
            </w:r>
          </w:p>
        </w:tc>
        <w:tc>
          <w:tcPr>
            <w:tcW w:w="0" w:type="auto"/>
          </w:tcPr>
          <w:p w14:paraId="7D19144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网络空间中流转的数据内容</w:t>
            </w:r>
          </w:p>
        </w:tc>
      </w:tr>
      <w:tr w:rsidR="00D97314" w:rsidRPr="000D4569" w14:paraId="3F90E035" w14:textId="77777777">
        <w:tc>
          <w:tcPr>
            <w:tcW w:w="0" w:type="auto"/>
          </w:tcPr>
          <w:p w14:paraId="7796074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主体</w:t>
            </w:r>
          </w:p>
        </w:tc>
        <w:tc>
          <w:tcPr>
            <w:tcW w:w="0" w:type="auto"/>
          </w:tcPr>
          <w:p w14:paraId="51A199A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互联网用户（人类用户</w:t>
            </w:r>
            <w:r w:rsidRPr="000D4569">
              <w:rPr>
                <w:rFonts w:ascii="微软雅黑" w:eastAsia="微软雅黑" w:hAnsi="微软雅黑"/>
              </w:rPr>
              <w:t xml:space="preserve"> + </w:t>
            </w:r>
            <w:r w:rsidRPr="000D4569">
              <w:rPr>
                <w:rFonts w:ascii="微软雅黑" w:eastAsia="微软雅黑" w:hAnsi="微软雅黑" w:hint="eastAsia"/>
              </w:rPr>
              <w:t>物联网设备）</w:t>
            </w:r>
          </w:p>
        </w:tc>
      </w:tr>
      <w:tr w:rsidR="00D97314" w:rsidRPr="000D4569" w14:paraId="3A7137E1" w14:textId="77777777">
        <w:tc>
          <w:tcPr>
            <w:tcW w:w="0" w:type="auto"/>
          </w:tcPr>
          <w:p w14:paraId="33F615B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操作</w:t>
            </w:r>
          </w:p>
        </w:tc>
        <w:tc>
          <w:tcPr>
            <w:tcW w:w="0" w:type="auto"/>
          </w:tcPr>
          <w:p w14:paraId="02ACCE4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对网络资源的创造、存储、改变、使用、传输、展示等活动</w:t>
            </w:r>
          </w:p>
        </w:tc>
      </w:tr>
    </w:tbl>
    <w:p w14:paraId="24798949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网络安全的定义</w:t>
      </w:r>
      <w:r w:rsidRPr="000D4569">
        <w:rPr>
          <w:rFonts w:ascii="微软雅黑" w:eastAsia="微软雅黑" w:hAnsi="微软雅黑" w:hint="eastAsia"/>
        </w:rPr>
        <w:t>：网络系统的硬件、软件及其系统中的数据受到保护，不因偶然的或者恶意的原因而遭受到破坏、更改、泄露，系统连续可靠正常地运行，网络服务不中断。</w:t>
      </w:r>
    </w:p>
    <w:p w14:paraId="65947821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网络安全大体上可以分为三类：信息系统的安全（主机、服务器）、网络边界的安全、网络通信的安全。</w:t>
      </w:r>
    </w:p>
    <w:p w14:paraId="0BD17630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4" w:name="信息安全三要素cia-三原则"/>
      <w:bookmarkEnd w:id="3"/>
      <w:r w:rsidRPr="000D4569">
        <w:rPr>
          <w:rFonts w:ascii="微软雅黑" w:eastAsia="微软雅黑" w:hAnsi="微软雅黑"/>
        </w:rPr>
        <w:lastRenderedPageBreak/>
        <w:t xml:space="preserve">1.2 </w:t>
      </w:r>
      <w:r w:rsidRPr="000D4569">
        <w:rPr>
          <w:rFonts w:ascii="微软雅黑" w:eastAsia="微软雅黑" w:hAnsi="微软雅黑" w:hint="eastAsia"/>
        </w:rPr>
        <w:t>信息安全三要素（CIA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三原则）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D97314" w:rsidRPr="000D4569" w14:paraId="21E4F7EC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AFCE0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要素</w:t>
            </w:r>
          </w:p>
        </w:tc>
        <w:tc>
          <w:tcPr>
            <w:tcW w:w="2640" w:type="dxa"/>
          </w:tcPr>
          <w:p w14:paraId="5C7EC98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英文</w:t>
            </w:r>
          </w:p>
        </w:tc>
        <w:tc>
          <w:tcPr>
            <w:tcW w:w="2640" w:type="dxa"/>
          </w:tcPr>
          <w:p w14:paraId="0706909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定义</w:t>
            </w:r>
          </w:p>
        </w:tc>
      </w:tr>
      <w:tr w:rsidR="00D97314" w:rsidRPr="000D4569" w14:paraId="4B5DDF08" w14:textId="77777777">
        <w:tc>
          <w:tcPr>
            <w:tcW w:w="2640" w:type="dxa"/>
          </w:tcPr>
          <w:p w14:paraId="6807EC2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机密性</w:t>
            </w:r>
          </w:p>
        </w:tc>
        <w:tc>
          <w:tcPr>
            <w:tcW w:w="2640" w:type="dxa"/>
          </w:tcPr>
          <w:p w14:paraId="12FA8E3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Confidentiality</w:t>
            </w:r>
          </w:p>
        </w:tc>
        <w:tc>
          <w:tcPr>
            <w:tcW w:w="2640" w:type="dxa"/>
          </w:tcPr>
          <w:p w14:paraId="312DF6B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保证信息不能被非授权访问，即使非授权用户得到信息也无法知晓内容</w:t>
            </w:r>
          </w:p>
        </w:tc>
      </w:tr>
      <w:tr w:rsidR="00D97314" w:rsidRPr="000D4569" w14:paraId="73AE5913" w14:textId="77777777">
        <w:tc>
          <w:tcPr>
            <w:tcW w:w="2640" w:type="dxa"/>
          </w:tcPr>
          <w:p w14:paraId="6B4223F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完整性</w:t>
            </w:r>
          </w:p>
        </w:tc>
        <w:tc>
          <w:tcPr>
            <w:tcW w:w="2640" w:type="dxa"/>
          </w:tcPr>
          <w:p w14:paraId="636B012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Integrity</w:t>
            </w:r>
          </w:p>
        </w:tc>
        <w:tc>
          <w:tcPr>
            <w:tcW w:w="2640" w:type="dxa"/>
          </w:tcPr>
          <w:p w14:paraId="1B179B5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维护信息的一致性，信息在生成、传输、存储和使用过程中不被非授权篡改</w:t>
            </w:r>
          </w:p>
        </w:tc>
      </w:tr>
      <w:tr w:rsidR="00D97314" w:rsidRPr="000D4569" w14:paraId="18864B35" w14:textId="77777777">
        <w:tc>
          <w:tcPr>
            <w:tcW w:w="2640" w:type="dxa"/>
          </w:tcPr>
          <w:p w14:paraId="029C284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可用性</w:t>
            </w:r>
          </w:p>
        </w:tc>
        <w:tc>
          <w:tcPr>
            <w:tcW w:w="2640" w:type="dxa"/>
          </w:tcPr>
          <w:p w14:paraId="3BC15DA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Availability</w:t>
            </w:r>
          </w:p>
        </w:tc>
        <w:tc>
          <w:tcPr>
            <w:tcW w:w="2640" w:type="dxa"/>
          </w:tcPr>
          <w:p w14:paraId="04324B7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保障信息资源随时可提供服务的能力特性，授权用户可随时访问所需信息</w:t>
            </w:r>
          </w:p>
        </w:tc>
      </w:tr>
    </w:tbl>
    <w:p w14:paraId="72FFF975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扩展要素：不可抵赖性、可控性。</w:t>
      </w:r>
    </w:p>
    <w:p w14:paraId="6111E919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" w:name="网络安全防护五目标"/>
      <w:bookmarkEnd w:id="4"/>
      <w:r w:rsidRPr="000D4569">
        <w:rPr>
          <w:rFonts w:ascii="微软雅黑" w:eastAsia="微软雅黑" w:hAnsi="微软雅黑"/>
        </w:rPr>
        <w:t xml:space="preserve">1.3 </w:t>
      </w:r>
      <w:r w:rsidRPr="000D4569">
        <w:rPr>
          <w:rFonts w:ascii="微软雅黑" w:eastAsia="微软雅黑" w:hAnsi="微软雅黑" w:hint="eastAsia"/>
        </w:rPr>
        <w:t>网络安全防护五目标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3576"/>
        <w:gridCol w:w="2856"/>
      </w:tblGrid>
      <w:tr w:rsidR="00D97314" w:rsidRPr="000D4569" w14:paraId="0770E7FF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285DF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目标</w:t>
            </w:r>
          </w:p>
        </w:tc>
        <w:tc>
          <w:tcPr>
            <w:tcW w:w="0" w:type="auto"/>
          </w:tcPr>
          <w:p w14:paraId="32AAA10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含义</w:t>
            </w:r>
          </w:p>
        </w:tc>
        <w:tc>
          <w:tcPr>
            <w:tcW w:w="0" w:type="auto"/>
          </w:tcPr>
          <w:p w14:paraId="56F1706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对应技术</w:t>
            </w:r>
          </w:p>
        </w:tc>
      </w:tr>
      <w:tr w:rsidR="00D97314" w:rsidRPr="000D4569" w14:paraId="1B8E30DB" w14:textId="77777777">
        <w:tc>
          <w:tcPr>
            <w:tcW w:w="0" w:type="auto"/>
          </w:tcPr>
          <w:p w14:paraId="1180E24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进不来</w:t>
            </w:r>
          </w:p>
        </w:tc>
        <w:tc>
          <w:tcPr>
            <w:tcW w:w="0" w:type="auto"/>
          </w:tcPr>
          <w:p w14:paraId="1876747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阻止非授权用户进入网络</w:t>
            </w:r>
          </w:p>
        </w:tc>
        <w:tc>
          <w:tcPr>
            <w:tcW w:w="0" w:type="auto"/>
          </w:tcPr>
          <w:p w14:paraId="135E166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访问控制机制</w:t>
            </w:r>
          </w:p>
        </w:tc>
      </w:tr>
      <w:tr w:rsidR="00D97314" w:rsidRPr="000D4569" w14:paraId="598C7E40" w14:textId="77777777">
        <w:tc>
          <w:tcPr>
            <w:tcW w:w="0" w:type="auto"/>
          </w:tcPr>
          <w:p w14:paraId="38F5075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拿不走</w:t>
            </w:r>
          </w:p>
        </w:tc>
        <w:tc>
          <w:tcPr>
            <w:tcW w:w="0" w:type="auto"/>
          </w:tcPr>
          <w:p w14:paraId="2B268C6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实现权限控制</w:t>
            </w:r>
          </w:p>
        </w:tc>
        <w:tc>
          <w:tcPr>
            <w:tcW w:w="0" w:type="auto"/>
          </w:tcPr>
          <w:p w14:paraId="00E4834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授权机制</w:t>
            </w:r>
            <w:r w:rsidRPr="000D4569">
              <w:rPr>
                <w:rFonts w:ascii="微软雅黑" w:eastAsia="微软雅黑" w:hAnsi="微软雅黑"/>
              </w:rPr>
              <w:t xml:space="preserve"> + </w:t>
            </w:r>
            <w:r w:rsidRPr="000D4569">
              <w:rPr>
                <w:rFonts w:ascii="微软雅黑" w:eastAsia="微软雅黑" w:hAnsi="微软雅黑" w:hint="eastAsia"/>
              </w:rPr>
              <w:t>内容审计</w:t>
            </w:r>
          </w:p>
        </w:tc>
      </w:tr>
      <w:tr w:rsidR="00D97314" w:rsidRPr="000D4569" w14:paraId="062F0887" w14:textId="77777777">
        <w:tc>
          <w:tcPr>
            <w:tcW w:w="0" w:type="auto"/>
          </w:tcPr>
          <w:p w14:paraId="7DD4401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看不懂</w:t>
            </w:r>
          </w:p>
        </w:tc>
        <w:tc>
          <w:tcPr>
            <w:tcW w:w="0" w:type="auto"/>
          </w:tcPr>
          <w:p w14:paraId="52AB3AF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信息不暴露给未授权实体</w:t>
            </w:r>
          </w:p>
        </w:tc>
        <w:tc>
          <w:tcPr>
            <w:tcW w:w="0" w:type="auto"/>
          </w:tcPr>
          <w:p w14:paraId="0E02381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加密机制</w:t>
            </w:r>
          </w:p>
        </w:tc>
      </w:tr>
      <w:tr w:rsidR="00D97314" w:rsidRPr="000D4569" w14:paraId="6AFEF49A" w14:textId="77777777">
        <w:tc>
          <w:tcPr>
            <w:tcW w:w="0" w:type="auto"/>
          </w:tcPr>
          <w:p w14:paraId="5566D6A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改不了</w:t>
            </w:r>
          </w:p>
        </w:tc>
        <w:tc>
          <w:tcPr>
            <w:tcW w:w="0" w:type="auto"/>
          </w:tcPr>
          <w:p w14:paraId="65463DB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保证信息完整性和真实性</w:t>
            </w:r>
          </w:p>
        </w:tc>
        <w:tc>
          <w:tcPr>
            <w:tcW w:w="0" w:type="auto"/>
          </w:tcPr>
          <w:p w14:paraId="52BB001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数据完整性鉴别机制</w:t>
            </w:r>
          </w:p>
        </w:tc>
      </w:tr>
      <w:tr w:rsidR="00D97314" w:rsidRPr="000D4569" w14:paraId="2B78950E" w14:textId="77777777">
        <w:tc>
          <w:tcPr>
            <w:tcW w:w="0" w:type="auto"/>
          </w:tcPr>
          <w:p w14:paraId="51FAA30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走不脱</w:t>
            </w:r>
          </w:p>
        </w:tc>
        <w:tc>
          <w:tcPr>
            <w:tcW w:w="0" w:type="auto"/>
          </w:tcPr>
          <w:p w14:paraId="174CC00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破坏者无法逃脱，提供调查依据</w:t>
            </w:r>
          </w:p>
        </w:tc>
        <w:tc>
          <w:tcPr>
            <w:tcW w:w="0" w:type="auto"/>
          </w:tcPr>
          <w:p w14:paraId="766F6B6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审计、监控、防抵赖机制</w:t>
            </w:r>
          </w:p>
        </w:tc>
      </w:tr>
    </w:tbl>
    <w:p w14:paraId="4BFB01F1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6" w:name="p2dr2-安全模型"/>
      <w:bookmarkEnd w:id="5"/>
      <w:r w:rsidRPr="000D4569">
        <w:rPr>
          <w:rFonts w:ascii="微软雅黑" w:eastAsia="微软雅黑" w:hAnsi="微软雅黑"/>
        </w:rPr>
        <w:t xml:space="preserve">1.4 P2DR2 </w:t>
      </w:r>
      <w:r w:rsidRPr="000D4569">
        <w:rPr>
          <w:rFonts w:ascii="微软雅黑" w:eastAsia="微软雅黑" w:hAnsi="微软雅黑" w:hint="eastAsia"/>
        </w:rPr>
        <w:t>安全模型</w:t>
      </w:r>
    </w:p>
    <w:p w14:paraId="77865BCE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P2DR2（Policy,</w:t>
      </w:r>
      <w:r w:rsidRPr="000D4569">
        <w:rPr>
          <w:rFonts w:ascii="微软雅黑" w:eastAsia="微软雅黑" w:hAnsi="微软雅黑"/>
        </w:rPr>
        <w:t xml:space="preserve"> Protection, Detection, Response, </w:t>
      </w:r>
      <w:r w:rsidRPr="000D4569">
        <w:rPr>
          <w:rFonts w:ascii="微软雅黑" w:eastAsia="微软雅黑" w:hAnsi="微软雅黑" w:hint="eastAsia"/>
        </w:rPr>
        <w:t>Recovery）是最重要的动态安全模型：</w:t>
      </w:r>
    </w:p>
    <w:p w14:paraId="787CE532" w14:textId="77777777" w:rsidR="00D97314" w:rsidRPr="000D4569" w:rsidRDefault="00000000" w:rsidP="000D4569">
      <w:pPr>
        <w:pStyle w:val="Compact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Policy（策略）</w:t>
      </w:r>
      <w:r w:rsidRPr="000D4569">
        <w:rPr>
          <w:rFonts w:ascii="微软雅黑" w:eastAsia="微软雅黑" w:hAnsi="微软雅黑" w:hint="eastAsia"/>
        </w:rPr>
        <w:t>：安全策略是核心，指导所有安全活动</w:t>
      </w:r>
    </w:p>
    <w:p w14:paraId="6A7196A3" w14:textId="77777777" w:rsidR="00D97314" w:rsidRPr="000D4569" w:rsidRDefault="00000000" w:rsidP="000D4569">
      <w:pPr>
        <w:pStyle w:val="Compact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Protection（防护）</w:t>
      </w:r>
      <w:r w:rsidRPr="000D4569">
        <w:rPr>
          <w:rFonts w:ascii="微软雅黑" w:eastAsia="微软雅黑" w:hAnsi="微软雅黑" w:hint="eastAsia"/>
        </w:rPr>
        <w:t>：访问控制、加密等预防措施</w:t>
      </w:r>
    </w:p>
    <w:p w14:paraId="22ACE593" w14:textId="77777777" w:rsidR="00D97314" w:rsidRPr="000D4569" w:rsidRDefault="00000000" w:rsidP="000D4569">
      <w:pPr>
        <w:pStyle w:val="Compact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Detection（检测）</w:t>
      </w:r>
      <w:r w:rsidRPr="000D4569">
        <w:rPr>
          <w:rFonts w:ascii="微软雅黑" w:eastAsia="微软雅黑" w:hAnsi="微软雅黑" w:hint="eastAsia"/>
        </w:rPr>
        <w:t>：实时检测、监测和审计</w:t>
      </w:r>
    </w:p>
    <w:p w14:paraId="5DF003A1" w14:textId="77777777" w:rsidR="00D97314" w:rsidRPr="000D4569" w:rsidRDefault="00000000" w:rsidP="000D4569">
      <w:pPr>
        <w:pStyle w:val="Compact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Response（响应）</w:t>
      </w:r>
      <w:r w:rsidRPr="000D4569">
        <w:rPr>
          <w:rFonts w:ascii="微软雅黑" w:eastAsia="微软雅黑" w:hAnsi="微软雅黑" w:hint="eastAsia"/>
        </w:rPr>
        <w:t>：发现入侵后的应对处置</w:t>
      </w:r>
    </w:p>
    <w:p w14:paraId="5BC81F6A" w14:textId="77777777" w:rsidR="00D97314" w:rsidRPr="000D4569" w:rsidRDefault="00000000" w:rsidP="000D4569">
      <w:pPr>
        <w:pStyle w:val="Compact"/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lastRenderedPageBreak/>
        <w:t>Recovery（恢复）</w:t>
      </w:r>
      <w:r w:rsidRPr="000D4569">
        <w:rPr>
          <w:rFonts w:ascii="微软雅黑" w:eastAsia="微软雅黑" w:hAnsi="微软雅黑" w:hint="eastAsia"/>
        </w:rPr>
        <w:t>：系统灾难备份恢复、冗余设计</w:t>
      </w:r>
    </w:p>
    <w:p w14:paraId="2769FCE0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特点：基于闭环控制、主动防御的动态安全模型。</w:t>
      </w:r>
    </w:p>
    <w:p w14:paraId="2816EF46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7" w:name="信息安全发展阶段"/>
      <w:bookmarkEnd w:id="6"/>
      <w:r w:rsidRPr="000D4569">
        <w:rPr>
          <w:rFonts w:ascii="微软雅黑" w:eastAsia="微软雅黑" w:hAnsi="微软雅黑"/>
        </w:rPr>
        <w:t xml:space="preserve">1.5 </w:t>
      </w:r>
      <w:r w:rsidRPr="000D4569">
        <w:rPr>
          <w:rFonts w:ascii="微软雅黑" w:eastAsia="微软雅黑" w:hAnsi="微软雅黑" w:hint="eastAsia"/>
        </w:rPr>
        <w:t>信息安全发展阶段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518"/>
        <w:gridCol w:w="4199"/>
      </w:tblGrid>
      <w:tr w:rsidR="00D97314" w:rsidRPr="000D4569" w14:paraId="0452167E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E6185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阶段</w:t>
            </w:r>
          </w:p>
        </w:tc>
        <w:tc>
          <w:tcPr>
            <w:tcW w:w="0" w:type="auto"/>
          </w:tcPr>
          <w:p w14:paraId="204169A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时间</w:t>
            </w:r>
          </w:p>
        </w:tc>
        <w:tc>
          <w:tcPr>
            <w:tcW w:w="0" w:type="auto"/>
          </w:tcPr>
          <w:p w14:paraId="087ED22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标志</w:t>
            </w:r>
          </w:p>
        </w:tc>
      </w:tr>
      <w:tr w:rsidR="00D97314" w:rsidRPr="000D4569" w14:paraId="09BA7F73" w14:textId="77777777">
        <w:tc>
          <w:tcPr>
            <w:tcW w:w="0" w:type="auto"/>
          </w:tcPr>
          <w:p w14:paraId="5C3582D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通信安全时期</w:t>
            </w:r>
          </w:p>
        </w:tc>
        <w:tc>
          <w:tcPr>
            <w:tcW w:w="0" w:type="auto"/>
          </w:tcPr>
          <w:p w14:paraId="0BE94C3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20世纪中叶</w:t>
            </w:r>
          </w:p>
        </w:tc>
        <w:tc>
          <w:tcPr>
            <w:tcW w:w="0" w:type="auto"/>
          </w:tcPr>
          <w:p w14:paraId="101ED41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1949年香农《保密通信的信息理论》</w:t>
            </w:r>
          </w:p>
        </w:tc>
      </w:tr>
      <w:tr w:rsidR="00D97314" w:rsidRPr="000D4569" w14:paraId="1C5D13A6" w14:textId="77777777">
        <w:tc>
          <w:tcPr>
            <w:tcW w:w="0" w:type="auto"/>
          </w:tcPr>
          <w:p w14:paraId="52B8082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计算机安全时期</w:t>
            </w:r>
          </w:p>
        </w:tc>
        <w:tc>
          <w:tcPr>
            <w:tcW w:w="0" w:type="auto"/>
          </w:tcPr>
          <w:p w14:paraId="791D0AB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1970年代</w:t>
            </w:r>
          </w:p>
        </w:tc>
        <w:tc>
          <w:tcPr>
            <w:tcW w:w="0" w:type="auto"/>
          </w:tcPr>
          <w:p w14:paraId="6A3207A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美国《可信计算机评估准则》</w:t>
            </w:r>
          </w:p>
        </w:tc>
      </w:tr>
      <w:tr w:rsidR="00D97314" w:rsidRPr="000D4569" w14:paraId="722939DB" w14:textId="77777777">
        <w:tc>
          <w:tcPr>
            <w:tcW w:w="0" w:type="auto"/>
          </w:tcPr>
          <w:p w14:paraId="39C789B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网络时代</w:t>
            </w:r>
          </w:p>
        </w:tc>
        <w:tc>
          <w:tcPr>
            <w:tcW w:w="0" w:type="auto"/>
          </w:tcPr>
          <w:p w14:paraId="36FA229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1990年代</w:t>
            </w:r>
          </w:p>
        </w:tc>
        <w:tc>
          <w:tcPr>
            <w:tcW w:w="0" w:type="auto"/>
          </w:tcPr>
          <w:p w14:paraId="350DEC2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互联网兴起</w:t>
            </w:r>
          </w:p>
        </w:tc>
      </w:tr>
      <w:tr w:rsidR="00D97314" w:rsidRPr="000D4569" w14:paraId="47ED374A" w14:textId="77777777">
        <w:tc>
          <w:tcPr>
            <w:tcW w:w="0" w:type="auto"/>
          </w:tcPr>
          <w:p w14:paraId="329D6E6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安全保障时代</w:t>
            </w:r>
          </w:p>
        </w:tc>
        <w:tc>
          <w:tcPr>
            <w:tcW w:w="0" w:type="auto"/>
          </w:tcPr>
          <w:p w14:paraId="5CA182B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21世纪</w:t>
            </w:r>
          </w:p>
        </w:tc>
        <w:tc>
          <w:tcPr>
            <w:tcW w:w="0" w:type="auto"/>
          </w:tcPr>
          <w:p w14:paraId="3B1FA44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《信息保障技术框架》</w:t>
            </w:r>
          </w:p>
        </w:tc>
      </w:tr>
    </w:tbl>
    <w:p w14:paraId="726EFE60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8" w:name="本章小结"/>
      <w:bookmarkEnd w:id="7"/>
      <w:r w:rsidRPr="000D4569">
        <w:rPr>
          <w:rFonts w:ascii="微软雅黑" w:eastAsia="微软雅黑" w:hAnsi="微软雅黑" w:hint="eastAsia"/>
        </w:rPr>
        <w:t>本章小结</w:t>
      </w:r>
    </w:p>
    <w:p w14:paraId="2721A9AE" w14:textId="77777777" w:rsidR="00D97314" w:rsidRPr="000D4569" w:rsidRDefault="00000000" w:rsidP="000D4569">
      <w:pPr>
        <w:pStyle w:val="Compact"/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网络安全的核心是保护信息的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/>
          <w:b/>
          <w:bCs/>
        </w:rPr>
        <w:t xml:space="preserve">CIA </w:t>
      </w:r>
      <w:r w:rsidRPr="000D4569">
        <w:rPr>
          <w:rFonts w:ascii="微软雅黑" w:eastAsia="微软雅黑" w:hAnsi="微软雅黑" w:hint="eastAsia"/>
          <w:b/>
          <w:bCs/>
        </w:rPr>
        <w:t>三要素</w:t>
      </w:r>
      <w:r w:rsidRPr="000D4569">
        <w:rPr>
          <w:rFonts w:ascii="微软雅黑" w:eastAsia="微软雅黑" w:hAnsi="微软雅黑" w:hint="eastAsia"/>
        </w:rPr>
        <w:t>（机密性、完整性、可用性）</w:t>
      </w:r>
    </w:p>
    <w:p w14:paraId="517734FA" w14:textId="77777777" w:rsidR="00D97314" w:rsidRPr="000D4569" w:rsidRDefault="00000000" w:rsidP="000D4569">
      <w:pPr>
        <w:pStyle w:val="Compact"/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防护目标可概括为”五不”：</w:t>
      </w:r>
      <w:r w:rsidRPr="000D4569">
        <w:rPr>
          <w:rFonts w:ascii="微软雅黑" w:eastAsia="微软雅黑" w:hAnsi="微软雅黑" w:hint="eastAsia"/>
          <w:b/>
          <w:bCs/>
        </w:rPr>
        <w:t>进不来、拿不走、看不懂、改不了、走不脱</w:t>
      </w:r>
    </w:p>
    <w:p w14:paraId="65384092" w14:textId="77777777" w:rsidR="00D97314" w:rsidRPr="000D4569" w:rsidRDefault="00000000" w:rsidP="000D4569">
      <w:pPr>
        <w:pStyle w:val="Compact"/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</w:rPr>
        <w:t xml:space="preserve">P2DR2 </w:t>
      </w:r>
      <w:r w:rsidRPr="000D4569">
        <w:rPr>
          <w:rFonts w:ascii="微软雅黑" w:eastAsia="微软雅黑" w:hAnsi="微软雅黑" w:hint="eastAsia"/>
        </w:rPr>
        <w:t>模型强调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  <w:b/>
          <w:bCs/>
        </w:rPr>
        <w:t>动态、闭环、主动防御</w:t>
      </w:r>
    </w:p>
    <w:p w14:paraId="3A121481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204605B6">
          <v:rect id="_x0000_i1026" style="width:0;height:1.5pt" o:hralign="center" o:hrstd="t" o:hr="t"/>
        </w:pict>
      </w:r>
    </w:p>
    <w:p w14:paraId="62A96F2E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9" w:name="第2章-密码学简介"/>
      <w:bookmarkEnd w:id="1"/>
      <w:bookmarkEnd w:id="8"/>
      <w:r w:rsidRPr="000D4569">
        <w:rPr>
          <w:rFonts w:ascii="微软雅黑" w:eastAsia="微软雅黑" w:hAnsi="微软雅黑" w:hint="eastAsia"/>
        </w:rPr>
        <w:t>第2章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密码学简介</w:t>
      </w:r>
    </w:p>
    <w:p w14:paraId="191B1B25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10" w:name="学习目标-1"/>
      <w:r w:rsidRPr="000D4569">
        <w:rPr>
          <w:rFonts w:ascii="微软雅黑" w:eastAsia="微软雅黑" w:hAnsi="微软雅黑" w:hint="eastAsia"/>
        </w:rPr>
        <w:t>学习目标</w:t>
      </w:r>
    </w:p>
    <w:p w14:paraId="3FED0F57" w14:textId="77777777" w:rsidR="00D97314" w:rsidRPr="000D4569" w:rsidRDefault="00000000" w:rsidP="000D4569">
      <w:pPr>
        <w:pStyle w:val="Compact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理解密码学的基本概念与术语</w:t>
      </w:r>
    </w:p>
    <w:p w14:paraId="04725F97" w14:textId="77777777" w:rsidR="00D97314" w:rsidRPr="000D4569" w:rsidRDefault="00000000" w:rsidP="000D4569">
      <w:pPr>
        <w:pStyle w:val="Compact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掌握对称密码体制的原理与代表算法（DES）</w:t>
      </w:r>
    </w:p>
    <w:p w14:paraId="32C9D54F" w14:textId="77777777" w:rsidR="00D97314" w:rsidRPr="000D4569" w:rsidRDefault="00000000" w:rsidP="000D4569">
      <w:pPr>
        <w:pStyle w:val="Compact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掌握公钥密码体制的原理与代表算法（RSA）</w:t>
      </w:r>
    </w:p>
    <w:p w14:paraId="04090D0C" w14:textId="77777777" w:rsidR="00D97314" w:rsidRPr="000D4569" w:rsidRDefault="00000000" w:rsidP="000D4569">
      <w:pPr>
        <w:pStyle w:val="Compact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理解消息摘要与数字签名的作用</w:t>
      </w:r>
    </w:p>
    <w:p w14:paraId="6A463490" w14:textId="77777777" w:rsidR="00D97314" w:rsidRPr="000D4569" w:rsidRDefault="00000000" w:rsidP="000D4569">
      <w:pPr>
        <w:pStyle w:val="Compact"/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了解密码学的发展趋势</w:t>
      </w:r>
    </w:p>
    <w:p w14:paraId="225B62CA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11" w:name="密码学概述"/>
      <w:bookmarkEnd w:id="10"/>
      <w:r w:rsidRPr="000D4569">
        <w:rPr>
          <w:rFonts w:ascii="微软雅黑" w:eastAsia="微软雅黑" w:hAnsi="微软雅黑"/>
        </w:rPr>
        <w:t xml:space="preserve">2.1 </w:t>
      </w:r>
      <w:r w:rsidRPr="000D4569">
        <w:rPr>
          <w:rFonts w:ascii="微软雅黑" w:eastAsia="微软雅黑" w:hAnsi="微软雅黑" w:hint="eastAsia"/>
        </w:rPr>
        <w:t>密码学概述</w:t>
      </w:r>
    </w:p>
    <w:p w14:paraId="26E99722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密码</w:t>
      </w:r>
      <w:r w:rsidRPr="000D4569">
        <w:rPr>
          <w:rFonts w:ascii="微软雅黑" w:eastAsia="微软雅黑" w:hAnsi="微软雅黑" w:hint="eastAsia"/>
        </w:rPr>
        <w:t>：采用特定变换的方法对信息等进行加密保护、安全认证的技术、产品和服务。——《中华人民共和国密码法》</w:t>
      </w:r>
    </w:p>
    <w:p w14:paraId="6A57AC38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密码学</w:t>
      </w:r>
      <w:r w:rsidRPr="000D4569">
        <w:rPr>
          <w:rFonts w:ascii="微软雅黑" w:eastAsia="微软雅黑" w:hAnsi="微软雅黑" w:hint="eastAsia"/>
        </w:rPr>
        <w:t>：研究编制密码和破译密码的技术科学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编码学</w:t>
      </w:r>
      <w:r w:rsidRPr="000D4569">
        <w:rPr>
          <w:rFonts w:ascii="微软雅黑" w:eastAsia="微软雅黑" w:hAnsi="微软雅黑" w:hint="eastAsia"/>
        </w:rPr>
        <w:t>：编制密码以保守通信秘密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密码分析学</w:t>
      </w:r>
      <w:r w:rsidRPr="000D4569">
        <w:rPr>
          <w:rFonts w:ascii="微软雅黑" w:eastAsia="微软雅黑" w:hAnsi="微软雅黑" w:hint="eastAsia"/>
        </w:rPr>
        <w:t>：破译密码以获取通信情报</w:t>
      </w:r>
    </w:p>
    <w:p w14:paraId="4076DB60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12" w:name="核心术语"/>
      <w:r w:rsidRPr="000D4569">
        <w:rPr>
          <w:rFonts w:ascii="微软雅黑" w:eastAsia="微软雅黑" w:hAnsi="微软雅黑" w:hint="eastAsia"/>
        </w:rPr>
        <w:lastRenderedPageBreak/>
        <w:t>核心术语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23"/>
        <w:gridCol w:w="3129"/>
      </w:tblGrid>
      <w:tr w:rsidR="00D97314" w:rsidRPr="000D4569" w14:paraId="37BF6058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CAD57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术语</w:t>
            </w:r>
          </w:p>
        </w:tc>
        <w:tc>
          <w:tcPr>
            <w:tcW w:w="0" w:type="auto"/>
          </w:tcPr>
          <w:p w14:paraId="426BAC5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定义</w:t>
            </w:r>
          </w:p>
        </w:tc>
      </w:tr>
      <w:tr w:rsidR="00D97314" w:rsidRPr="000D4569" w14:paraId="1A04EB43" w14:textId="77777777">
        <w:tc>
          <w:tcPr>
            <w:tcW w:w="0" w:type="auto"/>
          </w:tcPr>
          <w:p w14:paraId="43DFE88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明文（M）</w:t>
            </w:r>
          </w:p>
        </w:tc>
        <w:tc>
          <w:tcPr>
            <w:tcW w:w="0" w:type="auto"/>
          </w:tcPr>
          <w:p w14:paraId="7FE89E1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未加密的原始消息</w:t>
            </w:r>
          </w:p>
        </w:tc>
      </w:tr>
      <w:tr w:rsidR="00D97314" w:rsidRPr="000D4569" w14:paraId="4E42FC3B" w14:textId="77777777">
        <w:tc>
          <w:tcPr>
            <w:tcW w:w="0" w:type="auto"/>
          </w:tcPr>
          <w:p w14:paraId="49C2313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密文（C）</w:t>
            </w:r>
          </w:p>
        </w:tc>
        <w:tc>
          <w:tcPr>
            <w:tcW w:w="0" w:type="auto"/>
          </w:tcPr>
          <w:p w14:paraId="39E62C6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加密后的消息</w:t>
            </w:r>
          </w:p>
        </w:tc>
      </w:tr>
      <w:tr w:rsidR="00D97314" w:rsidRPr="000D4569" w14:paraId="46EF351F" w14:textId="77777777">
        <w:tc>
          <w:tcPr>
            <w:tcW w:w="0" w:type="auto"/>
          </w:tcPr>
          <w:p w14:paraId="7AD34AD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加密（E）</w:t>
            </w:r>
          </w:p>
        </w:tc>
        <w:tc>
          <w:tcPr>
            <w:tcW w:w="0" w:type="auto"/>
          </w:tcPr>
          <w:p w14:paraId="16EAC0B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将明文变换为密文的过程</w:t>
            </w:r>
          </w:p>
        </w:tc>
      </w:tr>
      <w:tr w:rsidR="00D97314" w:rsidRPr="000D4569" w14:paraId="5318B514" w14:textId="77777777">
        <w:tc>
          <w:tcPr>
            <w:tcW w:w="0" w:type="auto"/>
          </w:tcPr>
          <w:p w14:paraId="61D5B28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解密（D）</w:t>
            </w:r>
          </w:p>
        </w:tc>
        <w:tc>
          <w:tcPr>
            <w:tcW w:w="0" w:type="auto"/>
          </w:tcPr>
          <w:p w14:paraId="5E2F2E8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将密文恢复为明文的过程</w:t>
            </w:r>
          </w:p>
        </w:tc>
      </w:tr>
      <w:tr w:rsidR="00D97314" w:rsidRPr="000D4569" w14:paraId="64B09728" w14:textId="77777777">
        <w:tc>
          <w:tcPr>
            <w:tcW w:w="0" w:type="auto"/>
          </w:tcPr>
          <w:p w14:paraId="75E7976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密钥（K）</w:t>
            </w:r>
          </w:p>
        </w:tc>
        <w:tc>
          <w:tcPr>
            <w:tcW w:w="0" w:type="auto"/>
          </w:tcPr>
          <w:p w14:paraId="50A8542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加密/解密函数的输入参数</w:t>
            </w:r>
          </w:p>
        </w:tc>
      </w:tr>
      <w:tr w:rsidR="00D97314" w:rsidRPr="000D4569" w14:paraId="0B82ABC7" w14:textId="77777777">
        <w:tc>
          <w:tcPr>
            <w:tcW w:w="0" w:type="auto"/>
          </w:tcPr>
          <w:p w14:paraId="65A3CE9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密钥空间</w:t>
            </w:r>
          </w:p>
        </w:tc>
        <w:tc>
          <w:tcPr>
            <w:tcW w:w="0" w:type="auto"/>
          </w:tcPr>
          <w:p w14:paraId="5838863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密钥K的所有可能值的范围</w:t>
            </w:r>
          </w:p>
        </w:tc>
      </w:tr>
    </w:tbl>
    <w:p w14:paraId="2F04AE10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密码体制由五元组构成：</w:t>
      </w:r>
      <w:r w:rsidRPr="000D4569">
        <w:rPr>
          <w:rFonts w:ascii="微软雅黑" w:eastAsia="微软雅黑" w:hAnsi="微软雅黑"/>
          <w:b/>
          <w:bCs/>
        </w:rPr>
        <w:t>(M, C, K, E, D)</w:t>
      </w:r>
    </w:p>
    <w:p w14:paraId="61965B33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13" w:name="密码体制的分类"/>
      <w:bookmarkEnd w:id="12"/>
      <w:r w:rsidRPr="000D4569">
        <w:rPr>
          <w:rFonts w:ascii="微软雅黑" w:eastAsia="微软雅黑" w:hAnsi="微软雅黑" w:hint="eastAsia"/>
        </w:rPr>
        <w:t>密码体制的分类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D97314" w:rsidRPr="000D4569" w14:paraId="0A72684A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35A6F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类型</w:t>
            </w:r>
          </w:p>
        </w:tc>
        <w:tc>
          <w:tcPr>
            <w:tcW w:w="3960" w:type="dxa"/>
          </w:tcPr>
          <w:p w14:paraId="0554349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特点</w:t>
            </w:r>
          </w:p>
        </w:tc>
      </w:tr>
      <w:tr w:rsidR="00D97314" w:rsidRPr="000D4569" w14:paraId="6F423F07" w14:textId="77777777">
        <w:tc>
          <w:tcPr>
            <w:tcW w:w="3960" w:type="dxa"/>
          </w:tcPr>
          <w:p w14:paraId="621793C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对称密码体制</w:t>
            </w:r>
          </w:p>
        </w:tc>
        <w:tc>
          <w:tcPr>
            <w:tcW w:w="3960" w:type="dxa"/>
          </w:tcPr>
          <w:p w14:paraId="3D8D42A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加密密钥能从解密密钥推算出来，两者通常相同。分支：分组密码、序列密码</w:t>
            </w:r>
          </w:p>
        </w:tc>
      </w:tr>
      <w:tr w:rsidR="00D97314" w:rsidRPr="000D4569" w14:paraId="32CBDB45" w14:textId="77777777">
        <w:tc>
          <w:tcPr>
            <w:tcW w:w="3960" w:type="dxa"/>
          </w:tcPr>
          <w:p w14:paraId="5B78EB4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公钥密码体制</w:t>
            </w:r>
          </w:p>
        </w:tc>
        <w:tc>
          <w:tcPr>
            <w:tcW w:w="3960" w:type="dxa"/>
          </w:tcPr>
          <w:p w14:paraId="48E5CBE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加密密钥和解密密钥不同，解密密钥不能从加密密钥计算出来</w:t>
            </w:r>
          </w:p>
        </w:tc>
      </w:tr>
    </w:tbl>
    <w:p w14:paraId="51A7C00E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14" w:name="对称密码学"/>
      <w:bookmarkEnd w:id="11"/>
      <w:bookmarkEnd w:id="13"/>
      <w:r w:rsidRPr="000D4569">
        <w:rPr>
          <w:rFonts w:ascii="微软雅黑" w:eastAsia="微软雅黑" w:hAnsi="微软雅黑"/>
        </w:rPr>
        <w:t xml:space="preserve">2.2 </w:t>
      </w:r>
      <w:r w:rsidRPr="000D4569">
        <w:rPr>
          <w:rFonts w:ascii="微软雅黑" w:eastAsia="微软雅黑" w:hAnsi="微软雅黑" w:hint="eastAsia"/>
        </w:rPr>
        <w:t>对称密码学</w:t>
      </w:r>
    </w:p>
    <w:p w14:paraId="2B7FB8B2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15" w:name="特点"/>
      <w:r w:rsidRPr="000D4569">
        <w:rPr>
          <w:rFonts w:ascii="微软雅黑" w:eastAsia="微软雅黑" w:hAnsi="微软雅黑" w:hint="eastAsia"/>
        </w:rPr>
        <w:t>特点</w:t>
      </w:r>
    </w:p>
    <w:p w14:paraId="5DDD55CF" w14:textId="77777777" w:rsidR="00D97314" w:rsidRPr="000D4569" w:rsidRDefault="00000000" w:rsidP="000D4569">
      <w:pPr>
        <w:pStyle w:val="Compact"/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加密密钥能够从解密密钥中推算出来</w:t>
      </w:r>
    </w:p>
    <w:p w14:paraId="0F31DB8A" w14:textId="77777777" w:rsidR="00D97314" w:rsidRPr="000D4569" w:rsidRDefault="00000000" w:rsidP="000D4569">
      <w:pPr>
        <w:pStyle w:val="Compact"/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收发双方需事先商定密钥</w:t>
      </w:r>
    </w:p>
    <w:p w14:paraId="06C001D9" w14:textId="77777777" w:rsidR="00D97314" w:rsidRPr="000D4569" w:rsidRDefault="00000000" w:rsidP="000D4569">
      <w:pPr>
        <w:pStyle w:val="Compact"/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安全性依赖于密钥</w:t>
      </w:r>
      <w:r w:rsidRPr="000D4569">
        <w:rPr>
          <w:rFonts w:ascii="微软雅黑" w:eastAsia="微软雅黑" w:hAnsi="微软雅黑" w:hint="eastAsia"/>
        </w:rPr>
        <w:t>（算法公开）</w:t>
      </w:r>
    </w:p>
    <w:p w14:paraId="0F13849A" w14:textId="77777777" w:rsidR="00D97314" w:rsidRPr="000D4569" w:rsidRDefault="00000000" w:rsidP="000D4569">
      <w:pPr>
        <w:pStyle w:val="Compact"/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计算量小、加密速度快、效率高</w:t>
      </w:r>
    </w:p>
    <w:p w14:paraId="7AD2C635" w14:textId="77777777" w:rsidR="00D97314" w:rsidRPr="000D4569" w:rsidRDefault="00000000" w:rsidP="000D4569">
      <w:pPr>
        <w:pStyle w:val="Compact"/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密钥管理困难，密钥数量呈几何级数增长</w:t>
      </w:r>
    </w:p>
    <w:p w14:paraId="030ADD4A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16" w:name="des算法"/>
      <w:bookmarkEnd w:id="15"/>
      <w:r w:rsidRPr="000D4569">
        <w:rPr>
          <w:rFonts w:ascii="微软雅黑" w:eastAsia="微软雅黑" w:hAnsi="微软雅黑" w:hint="eastAsia"/>
        </w:rPr>
        <w:t>DES算法</w:t>
      </w:r>
    </w:p>
    <w:p w14:paraId="52D80113" w14:textId="77777777" w:rsidR="00D97314" w:rsidRPr="000D4569" w:rsidRDefault="00000000" w:rsidP="000D4569">
      <w:pPr>
        <w:pStyle w:val="Compact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全称</w:t>
      </w:r>
      <w:r w:rsidRPr="000D4569">
        <w:rPr>
          <w:rFonts w:ascii="微软雅黑" w:eastAsia="微软雅黑" w:hAnsi="微软雅黑" w:hint="eastAsia"/>
        </w:rPr>
        <w:t>：Data</w:t>
      </w:r>
      <w:r w:rsidRPr="000D4569">
        <w:rPr>
          <w:rFonts w:ascii="微软雅黑" w:eastAsia="微软雅黑" w:hAnsi="微软雅黑"/>
        </w:rPr>
        <w:t xml:space="preserve"> Encryption </w:t>
      </w:r>
      <w:r w:rsidRPr="000D4569">
        <w:rPr>
          <w:rFonts w:ascii="微软雅黑" w:eastAsia="微软雅黑" w:hAnsi="微软雅黑" w:hint="eastAsia"/>
        </w:rPr>
        <w:t>Standard（美国数据加密标准）</w:t>
      </w:r>
    </w:p>
    <w:p w14:paraId="43AE21A7" w14:textId="77777777" w:rsidR="00D97314" w:rsidRPr="000D4569" w:rsidRDefault="00000000" w:rsidP="000D4569">
      <w:pPr>
        <w:pStyle w:val="Compact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类型</w:t>
      </w:r>
      <w:r w:rsidRPr="000D4569">
        <w:rPr>
          <w:rFonts w:ascii="微软雅黑" w:eastAsia="微软雅黑" w:hAnsi="微软雅黑" w:hint="eastAsia"/>
        </w:rPr>
        <w:t>：对称密码体制</w:t>
      </w:r>
    </w:p>
    <w:p w14:paraId="0A4DD5CB" w14:textId="77777777" w:rsidR="00D97314" w:rsidRPr="000D4569" w:rsidRDefault="00000000" w:rsidP="000D4569">
      <w:pPr>
        <w:pStyle w:val="Compact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密钥长度</w:t>
      </w:r>
      <w:r w:rsidRPr="000D4569">
        <w:rPr>
          <w:rFonts w:ascii="微软雅黑" w:eastAsia="微软雅黑" w:hAnsi="微软雅黑" w:hint="eastAsia"/>
        </w:rPr>
        <w:t>：64位（实际有效56位，8位用于奇偶校验）</w:t>
      </w:r>
    </w:p>
    <w:p w14:paraId="670F8338" w14:textId="77777777" w:rsidR="00D97314" w:rsidRPr="000D4569" w:rsidRDefault="00000000" w:rsidP="000D4569">
      <w:pPr>
        <w:pStyle w:val="Compact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lastRenderedPageBreak/>
        <w:t>数据块</w:t>
      </w:r>
      <w:r w:rsidRPr="000D4569">
        <w:rPr>
          <w:rFonts w:ascii="微软雅黑" w:eastAsia="微软雅黑" w:hAnsi="微软雅黑" w:hint="eastAsia"/>
        </w:rPr>
        <w:t>：64位</w:t>
      </w:r>
    </w:p>
    <w:p w14:paraId="5929D734" w14:textId="77777777" w:rsidR="00D97314" w:rsidRPr="000D4569" w:rsidRDefault="00000000" w:rsidP="000D4569">
      <w:pPr>
        <w:pStyle w:val="Compact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迭代轮数</w:t>
      </w:r>
      <w:r w:rsidRPr="000D4569">
        <w:rPr>
          <w:rFonts w:ascii="微软雅黑" w:eastAsia="微软雅黑" w:hAnsi="微软雅黑" w:hint="eastAsia"/>
        </w:rPr>
        <w:t>：16轮</w:t>
      </w:r>
    </w:p>
    <w:p w14:paraId="3531DA41" w14:textId="77777777" w:rsidR="00D97314" w:rsidRPr="000D4569" w:rsidRDefault="00000000" w:rsidP="000D4569">
      <w:pPr>
        <w:pStyle w:val="Compact"/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历史</w:t>
      </w:r>
      <w:r w:rsidRPr="000D4569">
        <w:rPr>
          <w:rFonts w:ascii="微软雅黑" w:eastAsia="微软雅黑" w:hAnsi="微软雅黑" w:hint="eastAsia"/>
        </w:rPr>
        <w:t>：1977年得到美国政府正式许可，第一代公开的商用级现代算法</w:t>
      </w:r>
    </w:p>
    <w:p w14:paraId="548ECCD3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DES加密三步骤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/>
        </w:rPr>
        <w:t xml:space="preserve"> 1. </w:t>
      </w:r>
      <w:r w:rsidRPr="000D4569">
        <w:rPr>
          <w:rFonts w:ascii="微软雅黑" w:eastAsia="微软雅黑" w:hAnsi="微软雅黑" w:hint="eastAsia"/>
          <w:b/>
          <w:bCs/>
        </w:rPr>
        <w:t>初始置换（IP）</w:t>
      </w:r>
      <w:r w:rsidRPr="000D4569">
        <w:rPr>
          <w:rFonts w:ascii="微软雅黑" w:eastAsia="微软雅黑" w:hAnsi="微软雅黑" w:hint="eastAsia"/>
        </w:rPr>
        <w:t>：对64位明文通过置换表重新排列</w:t>
      </w:r>
      <w:r w:rsidRPr="000D4569">
        <w:rPr>
          <w:rFonts w:ascii="微软雅黑" w:eastAsia="微软雅黑" w:hAnsi="微软雅黑"/>
        </w:rPr>
        <w:t xml:space="preserve"> 2. </w:t>
      </w:r>
      <w:r w:rsidRPr="000D4569">
        <w:rPr>
          <w:rFonts w:ascii="微软雅黑" w:eastAsia="微软雅黑" w:hAnsi="微软雅黑" w:hint="eastAsia"/>
          <w:b/>
          <w:bCs/>
        </w:rPr>
        <w:t>16轮迭代</w:t>
      </w:r>
      <w:r w:rsidRPr="000D4569">
        <w:rPr>
          <w:rFonts w:ascii="微软雅黑" w:eastAsia="微软雅黑" w:hAnsi="微软雅黑" w:hint="eastAsia"/>
        </w:rPr>
        <w:t>：按照规则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Style w:val="VerbatimChar"/>
          <w:rFonts w:ascii="微软雅黑" w:eastAsia="微软雅黑" w:hAnsi="微软雅黑"/>
        </w:rPr>
        <w:t>Li = Ri-1</w:t>
      </w:r>
      <w:r w:rsidRPr="000D4569">
        <w:rPr>
          <w:rFonts w:ascii="微软雅黑" w:eastAsia="微软雅黑" w:hAnsi="微软雅黑" w:hint="eastAsia"/>
        </w:rPr>
        <w:t>，</w:t>
      </w:r>
      <w:r w:rsidRPr="000D4569">
        <w:rPr>
          <w:rStyle w:val="VerbatimChar"/>
          <w:rFonts w:ascii="微软雅黑" w:eastAsia="微软雅黑" w:hAnsi="微软雅黑"/>
        </w:rPr>
        <w:t>Ri = Li-1 ⊕ f(Ri-1, Ki)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进行迭代</w:t>
      </w:r>
      <w:r w:rsidRPr="000D4569">
        <w:rPr>
          <w:rFonts w:ascii="微软雅黑" w:eastAsia="微软雅黑" w:hAnsi="微软雅黑"/>
        </w:rPr>
        <w:t xml:space="preserve"> 3. </w:t>
      </w:r>
      <w:r w:rsidRPr="000D4569">
        <w:rPr>
          <w:rFonts w:ascii="微软雅黑" w:eastAsia="微软雅黑" w:hAnsi="微软雅黑" w:hint="eastAsia"/>
          <w:b/>
          <w:bCs/>
        </w:rPr>
        <w:t>逆置换（IP</w:t>
      </w:r>
      <w:r w:rsidRPr="000D4569">
        <w:rPr>
          <w:rFonts w:ascii="Cambria Math" w:eastAsia="微软雅黑" w:hAnsi="Cambria Math" w:cs="Cambria Math"/>
          <w:b/>
          <w:bCs/>
        </w:rPr>
        <w:t>⁻</w:t>
      </w:r>
      <w:r w:rsidRPr="000D4569">
        <w:rPr>
          <w:rFonts w:ascii="微软雅黑" w:eastAsia="微软雅黑" w:hAnsi="微软雅黑" w:cs="微软雅黑" w:hint="eastAsia"/>
          <w:b/>
          <w:bCs/>
        </w:rPr>
        <w:t>¹）</w:t>
      </w:r>
      <w:r w:rsidRPr="000D4569">
        <w:rPr>
          <w:rFonts w:ascii="微软雅黑" w:eastAsia="微软雅黑" w:hAnsi="微软雅黑" w:hint="eastAsia"/>
        </w:rPr>
        <w:t>：对L16R16作逆置换得到密文</w:t>
      </w:r>
    </w:p>
    <w:p w14:paraId="055492FF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17" w:name="公钥密码学"/>
      <w:bookmarkEnd w:id="14"/>
      <w:bookmarkEnd w:id="16"/>
      <w:r w:rsidRPr="000D4569">
        <w:rPr>
          <w:rFonts w:ascii="微软雅黑" w:eastAsia="微软雅黑" w:hAnsi="微软雅黑"/>
        </w:rPr>
        <w:t xml:space="preserve">2.3 </w:t>
      </w:r>
      <w:r w:rsidRPr="000D4569">
        <w:rPr>
          <w:rFonts w:ascii="微软雅黑" w:eastAsia="微软雅黑" w:hAnsi="微软雅黑" w:hint="eastAsia"/>
        </w:rPr>
        <w:t>公钥密码学</w:t>
      </w:r>
    </w:p>
    <w:p w14:paraId="1897FA09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18" w:name="概述"/>
      <w:r w:rsidRPr="000D4569">
        <w:rPr>
          <w:rFonts w:ascii="微软雅黑" w:eastAsia="微软雅黑" w:hAnsi="微软雅黑" w:hint="eastAsia"/>
        </w:rPr>
        <w:t>概述</w:t>
      </w:r>
    </w:p>
    <w:p w14:paraId="195FE3FE" w14:textId="77777777" w:rsidR="00D97314" w:rsidRPr="000D4569" w:rsidRDefault="00000000" w:rsidP="000D4569">
      <w:pPr>
        <w:pStyle w:val="Compact"/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1976年</w:t>
      </w:r>
      <w:r w:rsidRPr="000D4569">
        <w:rPr>
          <w:rFonts w:ascii="微软雅黑" w:eastAsia="微软雅黑" w:hAnsi="微软雅黑"/>
        </w:rPr>
        <w:t xml:space="preserve"> Diffie </w:t>
      </w:r>
      <w:r w:rsidRPr="000D4569">
        <w:rPr>
          <w:rFonts w:ascii="微软雅黑" w:eastAsia="微软雅黑" w:hAnsi="微软雅黑" w:hint="eastAsia"/>
        </w:rPr>
        <w:t>与</w:t>
      </w:r>
      <w:r w:rsidRPr="000D4569">
        <w:rPr>
          <w:rFonts w:ascii="微软雅黑" w:eastAsia="微软雅黑" w:hAnsi="微软雅黑"/>
        </w:rPr>
        <w:t xml:space="preserve"> Hellman </w:t>
      </w:r>
      <w:r w:rsidRPr="000D4569">
        <w:rPr>
          <w:rFonts w:ascii="微软雅黑" w:eastAsia="微软雅黑" w:hAnsi="微软雅黑" w:hint="eastAsia"/>
        </w:rPr>
        <w:t>首次提出公钥密码体制概念</w:t>
      </w:r>
    </w:p>
    <w:p w14:paraId="0EBA4E02" w14:textId="77777777" w:rsidR="00D97314" w:rsidRPr="000D4569" w:rsidRDefault="00000000" w:rsidP="000D4569">
      <w:pPr>
        <w:pStyle w:val="Compact"/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使用一对密钥：</w:t>
      </w:r>
      <w:r w:rsidRPr="000D4569">
        <w:rPr>
          <w:rFonts w:ascii="微软雅黑" w:eastAsia="微软雅黑" w:hAnsi="微软雅黑" w:hint="eastAsia"/>
          <w:b/>
          <w:bCs/>
        </w:rPr>
        <w:t>公钥（PK）公开，私钥（SK）保密</w:t>
      </w:r>
    </w:p>
    <w:p w14:paraId="1C4F6830" w14:textId="77777777" w:rsidR="00D97314" w:rsidRPr="000D4569" w:rsidRDefault="00000000" w:rsidP="000D4569">
      <w:pPr>
        <w:pStyle w:val="Compact"/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基于数学函数而非替换和置换</w:t>
      </w:r>
    </w:p>
    <w:p w14:paraId="2D5CBB87" w14:textId="77777777" w:rsidR="00D97314" w:rsidRPr="000D4569" w:rsidRDefault="00000000" w:rsidP="000D4569">
      <w:pPr>
        <w:pStyle w:val="Compact"/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常见算法：RSA、ElGamal、ECC</w:t>
      </w:r>
    </w:p>
    <w:p w14:paraId="5992E576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19" w:name="两个关键应用"/>
      <w:bookmarkEnd w:id="18"/>
      <w:r w:rsidRPr="000D4569">
        <w:rPr>
          <w:rFonts w:ascii="微软雅黑" w:eastAsia="微软雅黑" w:hAnsi="微软雅黑" w:hint="eastAsia"/>
        </w:rPr>
        <w:t>两个关键应用</w:t>
      </w:r>
    </w:p>
    <w:p w14:paraId="7379BB47" w14:textId="77777777" w:rsidR="00D97314" w:rsidRPr="000D4569" w:rsidRDefault="00000000" w:rsidP="000D4569">
      <w:pPr>
        <w:pStyle w:val="Compact"/>
        <w:numPr>
          <w:ilvl w:val="0"/>
          <w:numId w:val="9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密钥分配问题</w:t>
      </w:r>
      <w:r w:rsidRPr="000D4569">
        <w:rPr>
          <w:rFonts w:ascii="微软雅黑" w:eastAsia="微软雅黑" w:hAnsi="微软雅黑" w:hint="eastAsia"/>
        </w:rPr>
        <w:t>：安全地分发会话密钥</w:t>
      </w:r>
    </w:p>
    <w:p w14:paraId="201283B6" w14:textId="77777777" w:rsidR="00D97314" w:rsidRPr="000D4569" w:rsidRDefault="00000000" w:rsidP="000D4569">
      <w:pPr>
        <w:pStyle w:val="Compact"/>
        <w:numPr>
          <w:ilvl w:val="0"/>
          <w:numId w:val="9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数字签名问题</w:t>
      </w:r>
      <w:r w:rsidRPr="000D4569">
        <w:rPr>
          <w:rFonts w:ascii="微软雅黑" w:eastAsia="微软雅黑" w:hAnsi="微软雅黑" w:hint="eastAsia"/>
        </w:rPr>
        <w:t>：实现消息不可否认性</w:t>
      </w:r>
    </w:p>
    <w:p w14:paraId="0153ACC5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20" w:name="rsa算法"/>
      <w:bookmarkEnd w:id="19"/>
      <w:r w:rsidRPr="000D4569">
        <w:rPr>
          <w:rFonts w:ascii="微软雅黑" w:eastAsia="微软雅黑" w:hAnsi="微软雅黑" w:hint="eastAsia"/>
        </w:rPr>
        <w:t>RSA算法</w:t>
      </w:r>
    </w:p>
    <w:p w14:paraId="0217B845" w14:textId="77777777" w:rsidR="00D97314" w:rsidRPr="000D4569" w:rsidRDefault="00000000" w:rsidP="000D4569">
      <w:pPr>
        <w:pStyle w:val="Compact"/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发明者</w:t>
      </w:r>
      <w:r w:rsidRPr="000D4569">
        <w:rPr>
          <w:rFonts w:ascii="微软雅黑" w:eastAsia="微软雅黑" w:hAnsi="微软雅黑" w:hint="eastAsia"/>
        </w:rPr>
        <w:t>：Rivest、Shamir、Adleman（1977年，MIT）</w:t>
      </w:r>
    </w:p>
    <w:p w14:paraId="6304D31B" w14:textId="77777777" w:rsidR="00D97314" w:rsidRPr="000D4569" w:rsidRDefault="00000000" w:rsidP="000D4569">
      <w:pPr>
        <w:pStyle w:val="Compact"/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特点</w:t>
      </w:r>
      <w:r w:rsidRPr="000D4569">
        <w:rPr>
          <w:rFonts w:ascii="微软雅黑" w:eastAsia="微软雅黑" w:hAnsi="微软雅黑" w:hint="eastAsia"/>
        </w:rPr>
        <w:t>：第一个既能用于数据加密也能用于数字签名的算法</w:t>
      </w:r>
    </w:p>
    <w:p w14:paraId="4B23A64F" w14:textId="77777777" w:rsidR="00D97314" w:rsidRPr="000D4569" w:rsidRDefault="00000000" w:rsidP="000D4569">
      <w:pPr>
        <w:pStyle w:val="Compact"/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安全性基础</w:t>
      </w:r>
      <w:r w:rsidRPr="000D4569">
        <w:rPr>
          <w:rFonts w:ascii="微软雅黑" w:eastAsia="微软雅黑" w:hAnsi="微软雅黑" w:hint="eastAsia"/>
        </w:rPr>
        <w:t>：对极大整数做因数分解的困难性</w:t>
      </w:r>
    </w:p>
    <w:p w14:paraId="31AFFAB8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RSA密钥计算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/>
        </w:rPr>
        <w:t xml:space="preserve"> 1. </w:t>
      </w:r>
      <w:r w:rsidRPr="000D4569">
        <w:rPr>
          <w:rFonts w:ascii="微软雅黑" w:eastAsia="微软雅黑" w:hAnsi="微软雅黑" w:hint="eastAsia"/>
        </w:rPr>
        <w:t>选择两个大素数</w:t>
      </w:r>
      <w:r w:rsidRPr="000D4569">
        <w:rPr>
          <w:rFonts w:ascii="微软雅黑" w:eastAsia="微软雅黑" w:hAnsi="微软雅黑"/>
        </w:rPr>
        <w:t xml:space="preserve"> p </w:t>
      </w:r>
      <w:r w:rsidRPr="000D4569">
        <w:rPr>
          <w:rFonts w:ascii="微软雅黑" w:eastAsia="微软雅黑" w:hAnsi="微软雅黑" w:hint="eastAsia"/>
        </w:rPr>
        <w:t>和</w:t>
      </w:r>
      <w:r w:rsidRPr="000D4569">
        <w:rPr>
          <w:rFonts w:ascii="微软雅黑" w:eastAsia="微软雅黑" w:hAnsi="微软雅黑"/>
        </w:rPr>
        <w:t xml:space="preserve"> q 2. </w:t>
      </w:r>
      <w:r w:rsidRPr="000D4569">
        <w:rPr>
          <w:rFonts w:ascii="微软雅黑" w:eastAsia="微软雅黑" w:hAnsi="微软雅黑" w:hint="eastAsia"/>
        </w:rPr>
        <w:t>计算</w:t>
      </w:r>
      <w:r w:rsidRPr="000D4569">
        <w:rPr>
          <w:rFonts w:ascii="微软雅黑" w:eastAsia="微软雅黑" w:hAnsi="微软雅黑"/>
        </w:rPr>
        <w:t xml:space="preserve"> n = p × q </w:t>
      </w:r>
      <w:r w:rsidRPr="000D4569">
        <w:rPr>
          <w:rFonts w:ascii="微软雅黑" w:eastAsia="微软雅黑" w:hAnsi="微软雅黑" w:hint="eastAsia"/>
        </w:rPr>
        <w:t>和</w:t>
      </w:r>
      <w:r w:rsidRPr="000D4569">
        <w:rPr>
          <w:rFonts w:ascii="微软雅黑" w:eastAsia="微软雅黑" w:hAnsi="微软雅黑"/>
        </w:rPr>
        <w:t xml:space="preserve"> z = (p-1) × (q-1) 3. </w:t>
      </w:r>
      <w:r w:rsidRPr="000D4569">
        <w:rPr>
          <w:rFonts w:ascii="微软雅黑" w:eastAsia="微软雅黑" w:hAnsi="微软雅黑" w:hint="eastAsia"/>
        </w:rPr>
        <w:t>选择与</w:t>
      </w:r>
      <w:r w:rsidRPr="000D4569">
        <w:rPr>
          <w:rFonts w:ascii="微软雅黑" w:eastAsia="微软雅黑" w:hAnsi="微软雅黑"/>
        </w:rPr>
        <w:t xml:space="preserve"> z </w:t>
      </w:r>
      <w:r w:rsidRPr="000D4569">
        <w:rPr>
          <w:rFonts w:ascii="微软雅黑" w:eastAsia="微软雅黑" w:hAnsi="微软雅黑" w:hint="eastAsia"/>
        </w:rPr>
        <w:t>互质的数</w:t>
      </w:r>
      <w:r w:rsidRPr="000D4569">
        <w:rPr>
          <w:rFonts w:ascii="微软雅黑" w:eastAsia="微软雅黑" w:hAnsi="微软雅黑"/>
        </w:rPr>
        <w:t xml:space="preserve"> d 4. </w:t>
      </w:r>
      <w:r w:rsidRPr="000D4569">
        <w:rPr>
          <w:rFonts w:ascii="微软雅黑" w:eastAsia="微软雅黑" w:hAnsi="微软雅黑" w:hint="eastAsia"/>
        </w:rPr>
        <w:t>找到</w:t>
      </w:r>
      <w:r w:rsidRPr="000D4569">
        <w:rPr>
          <w:rFonts w:ascii="微软雅黑" w:eastAsia="微软雅黑" w:hAnsi="微软雅黑"/>
        </w:rPr>
        <w:t xml:space="preserve"> e </w:t>
      </w:r>
      <w:r w:rsidRPr="000D4569">
        <w:rPr>
          <w:rFonts w:ascii="微软雅黑" w:eastAsia="微软雅黑" w:hAnsi="微软雅黑" w:hint="eastAsia"/>
        </w:rPr>
        <w:t>满足</w:t>
      </w:r>
      <w:r w:rsidRPr="000D4569">
        <w:rPr>
          <w:rFonts w:ascii="微软雅黑" w:eastAsia="微软雅黑" w:hAnsi="微软雅黑"/>
        </w:rPr>
        <w:t xml:space="preserve"> e × d ≡ 1 (mod z) 5. </w:t>
      </w:r>
      <w:r w:rsidRPr="000D4569">
        <w:rPr>
          <w:rFonts w:ascii="微软雅黑" w:eastAsia="微软雅黑" w:hAnsi="微软雅黑" w:hint="eastAsia"/>
          <w:b/>
          <w:bCs/>
        </w:rPr>
        <w:t>公开密钥</w:t>
      </w:r>
      <w:r w:rsidRPr="000D4569">
        <w:rPr>
          <w:rFonts w:ascii="微软雅黑" w:eastAsia="微软雅黑" w:hAnsi="微软雅黑" w:hint="eastAsia"/>
        </w:rPr>
        <w:t>：(e,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n)，</w:t>
      </w:r>
      <w:r w:rsidRPr="000D4569">
        <w:rPr>
          <w:rFonts w:ascii="微软雅黑" w:eastAsia="微软雅黑" w:hAnsi="微软雅黑" w:hint="eastAsia"/>
          <w:b/>
          <w:bCs/>
        </w:rPr>
        <w:t>私有密钥</w:t>
      </w:r>
      <w:r w:rsidRPr="000D4569">
        <w:rPr>
          <w:rFonts w:ascii="微软雅黑" w:eastAsia="微软雅黑" w:hAnsi="微软雅黑" w:hint="eastAsia"/>
        </w:rPr>
        <w:t>：(d,</w:t>
      </w:r>
      <w:r w:rsidRPr="000D4569">
        <w:rPr>
          <w:rFonts w:ascii="微软雅黑" w:eastAsia="微软雅黑" w:hAnsi="微软雅黑"/>
        </w:rPr>
        <w:t xml:space="preserve"> n)</w:t>
      </w:r>
    </w:p>
    <w:p w14:paraId="47322C66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RSA加解密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</w:rPr>
        <w:t>加密：</w:t>
      </w:r>
      <w:r w:rsidRPr="000D4569">
        <w:rPr>
          <w:rStyle w:val="VerbatimChar"/>
          <w:rFonts w:ascii="微软雅黑" w:eastAsia="微软雅黑" w:hAnsi="微软雅黑"/>
        </w:rPr>
        <w:t>C = P^e mod n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</w:rPr>
        <w:t>解密：</w:t>
      </w:r>
      <w:r w:rsidRPr="000D4569">
        <w:rPr>
          <w:rStyle w:val="VerbatimChar"/>
          <w:rFonts w:ascii="微软雅黑" w:eastAsia="微软雅黑" w:hAnsi="微软雅黑"/>
        </w:rPr>
        <w:t>P = C^d mod n</w:t>
      </w:r>
    </w:p>
    <w:p w14:paraId="6ADE30CD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特点</w:t>
      </w:r>
      <w:r w:rsidRPr="000D4569">
        <w:rPr>
          <w:rFonts w:ascii="微软雅黑" w:eastAsia="微软雅黑" w:hAnsi="微软雅黑" w:hint="eastAsia"/>
        </w:rPr>
        <w:t>：比DES慢得多，一般只用于少量数据加密。实际应用中常用于加密会话密钥、数字签名、身份认证。</w:t>
      </w:r>
    </w:p>
    <w:p w14:paraId="690309F4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21" w:name="消息摘要和数字签名"/>
      <w:bookmarkEnd w:id="17"/>
      <w:bookmarkEnd w:id="20"/>
      <w:r w:rsidRPr="000D4569">
        <w:rPr>
          <w:rFonts w:ascii="微软雅黑" w:eastAsia="微软雅黑" w:hAnsi="微软雅黑"/>
        </w:rPr>
        <w:lastRenderedPageBreak/>
        <w:t xml:space="preserve">2.4 </w:t>
      </w:r>
      <w:r w:rsidRPr="000D4569">
        <w:rPr>
          <w:rFonts w:ascii="微软雅黑" w:eastAsia="微软雅黑" w:hAnsi="微软雅黑" w:hint="eastAsia"/>
        </w:rPr>
        <w:t>消息摘要和数字签名</w:t>
      </w:r>
    </w:p>
    <w:p w14:paraId="34A1BB9E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22" w:name="消息摘要"/>
      <w:r w:rsidRPr="000D4569">
        <w:rPr>
          <w:rFonts w:ascii="微软雅黑" w:eastAsia="微软雅黑" w:hAnsi="微软雅黑" w:hint="eastAsia"/>
        </w:rPr>
        <w:t>消息摘要</w:t>
      </w:r>
    </w:p>
    <w:p w14:paraId="3BA77E68" w14:textId="77777777" w:rsidR="00D97314" w:rsidRPr="000D4569" w:rsidRDefault="00000000" w:rsidP="000D4569">
      <w:pPr>
        <w:pStyle w:val="Compact"/>
        <w:numPr>
          <w:ilvl w:val="0"/>
          <w:numId w:val="11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通过</w:t>
      </w:r>
      <w:r w:rsidRPr="000D4569">
        <w:rPr>
          <w:rFonts w:ascii="微软雅黑" w:eastAsia="微软雅黑" w:hAnsi="微软雅黑" w:hint="eastAsia"/>
          <w:b/>
          <w:bCs/>
        </w:rPr>
        <w:t>哈希函数</w:t>
      </w:r>
      <w:r w:rsidRPr="000D4569">
        <w:rPr>
          <w:rFonts w:ascii="微软雅黑" w:eastAsia="微软雅黑" w:hAnsi="微软雅黑" w:hint="eastAsia"/>
        </w:rPr>
        <w:t>将任意长度数据转换为固定长度的唯一指纹（128-512位）</w:t>
      </w:r>
    </w:p>
    <w:p w14:paraId="23A925BD" w14:textId="77777777" w:rsidR="00D97314" w:rsidRPr="000D4569" w:rsidRDefault="00000000" w:rsidP="000D4569">
      <w:pPr>
        <w:pStyle w:val="Compact"/>
        <w:numPr>
          <w:ilvl w:val="0"/>
          <w:numId w:val="11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目的：将消息鉴别与数据保密分开</w:t>
      </w:r>
    </w:p>
    <w:p w14:paraId="2B1981DA" w14:textId="77777777" w:rsidR="00D97314" w:rsidRPr="000D4569" w:rsidRDefault="00000000" w:rsidP="000D4569">
      <w:pPr>
        <w:pStyle w:val="Compact"/>
        <w:numPr>
          <w:ilvl w:val="0"/>
          <w:numId w:val="11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发送方计算摘要</w:t>
      </w:r>
      <w:r w:rsidRPr="000D4569">
        <w:rPr>
          <w:rFonts w:ascii="微软雅黑" w:eastAsia="微软雅黑" w:hAnsi="微软雅黑"/>
        </w:rPr>
        <w:t xml:space="preserve"> M1 </w:t>
      </w:r>
      <w:r w:rsidRPr="000D4569">
        <w:rPr>
          <w:rFonts w:ascii="微软雅黑" w:eastAsia="微软雅黑" w:hAnsi="微软雅黑" w:hint="eastAsia"/>
        </w:rPr>
        <w:t>随消息发送；接收方计算摘要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M2，比较验证完整性</w:t>
      </w:r>
    </w:p>
    <w:p w14:paraId="0C9758E6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23" w:name="数字签名"/>
      <w:bookmarkEnd w:id="22"/>
      <w:r w:rsidRPr="000D4569">
        <w:rPr>
          <w:rFonts w:ascii="微软雅黑" w:eastAsia="微软雅黑" w:hAnsi="微软雅黑" w:hint="eastAsia"/>
        </w:rPr>
        <w:t>数字签名</w:t>
      </w:r>
    </w:p>
    <w:p w14:paraId="253A14B9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基于公钥密码学实现：</w:t>
      </w:r>
    </w:p>
    <w:p w14:paraId="4039B448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签名过程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/>
        </w:rPr>
        <w:t xml:space="preserve"> 1. </w:t>
      </w:r>
      <w:r w:rsidRPr="000D4569">
        <w:rPr>
          <w:rFonts w:ascii="微软雅黑" w:eastAsia="微软雅黑" w:hAnsi="微软雅黑" w:hint="eastAsia"/>
        </w:rPr>
        <w:t>发送者使用哈希函数生成消息摘要</w:t>
      </w:r>
      <w:r w:rsidRPr="000D4569">
        <w:rPr>
          <w:rFonts w:ascii="微软雅黑" w:eastAsia="微软雅黑" w:hAnsi="微软雅黑"/>
        </w:rPr>
        <w:t xml:space="preserve"> 2. </w:t>
      </w:r>
      <w:r w:rsidRPr="000D4569">
        <w:rPr>
          <w:rFonts w:ascii="微软雅黑" w:eastAsia="微软雅黑" w:hAnsi="微软雅黑" w:hint="eastAsia"/>
        </w:rPr>
        <w:t>使用发送者的</w:t>
      </w:r>
      <w:r w:rsidRPr="000D4569">
        <w:rPr>
          <w:rFonts w:ascii="微软雅黑" w:eastAsia="微软雅黑" w:hAnsi="微软雅黑" w:hint="eastAsia"/>
          <w:b/>
          <w:bCs/>
        </w:rPr>
        <w:t>私钥</w:t>
      </w:r>
      <w:r w:rsidRPr="000D4569">
        <w:rPr>
          <w:rFonts w:ascii="微软雅黑" w:eastAsia="微软雅黑" w:hAnsi="微软雅黑" w:hint="eastAsia"/>
        </w:rPr>
        <w:t>对摘要加密，生成数字签名</w:t>
      </w:r>
      <w:r w:rsidRPr="000D4569">
        <w:rPr>
          <w:rFonts w:ascii="微软雅黑" w:eastAsia="微软雅黑" w:hAnsi="微软雅黑"/>
        </w:rPr>
        <w:t xml:space="preserve"> 3. </w:t>
      </w:r>
      <w:r w:rsidRPr="000D4569">
        <w:rPr>
          <w:rFonts w:ascii="微软雅黑" w:eastAsia="微软雅黑" w:hAnsi="微软雅黑" w:hint="eastAsia"/>
        </w:rPr>
        <w:t>将原始消息和数字签名一起发送</w:t>
      </w:r>
    </w:p>
    <w:p w14:paraId="00C5F50B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验证过程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/>
        </w:rPr>
        <w:t xml:space="preserve"> 1. </w:t>
      </w:r>
      <w:r w:rsidRPr="000D4569">
        <w:rPr>
          <w:rFonts w:ascii="微软雅黑" w:eastAsia="微软雅黑" w:hAnsi="微软雅黑" w:hint="eastAsia"/>
        </w:rPr>
        <w:t>接收者使用相同哈希函数生成摘要</w:t>
      </w:r>
      <w:r w:rsidRPr="000D4569">
        <w:rPr>
          <w:rFonts w:ascii="微软雅黑" w:eastAsia="微软雅黑" w:hAnsi="微软雅黑"/>
        </w:rPr>
        <w:t xml:space="preserve"> 2. </w:t>
      </w:r>
      <w:r w:rsidRPr="000D4569">
        <w:rPr>
          <w:rFonts w:ascii="微软雅黑" w:eastAsia="微软雅黑" w:hAnsi="微软雅黑" w:hint="eastAsia"/>
        </w:rPr>
        <w:t>使用发送者的</w:t>
      </w:r>
      <w:r w:rsidRPr="000D4569">
        <w:rPr>
          <w:rFonts w:ascii="微软雅黑" w:eastAsia="微软雅黑" w:hAnsi="微软雅黑" w:hint="eastAsia"/>
          <w:b/>
          <w:bCs/>
        </w:rPr>
        <w:t>公钥</w:t>
      </w:r>
      <w:r w:rsidRPr="000D4569">
        <w:rPr>
          <w:rFonts w:ascii="微软雅黑" w:eastAsia="微软雅黑" w:hAnsi="微软雅黑" w:hint="eastAsia"/>
        </w:rPr>
        <w:t>解密数字签名得到原始摘要</w:t>
      </w:r>
      <w:r w:rsidRPr="000D4569">
        <w:rPr>
          <w:rFonts w:ascii="微软雅黑" w:eastAsia="微软雅黑" w:hAnsi="微软雅黑"/>
        </w:rPr>
        <w:t xml:space="preserve"> 3. </w:t>
      </w:r>
      <w:r w:rsidRPr="000D4569">
        <w:rPr>
          <w:rFonts w:ascii="微软雅黑" w:eastAsia="微软雅黑" w:hAnsi="微软雅黑" w:hint="eastAsia"/>
        </w:rPr>
        <w:t>比较两个摘要，一致则验证通过</w:t>
      </w:r>
    </w:p>
    <w:p w14:paraId="45565407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作用</w:t>
      </w:r>
      <w:r w:rsidRPr="000D4569">
        <w:rPr>
          <w:rFonts w:ascii="微软雅黑" w:eastAsia="微软雅黑" w:hAnsi="微软雅黑" w:hint="eastAsia"/>
        </w:rPr>
        <w:t>：真实性验证、完整性保护、不可否认性。</w:t>
      </w:r>
    </w:p>
    <w:p w14:paraId="1BE270C1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24" w:name="密码学展望"/>
      <w:bookmarkEnd w:id="21"/>
      <w:bookmarkEnd w:id="23"/>
      <w:r w:rsidRPr="000D4569">
        <w:rPr>
          <w:rFonts w:ascii="微软雅黑" w:eastAsia="微软雅黑" w:hAnsi="微软雅黑"/>
        </w:rPr>
        <w:t xml:space="preserve">2.5 </w:t>
      </w:r>
      <w:r w:rsidRPr="000D4569">
        <w:rPr>
          <w:rFonts w:ascii="微软雅黑" w:eastAsia="微软雅黑" w:hAnsi="微软雅黑" w:hint="eastAsia"/>
        </w:rPr>
        <w:t>密码学展望</w:t>
      </w:r>
    </w:p>
    <w:p w14:paraId="590C63BE" w14:textId="77777777" w:rsidR="00D97314" w:rsidRPr="000D4569" w:rsidRDefault="00000000" w:rsidP="000D4569">
      <w:pPr>
        <w:pStyle w:val="Compact"/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后量子密码学（PQC）</w:t>
      </w:r>
      <w:r w:rsidRPr="000D4569">
        <w:rPr>
          <w:rFonts w:ascii="微软雅黑" w:eastAsia="微软雅黑" w:hAnsi="微软雅黑" w:hint="eastAsia"/>
        </w:rPr>
        <w:t>：量子计算机</w:t>
      </w:r>
      <w:r w:rsidRPr="000D4569">
        <w:rPr>
          <w:rFonts w:ascii="微软雅黑" w:eastAsia="微软雅黑" w:hAnsi="微软雅黑"/>
        </w:rPr>
        <w:t xml:space="preserve"> + Shor </w:t>
      </w:r>
      <w:r w:rsidRPr="000D4569">
        <w:rPr>
          <w:rFonts w:ascii="微软雅黑" w:eastAsia="微软雅黑" w:hAnsi="微软雅黑" w:hint="eastAsia"/>
        </w:rPr>
        <w:t>算法可破解</w:t>
      </w:r>
      <w:r w:rsidRPr="000D4569">
        <w:rPr>
          <w:rFonts w:ascii="微软雅黑" w:eastAsia="微软雅黑" w:hAnsi="微软雅黑"/>
        </w:rPr>
        <w:t xml:space="preserve"> RSA、ECC。NIST </w:t>
      </w:r>
      <w:r w:rsidRPr="000D4569">
        <w:rPr>
          <w:rFonts w:ascii="微软雅黑" w:eastAsia="微软雅黑" w:hAnsi="微软雅黑" w:hint="eastAsia"/>
        </w:rPr>
        <w:t>已选定</w:t>
      </w:r>
      <w:r w:rsidRPr="000D4569">
        <w:rPr>
          <w:rFonts w:ascii="微软雅黑" w:eastAsia="微软雅黑" w:hAnsi="微软雅黑"/>
        </w:rPr>
        <w:t xml:space="preserve"> Kyber </w:t>
      </w:r>
      <w:r w:rsidRPr="000D4569">
        <w:rPr>
          <w:rFonts w:ascii="微软雅黑" w:eastAsia="微软雅黑" w:hAnsi="微软雅黑" w:hint="eastAsia"/>
        </w:rPr>
        <w:t>等算法作为首批标准。</w:t>
      </w:r>
    </w:p>
    <w:p w14:paraId="4B5B62BD" w14:textId="77777777" w:rsidR="00D97314" w:rsidRPr="000D4569" w:rsidRDefault="00000000" w:rsidP="000D4569">
      <w:pPr>
        <w:pStyle w:val="Compact"/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隐私增强技术</w:t>
      </w:r>
      <w:r w:rsidRPr="000D4569">
        <w:rPr>
          <w:rFonts w:ascii="微软雅黑" w:eastAsia="微软雅黑" w:hAnsi="微软雅黑" w:hint="eastAsia"/>
        </w:rPr>
        <w:t>：同态加密（FHE/SHE）、零知识证明（ZKP）、安全多方计算（MPC）</w:t>
      </w:r>
    </w:p>
    <w:p w14:paraId="0BE7CA06" w14:textId="77777777" w:rsidR="00D97314" w:rsidRPr="000D4569" w:rsidRDefault="00000000" w:rsidP="000D4569">
      <w:pPr>
        <w:pStyle w:val="Compact"/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轻量级密码学</w:t>
      </w:r>
      <w:r w:rsidRPr="000D4569">
        <w:rPr>
          <w:rFonts w:ascii="微软雅黑" w:eastAsia="微软雅黑" w:hAnsi="微软雅黑" w:hint="eastAsia"/>
        </w:rPr>
        <w:t>：针对</w:t>
      </w:r>
      <w:r w:rsidRPr="000D4569">
        <w:rPr>
          <w:rFonts w:ascii="微软雅黑" w:eastAsia="微软雅黑" w:hAnsi="微软雅黑"/>
        </w:rPr>
        <w:t xml:space="preserve"> IoT </w:t>
      </w:r>
      <w:r w:rsidRPr="000D4569">
        <w:rPr>
          <w:rFonts w:ascii="微软雅黑" w:eastAsia="微软雅黑" w:hAnsi="微软雅黑" w:hint="eastAsia"/>
        </w:rPr>
        <w:t>低资源设备的优化算法</w:t>
      </w:r>
    </w:p>
    <w:p w14:paraId="563E0818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25" w:name="对称密码-vs-公钥密码-对比"/>
      <w:bookmarkEnd w:id="24"/>
      <w:r w:rsidRPr="000D4569">
        <w:rPr>
          <w:rFonts w:ascii="微软雅黑" w:eastAsia="微软雅黑" w:hAnsi="微软雅黑" w:hint="eastAsia"/>
        </w:rPr>
        <w:t>对称密码</w:t>
      </w:r>
      <w:r w:rsidRPr="000D4569">
        <w:rPr>
          <w:rFonts w:ascii="微软雅黑" w:eastAsia="微软雅黑" w:hAnsi="微软雅黑"/>
        </w:rPr>
        <w:t xml:space="preserve"> vs </w:t>
      </w:r>
      <w:r w:rsidRPr="000D4569">
        <w:rPr>
          <w:rFonts w:ascii="微软雅黑" w:eastAsia="微软雅黑" w:hAnsi="微软雅黑" w:hint="eastAsia"/>
        </w:rPr>
        <w:t>公钥密码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对比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239"/>
        <w:gridCol w:w="2479"/>
      </w:tblGrid>
      <w:tr w:rsidR="00D97314" w:rsidRPr="000D4569" w14:paraId="4E7B021B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C9583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对比项</w:t>
            </w:r>
          </w:p>
        </w:tc>
        <w:tc>
          <w:tcPr>
            <w:tcW w:w="0" w:type="auto"/>
          </w:tcPr>
          <w:p w14:paraId="5B4AD5A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对称密码</w:t>
            </w:r>
          </w:p>
        </w:tc>
        <w:tc>
          <w:tcPr>
            <w:tcW w:w="0" w:type="auto"/>
          </w:tcPr>
          <w:p w14:paraId="60F2678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公钥密码</w:t>
            </w:r>
          </w:p>
        </w:tc>
      </w:tr>
      <w:tr w:rsidR="00D97314" w:rsidRPr="000D4569" w14:paraId="1900CB86" w14:textId="77777777">
        <w:tc>
          <w:tcPr>
            <w:tcW w:w="0" w:type="auto"/>
          </w:tcPr>
          <w:p w14:paraId="600CB20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密钥</w:t>
            </w:r>
          </w:p>
        </w:tc>
        <w:tc>
          <w:tcPr>
            <w:tcW w:w="0" w:type="auto"/>
          </w:tcPr>
          <w:p w14:paraId="6215B54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加密/解密密钥相同</w:t>
            </w:r>
          </w:p>
        </w:tc>
        <w:tc>
          <w:tcPr>
            <w:tcW w:w="0" w:type="auto"/>
          </w:tcPr>
          <w:p w14:paraId="75D8CB6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公钥/私钥成对，不同</w:t>
            </w:r>
          </w:p>
        </w:tc>
      </w:tr>
      <w:tr w:rsidR="00D97314" w:rsidRPr="000D4569" w14:paraId="628A4E63" w14:textId="77777777">
        <w:tc>
          <w:tcPr>
            <w:tcW w:w="0" w:type="auto"/>
          </w:tcPr>
          <w:p w14:paraId="4E8C8CB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速度</w:t>
            </w:r>
          </w:p>
        </w:tc>
        <w:tc>
          <w:tcPr>
            <w:tcW w:w="0" w:type="auto"/>
          </w:tcPr>
          <w:p w14:paraId="00FE91A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快</w:t>
            </w:r>
          </w:p>
        </w:tc>
        <w:tc>
          <w:tcPr>
            <w:tcW w:w="0" w:type="auto"/>
          </w:tcPr>
          <w:p w14:paraId="4125CF3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慢</w:t>
            </w:r>
          </w:p>
        </w:tc>
      </w:tr>
      <w:tr w:rsidR="00D97314" w:rsidRPr="000D4569" w14:paraId="505366E4" w14:textId="77777777">
        <w:tc>
          <w:tcPr>
            <w:tcW w:w="0" w:type="auto"/>
          </w:tcPr>
          <w:p w14:paraId="6EEE0B1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适用场景</w:t>
            </w:r>
          </w:p>
        </w:tc>
        <w:tc>
          <w:tcPr>
            <w:tcW w:w="0" w:type="auto"/>
          </w:tcPr>
          <w:p w14:paraId="3D2D985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大数据加密</w:t>
            </w:r>
          </w:p>
        </w:tc>
        <w:tc>
          <w:tcPr>
            <w:tcW w:w="0" w:type="auto"/>
          </w:tcPr>
          <w:p w14:paraId="19398FE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数字签名、密钥交换</w:t>
            </w:r>
          </w:p>
        </w:tc>
      </w:tr>
      <w:tr w:rsidR="00D97314" w:rsidRPr="000D4569" w14:paraId="660071C0" w14:textId="77777777">
        <w:tc>
          <w:tcPr>
            <w:tcW w:w="0" w:type="auto"/>
          </w:tcPr>
          <w:p w14:paraId="2A9F12F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代表算法</w:t>
            </w:r>
          </w:p>
        </w:tc>
        <w:tc>
          <w:tcPr>
            <w:tcW w:w="0" w:type="auto"/>
          </w:tcPr>
          <w:p w14:paraId="33A77B4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DES、AES</w:t>
            </w:r>
          </w:p>
        </w:tc>
        <w:tc>
          <w:tcPr>
            <w:tcW w:w="0" w:type="auto"/>
          </w:tcPr>
          <w:p w14:paraId="3B311BB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RSA、ECC</w:t>
            </w:r>
          </w:p>
        </w:tc>
      </w:tr>
    </w:tbl>
    <w:p w14:paraId="3A18B6C8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3955D815">
          <v:rect id="_x0000_i1027" style="width:0;height:1.5pt" o:hralign="center" o:hrstd="t" o:hr="t"/>
        </w:pict>
      </w:r>
    </w:p>
    <w:p w14:paraId="6128DCF0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26" w:name="第3章"/>
      <w:bookmarkEnd w:id="9"/>
      <w:bookmarkEnd w:id="25"/>
      <w:r w:rsidRPr="000D4569">
        <w:rPr>
          <w:rFonts w:ascii="微软雅黑" w:eastAsia="微软雅黑" w:hAnsi="微软雅黑" w:hint="eastAsia"/>
        </w:rPr>
        <w:lastRenderedPageBreak/>
        <w:t>第3章</w:t>
      </w:r>
    </w:p>
    <w:p w14:paraId="77B0CB8F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本章内容在课程中未作重点讲解，无独立复习要点。</w:t>
      </w:r>
    </w:p>
    <w:p w14:paraId="547E2E20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2D4F639D">
          <v:rect id="_x0000_i1028" style="width:0;height:1.5pt" o:hralign="center" o:hrstd="t" o:hr="t"/>
        </w:pict>
      </w:r>
    </w:p>
    <w:p w14:paraId="07BC612A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27" w:name="第4章-常用的网络服务与网络命令"/>
      <w:bookmarkEnd w:id="26"/>
      <w:r w:rsidRPr="000D4569">
        <w:rPr>
          <w:rFonts w:ascii="微软雅黑" w:eastAsia="微软雅黑" w:hAnsi="微软雅黑" w:hint="eastAsia"/>
        </w:rPr>
        <w:t>第4章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常用的网络服务与网络命令</w:t>
      </w:r>
    </w:p>
    <w:p w14:paraId="60E82C12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28" w:name="学习目标-2"/>
      <w:r w:rsidRPr="000D4569">
        <w:rPr>
          <w:rFonts w:ascii="微软雅黑" w:eastAsia="微软雅黑" w:hAnsi="微软雅黑" w:hint="eastAsia"/>
        </w:rPr>
        <w:t>学习目标</w:t>
      </w:r>
    </w:p>
    <w:p w14:paraId="45EFA7FF" w14:textId="77777777" w:rsidR="00D97314" w:rsidRPr="000D4569" w:rsidRDefault="00000000" w:rsidP="000D4569">
      <w:pPr>
        <w:pStyle w:val="Compact"/>
        <w:numPr>
          <w:ilvl w:val="0"/>
          <w:numId w:val="1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理解</w:t>
      </w:r>
      <w:r w:rsidRPr="000D4569">
        <w:rPr>
          <w:rFonts w:ascii="微软雅黑" w:eastAsia="微软雅黑" w:hAnsi="微软雅黑"/>
        </w:rPr>
        <w:t xml:space="preserve"> OSI </w:t>
      </w:r>
      <w:r w:rsidRPr="000D4569">
        <w:rPr>
          <w:rFonts w:ascii="微软雅黑" w:eastAsia="微软雅黑" w:hAnsi="微软雅黑" w:hint="eastAsia"/>
        </w:rPr>
        <w:t>参考模型与</w:t>
      </w:r>
      <w:r w:rsidRPr="000D4569">
        <w:rPr>
          <w:rFonts w:ascii="微软雅黑" w:eastAsia="微软雅黑" w:hAnsi="微软雅黑"/>
        </w:rPr>
        <w:t xml:space="preserve"> TCP/IP </w:t>
      </w:r>
      <w:r w:rsidRPr="000D4569">
        <w:rPr>
          <w:rFonts w:ascii="微软雅黑" w:eastAsia="微软雅黑" w:hAnsi="微软雅黑" w:hint="eastAsia"/>
        </w:rPr>
        <w:t>协议族的对应关系</w:t>
      </w:r>
    </w:p>
    <w:p w14:paraId="160CCC56" w14:textId="77777777" w:rsidR="00D97314" w:rsidRPr="000D4569" w:rsidRDefault="00000000" w:rsidP="000D4569">
      <w:pPr>
        <w:pStyle w:val="Compact"/>
        <w:numPr>
          <w:ilvl w:val="0"/>
          <w:numId w:val="1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掌握常用网络服务的功能与默认端口</w:t>
      </w:r>
    </w:p>
    <w:p w14:paraId="0407CBE6" w14:textId="77777777" w:rsidR="00D97314" w:rsidRPr="000D4569" w:rsidRDefault="00000000" w:rsidP="000D4569">
      <w:pPr>
        <w:pStyle w:val="Compact"/>
        <w:numPr>
          <w:ilvl w:val="0"/>
          <w:numId w:val="1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理解核心网络服务（WWW、DNS、DHCP、FTP、SSH）的工作原理</w:t>
      </w:r>
    </w:p>
    <w:p w14:paraId="3A25E310" w14:textId="77777777" w:rsidR="00D97314" w:rsidRPr="000D4569" w:rsidRDefault="00000000" w:rsidP="000D4569">
      <w:pPr>
        <w:pStyle w:val="Compact"/>
        <w:numPr>
          <w:ilvl w:val="0"/>
          <w:numId w:val="1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熟练使用</w:t>
      </w:r>
      <w:r w:rsidRPr="000D4569">
        <w:rPr>
          <w:rFonts w:ascii="微软雅黑" w:eastAsia="微软雅黑" w:hAnsi="微软雅黑"/>
        </w:rPr>
        <w:t xml:space="preserve"> ping、ipconfig、netstat、tracert </w:t>
      </w:r>
      <w:r w:rsidRPr="000D4569">
        <w:rPr>
          <w:rFonts w:ascii="微软雅黑" w:eastAsia="微软雅黑" w:hAnsi="微软雅黑" w:hint="eastAsia"/>
        </w:rPr>
        <w:t>等网络诊断命令</w:t>
      </w:r>
    </w:p>
    <w:p w14:paraId="5A84B29B" w14:textId="77777777" w:rsidR="00D97314" w:rsidRPr="000D4569" w:rsidRDefault="00000000" w:rsidP="000D4569">
      <w:pPr>
        <w:pStyle w:val="Compact"/>
        <w:numPr>
          <w:ilvl w:val="0"/>
          <w:numId w:val="1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了解</w:t>
      </w:r>
      <w:r w:rsidRPr="000D4569">
        <w:rPr>
          <w:rFonts w:ascii="微软雅黑" w:eastAsia="微软雅黑" w:hAnsi="微软雅黑"/>
        </w:rPr>
        <w:t xml:space="preserve"> Windows </w:t>
      </w:r>
      <w:r w:rsidRPr="000D4569">
        <w:rPr>
          <w:rFonts w:ascii="微软雅黑" w:eastAsia="微软雅黑" w:hAnsi="微软雅黑" w:hint="eastAsia"/>
        </w:rPr>
        <w:t>与</w:t>
      </w:r>
      <w:r w:rsidRPr="000D4569">
        <w:rPr>
          <w:rFonts w:ascii="微软雅黑" w:eastAsia="微软雅黑" w:hAnsi="微软雅黑"/>
        </w:rPr>
        <w:t xml:space="preserve"> Linux </w:t>
      </w:r>
      <w:r w:rsidRPr="000D4569">
        <w:rPr>
          <w:rFonts w:ascii="微软雅黑" w:eastAsia="微软雅黑" w:hAnsi="微软雅黑" w:hint="eastAsia"/>
        </w:rPr>
        <w:t>常用网络命令的差异</w:t>
      </w:r>
    </w:p>
    <w:p w14:paraId="2FC4BD53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29" w:name="计算机网络模型"/>
      <w:bookmarkEnd w:id="28"/>
      <w:r w:rsidRPr="000D4569">
        <w:rPr>
          <w:rFonts w:ascii="微软雅黑" w:eastAsia="微软雅黑" w:hAnsi="微软雅黑"/>
        </w:rPr>
        <w:t xml:space="preserve">4.1 </w:t>
      </w:r>
      <w:r w:rsidRPr="000D4569">
        <w:rPr>
          <w:rFonts w:ascii="微软雅黑" w:eastAsia="微软雅黑" w:hAnsi="微软雅黑" w:hint="eastAsia"/>
        </w:rPr>
        <w:t>计算机网络模型</w:t>
      </w:r>
    </w:p>
    <w:p w14:paraId="299FEAE7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30" w:name="osi-参考模型与-tcpip-协议族"/>
      <w:r w:rsidRPr="000D4569">
        <w:rPr>
          <w:rFonts w:ascii="微软雅黑" w:eastAsia="微软雅黑" w:hAnsi="微软雅黑"/>
        </w:rPr>
        <w:t xml:space="preserve">OSI </w:t>
      </w:r>
      <w:r w:rsidRPr="000D4569">
        <w:rPr>
          <w:rFonts w:ascii="微软雅黑" w:eastAsia="微软雅黑" w:hAnsi="微软雅黑" w:hint="eastAsia"/>
        </w:rPr>
        <w:t>参考模型与</w:t>
      </w:r>
      <w:r w:rsidRPr="000D4569">
        <w:rPr>
          <w:rFonts w:ascii="微软雅黑" w:eastAsia="微软雅黑" w:hAnsi="微软雅黑"/>
        </w:rPr>
        <w:t xml:space="preserve"> TCP/IP </w:t>
      </w:r>
      <w:r w:rsidRPr="000D4569">
        <w:rPr>
          <w:rFonts w:ascii="微软雅黑" w:eastAsia="微软雅黑" w:hAnsi="微软雅黑" w:hint="eastAsia"/>
        </w:rPr>
        <w:t>协议族</w:t>
      </w:r>
    </w:p>
    <w:p w14:paraId="770359E9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</w:rPr>
        <w:t xml:space="preserve">OSI </w:t>
      </w:r>
      <w:r w:rsidRPr="000D4569">
        <w:rPr>
          <w:rFonts w:ascii="微软雅黑" w:eastAsia="微软雅黑" w:hAnsi="微软雅黑" w:hint="eastAsia"/>
        </w:rPr>
        <w:t>七层模型与</w:t>
      </w:r>
      <w:r w:rsidRPr="000D4569">
        <w:rPr>
          <w:rFonts w:ascii="微软雅黑" w:eastAsia="微软雅黑" w:hAnsi="微软雅黑"/>
        </w:rPr>
        <w:t xml:space="preserve"> TCP/IP </w:t>
      </w:r>
      <w:r w:rsidRPr="000D4569">
        <w:rPr>
          <w:rFonts w:ascii="微软雅黑" w:eastAsia="微软雅黑" w:hAnsi="微软雅黑" w:hint="eastAsia"/>
        </w:rPr>
        <w:t>四层模型的对应关系是理解网络服务的基础。</w:t>
      </w:r>
    </w:p>
    <w:p w14:paraId="569D301C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31" w:name="交换机与路由器的区别"/>
      <w:bookmarkEnd w:id="30"/>
      <w:r w:rsidRPr="000D4569">
        <w:rPr>
          <w:rFonts w:ascii="微软雅黑" w:eastAsia="微软雅黑" w:hAnsi="微软雅黑" w:hint="eastAsia"/>
        </w:rPr>
        <w:t>交换机与路由器的区别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896"/>
        <w:gridCol w:w="1896"/>
      </w:tblGrid>
      <w:tr w:rsidR="00D97314" w:rsidRPr="000D4569" w14:paraId="6E616292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4B94B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对比项</w:t>
            </w:r>
          </w:p>
        </w:tc>
        <w:tc>
          <w:tcPr>
            <w:tcW w:w="0" w:type="auto"/>
          </w:tcPr>
          <w:p w14:paraId="5995E61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交换机</w:t>
            </w:r>
          </w:p>
        </w:tc>
        <w:tc>
          <w:tcPr>
            <w:tcW w:w="0" w:type="auto"/>
          </w:tcPr>
          <w:p w14:paraId="66A8A22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路由器</w:t>
            </w:r>
          </w:p>
        </w:tc>
      </w:tr>
      <w:tr w:rsidR="00D97314" w:rsidRPr="000D4569" w14:paraId="4B61992B" w14:textId="77777777">
        <w:tc>
          <w:tcPr>
            <w:tcW w:w="0" w:type="auto"/>
          </w:tcPr>
          <w:p w14:paraId="290F61E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工作层次</w:t>
            </w:r>
          </w:p>
        </w:tc>
        <w:tc>
          <w:tcPr>
            <w:tcW w:w="0" w:type="auto"/>
          </w:tcPr>
          <w:p w14:paraId="4E2C36F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数据链路层</w:t>
            </w:r>
          </w:p>
        </w:tc>
        <w:tc>
          <w:tcPr>
            <w:tcW w:w="0" w:type="auto"/>
          </w:tcPr>
          <w:p w14:paraId="1146276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网络层</w:t>
            </w:r>
          </w:p>
        </w:tc>
      </w:tr>
      <w:tr w:rsidR="00D97314" w:rsidRPr="000D4569" w14:paraId="6CA2BB81" w14:textId="77777777">
        <w:tc>
          <w:tcPr>
            <w:tcW w:w="0" w:type="auto"/>
          </w:tcPr>
          <w:p w14:paraId="7A3DD3C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转发依据</w:t>
            </w:r>
          </w:p>
        </w:tc>
        <w:tc>
          <w:tcPr>
            <w:tcW w:w="0" w:type="auto"/>
          </w:tcPr>
          <w:p w14:paraId="30F3166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 xml:space="preserve">MAC </w:t>
            </w:r>
            <w:r w:rsidRPr="000D4569">
              <w:rPr>
                <w:rFonts w:ascii="微软雅黑" w:eastAsia="微软雅黑" w:hAnsi="微软雅黑" w:hint="eastAsia"/>
              </w:rPr>
              <w:t>地址</w:t>
            </w:r>
          </w:p>
        </w:tc>
        <w:tc>
          <w:tcPr>
            <w:tcW w:w="0" w:type="auto"/>
          </w:tcPr>
          <w:p w14:paraId="78AF001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 xml:space="preserve">IP </w:t>
            </w:r>
            <w:r w:rsidRPr="000D4569">
              <w:rPr>
                <w:rFonts w:ascii="微软雅黑" w:eastAsia="微软雅黑" w:hAnsi="微软雅黑" w:hint="eastAsia"/>
              </w:rPr>
              <w:t>地址</w:t>
            </w:r>
          </w:p>
        </w:tc>
      </w:tr>
      <w:tr w:rsidR="00D97314" w:rsidRPr="000D4569" w14:paraId="439B85E1" w14:textId="77777777">
        <w:tc>
          <w:tcPr>
            <w:tcW w:w="0" w:type="auto"/>
          </w:tcPr>
          <w:p w14:paraId="3A00459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广播域</w:t>
            </w:r>
          </w:p>
        </w:tc>
        <w:tc>
          <w:tcPr>
            <w:tcW w:w="0" w:type="auto"/>
          </w:tcPr>
          <w:p w14:paraId="37798F5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不能分割广播域</w:t>
            </w:r>
          </w:p>
        </w:tc>
        <w:tc>
          <w:tcPr>
            <w:tcW w:w="0" w:type="auto"/>
          </w:tcPr>
          <w:p w14:paraId="4D7CB0E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可以分割广播域</w:t>
            </w:r>
          </w:p>
        </w:tc>
      </w:tr>
      <w:tr w:rsidR="00D97314" w:rsidRPr="000D4569" w14:paraId="4AC5446B" w14:textId="77777777">
        <w:tc>
          <w:tcPr>
            <w:tcW w:w="0" w:type="auto"/>
          </w:tcPr>
          <w:p w14:paraId="406BDB2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安全功能</w:t>
            </w:r>
          </w:p>
        </w:tc>
        <w:tc>
          <w:tcPr>
            <w:tcW w:w="0" w:type="auto"/>
          </w:tcPr>
          <w:p w14:paraId="04C3863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无</w:t>
            </w:r>
          </w:p>
        </w:tc>
        <w:tc>
          <w:tcPr>
            <w:tcW w:w="0" w:type="auto"/>
          </w:tcPr>
          <w:p w14:paraId="5C01C3E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提供防火墙服务</w:t>
            </w:r>
          </w:p>
        </w:tc>
      </w:tr>
    </w:tbl>
    <w:p w14:paraId="0CDE8C00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32" w:name="常用的网络服务"/>
      <w:bookmarkEnd w:id="29"/>
      <w:bookmarkEnd w:id="31"/>
      <w:r w:rsidRPr="000D4569">
        <w:rPr>
          <w:rFonts w:ascii="微软雅黑" w:eastAsia="微软雅黑" w:hAnsi="微软雅黑"/>
        </w:rPr>
        <w:t xml:space="preserve">4.2 </w:t>
      </w:r>
      <w:r w:rsidRPr="000D4569">
        <w:rPr>
          <w:rFonts w:ascii="微软雅黑" w:eastAsia="微软雅黑" w:hAnsi="微软雅黑" w:hint="eastAsia"/>
        </w:rPr>
        <w:t>常用的网络服务</w:t>
      </w:r>
    </w:p>
    <w:p w14:paraId="50AD8848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网络服务是运行在服务器上的特定功能软件，客户端通过网络请求获取服务。</w:t>
      </w:r>
      <w:r w:rsidRPr="000D4569">
        <w:rPr>
          <w:rFonts w:ascii="微软雅黑" w:eastAsia="微软雅黑" w:hAnsi="微软雅黑" w:hint="eastAsia"/>
          <w:b/>
          <w:bCs/>
        </w:rPr>
        <w:t>关键特点</w:t>
      </w:r>
      <w:r w:rsidRPr="000D4569">
        <w:rPr>
          <w:rFonts w:ascii="微软雅黑" w:eastAsia="微软雅黑" w:hAnsi="微软雅黑" w:hint="eastAsia"/>
        </w:rPr>
        <w:t>：基于特定协议通信，运行在固定端口上。</w:t>
      </w:r>
    </w:p>
    <w:p w14:paraId="2C521969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33" w:name="常用网络服务列表"/>
      <w:r w:rsidRPr="000D4569">
        <w:rPr>
          <w:rFonts w:ascii="微软雅黑" w:eastAsia="微软雅黑" w:hAnsi="微软雅黑" w:hint="eastAsia"/>
        </w:rPr>
        <w:t>常用网络服务列表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91"/>
        <w:gridCol w:w="1673"/>
        <w:gridCol w:w="1176"/>
        <w:gridCol w:w="3816"/>
      </w:tblGrid>
      <w:tr w:rsidR="00D97314" w:rsidRPr="000D4569" w14:paraId="2BF31C7C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A5902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服务</w:t>
            </w:r>
          </w:p>
        </w:tc>
        <w:tc>
          <w:tcPr>
            <w:tcW w:w="0" w:type="auto"/>
          </w:tcPr>
          <w:p w14:paraId="3E98458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协议</w:t>
            </w:r>
          </w:p>
        </w:tc>
        <w:tc>
          <w:tcPr>
            <w:tcW w:w="0" w:type="auto"/>
          </w:tcPr>
          <w:p w14:paraId="72AFC3D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默认端口</w:t>
            </w:r>
          </w:p>
        </w:tc>
        <w:tc>
          <w:tcPr>
            <w:tcW w:w="0" w:type="auto"/>
          </w:tcPr>
          <w:p w14:paraId="5BFA49E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功能说明</w:t>
            </w:r>
          </w:p>
        </w:tc>
      </w:tr>
      <w:tr w:rsidR="00D97314" w:rsidRPr="000D4569" w14:paraId="4DC90557" w14:textId="77777777">
        <w:tc>
          <w:tcPr>
            <w:tcW w:w="0" w:type="auto"/>
          </w:tcPr>
          <w:p w14:paraId="28987F8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lastRenderedPageBreak/>
              <w:t>WWW</w:t>
            </w:r>
          </w:p>
        </w:tc>
        <w:tc>
          <w:tcPr>
            <w:tcW w:w="0" w:type="auto"/>
          </w:tcPr>
          <w:p w14:paraId="7D61975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HTTP/HTTPS</w:t>
            </w:r>
          </w:p>
        </w:tc>
        <w:tc>
          <w:tcPr>
            <w:tcW w:w="0" w:type="auto"/>
          </w:tcPr>
          <w:p w14:paraId="23F7C60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80 / 443</w:t>
            </w:r>
          </w:p>
        </w:tc>
        <w:tc>
          <w:tcPr>
            <w:tcW w:w="0" w:type="auto"/>
          </w:tcPr>
          <w:p w14:paraId="7374400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网页浏览服务</w:t>
            </w:r>
          </w:p>
        </w:tc>
      </w:tr>
      <w:tr w:rsidR="00D97314" w:rsidRPr="000D4569" w14:paraId="667BC299" w14:textId="77777777">
        <w:tc>
          <w:tcPr>
            <w:tcW w:w="0" w:type="auto"/>
          </w:tcPr>
          <w:p w14:paraId="33DEA87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FTP</w:t>
            </w:r>
          </w:p>
        </w:tc>
        <w:tc>
          <w:tcPr>
            <w:tcW w:w="0" w:type="auto"/>
          </w:tcPr>
          <w:p w14:paraId="7FF15FC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FTP</w:t>
            </w:r>
          </w:p>
        </w:tc>
        <w:tc>
          <w:tcPr>
            <w:tcW w:w="0" w:type="auto"/>
          </w:tcPr>
          <w:p w14:paraId="69F435E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21</w:t>
            </w:r>
          </w:p>
        </w:tc>
        <w:tc>
          <w:tcPr>
            <w:tcW w:w="0" w:type="auto"/>
          </w:tcPr>
          <w:p w14:paraId="58C3B17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文件传输协议</w:t>
            </w:r>
          </w:p>
        </w:tc>
      </w:tr>
      <w:tr w:rsidR="00D97314" w:rsidRPr="000D4569" w14:paraId="471B146E" w14:textId="77777777">
        <w:tc>
          <w:tcPr>
            <w:tcW w:w="0" w:type="auto"/>
          </w:tcPr>
          <w:p w14:paraId="34E5536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DNS</w:t>
            </w:r>
          </w:p>
        </w:tc>
        <w:tc>
          <w:tcPr>
            <w:tcW w:w="0" w:type="auto"/>
          </w:tcPr>
          <w:p w14:paraId="5CBD7ED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DNS</w:t>
            </w:r>
          </w:p>
        </w:tc>
        <w:tc>
          <w:tcPr>
            <w:tcW w:w="0" w:type="auto"/>
          </w:tcPr>
          <w:p w14:paraId="6CB8EC6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53</w:t>
            </w:r>
          </w:p>
        </w:tc>
        <w:tc>
          <w:tcPr>
            <w:tcW w:w="0" w:type="auto"/>
          </w:tcPr>
          <w:p w14:paraId="0D53136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域名解析系统</w:t>
            </w:r>
          </w:p>
        </w:tc>
      </w:tr>
      <w:tr w:rsidR="00D97314" w:rsidRPr="000D4569" w14:paraId="19E18267" w14:textId="77777777">
        <w:tc>
          <w:tcPr>
            <w:tcW w:w="0" w:type="auto"/>
          </w:tcPr>
          <w:p w14:paraId="74EB8F8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DHCP</w:t>
            </w:r>
          </w:p>
        </w:tc>
        <w:tc>
          <w:tcPr>
            <w:tcW w:w="0" w:type="auto"/>
          </w:tcPr>
          <w:p w14:paraId="0BEE50D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DHCP</w:t>
            </w:r>
          </w:p>
        </w:tc>
        <w:tc>
          <w:tcPr>
            <w:tcW w:w="0" w:type="auto"/>
          </w:tcPr>
          <w:p w14:paraId="50A0FCE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67 / 68</w:t>
            </w:r>
          </w:p>
        </w:tc>
        <w:tc>
          <w:tcPr>
            <w:tcW w:w="0" w:type="auto"/>
          </w:tcPr>
          <w:p w14:paraId="4B1258B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动态主机配置协议</w:t>
            </w:r>
          </w:p>
        </w:tc>
      </w:tr>
      <w:tr w:rsidR="00D97314" w:rsidRPr="000D4569" w14:paraId="4BC1AF67" w14:textId="77777777">
        <w:tc>
          <w:tcPr>
            <w:tcW w:w="0" w:type="auto"/>
          </w:tcPr>
          <w:p w14:paraId="7B5465C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SMTP</w:t>
            </w:r>
          </w:p>
        </w:tc>
        <w:tc>
          <w:tcPr>
            <w:tcW w:w="0" w:type="auto"/>
          </w:tcPr>
          <w:p w14:paraId="6FD29F7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SMTP</w:t>
            </w:r>
          </w:p>
        </w:tc>
        <w:tc>
          <w:tcPr>
            <w:tcW w:w="0" w:type="auto"/>
          </w:tcPr>
          <w:p w14:paraId="7E3CC6B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25</w:t>
            </w:r>
          </w:p>
        </w:tc>
        <w:tc>
          <w:tcPr>
            <w:tcW w:w="0" w:type="auto"/>
          </w:tcPr>
          <w:p w14:paraId="7CA11C2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简单邮件传输协议（发送）</w:t>
            </w:r>
          </w:p>
        </w:tc>
      </w:tr>
      <w:tr w:rsidR="00D97314" w:rsidRPr="000D4569" w14:paraId="64663C6B" w14:textId="77777777">
        <w:tc>
          <w:tcPr>
            <w:tcW w:w="0" w:type="auto"/>
          </w:tcPr>
          <w:p w14:paraId="6072D4E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POP3</w:t>
            </w:r>
          </w:p>
        </w:tc>
        <w:tc>
          <w:tcPr>
            <w:tcW w:w="0" w:type="auto"/>
          </w:tcPr>
          <w:p w14:paraId="305EEE5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POP3</w:t>
            </w:r>
          </w:p>
        </w:tc>
        <w:tc>
          <w:tcPr>
            <w:tcW w:w="0" w:type="auto"/>
          </w:tcPr>
          <w:p w14:paraId="44E9AD6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110</w:t>
            </w:r>
          </w:p>
        </w:tc>
        <w:tc>
          <w:tcPr>
            <w:tcW w:w="0" w:type="auto"/>
          </w:tcPr>
          <w:p w14:paraId="53AE650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邮局协议（接收邮件）</w:t>
            </w:r>
          </w:p>
        </w:tc>
      </w:tr>
      <w:tr w:rsidR="00D97314" w:rsidRPr="000D4569" w14:paraId="192CCA51" w14:textId="77777777">
        <w:tc>
          <w:tcPr>
            <w:tcW w:w="0" w:type="auto"/>
          </w:tcPr>
          <w:p w14:paraId="4128B94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IMAP</w:t>
            </w:r>
          </w:p>
        </w:tc>
        <w:tc>
          <w:tcPr>
            <w:tcW w:w="0" w:type="auto"/>
          </w:tcPr>
          <w:p w14:paraId="52589B8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IMAP</w:t>
            </w:r>
          </w:p>
        </w:tc>
        <w:tc>
          <w:tcPr>
            <w:tcW w:w="0" w:type="auto"/>
          </w:tcPr>
          <w:p w14:paraId="2C546A5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143</w:t>
            </w:r>
          </w:p>
        </w:tc>
        <w:tc>
          <w:tcPr>
            <w:tcW w:w="0" w:type="auto"/>
          </w:tcPr>
          <w:p w14:paraId="3D8101B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互联网消息访问协议（接收邮件）</w:t>
            </w:r>
          </w:p>
        </w:tc>
      </w:tr>
      <w:tr w:rsidR="00D97314" w:rsidRPr="000D4569" w14:paraId="77195293" w14:textId="77777777">
        <w:tc>
          <w:tcPr>
            <w:tcW w:w="0" w:type="auto"/>
          </w:tcPr>
          <w:p w14:paraId="665A354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SSH</w:t>
            </w:r>
          </w:p>
        </w:tc>
        <w:tc>
          <w:tcPr>
            <w:tcW w:w="0" w:type="auto"/>
          </w:tcPr>
          <w:p w14:paraId="2DBBCDC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SSH</w:t>
            </w:r>
          </w:p>
        </w:tc>
        <w:tc>
          <w:tcPr>
            <w:tcW w:w="0" w:type="auto"/>
          </w:tcPr>
          <w:p w14:paraId="18D2EA7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22</w:t>
            </w:r>
          </w:p>
        </w:tc>
        <w:tc>
          <w:tcPr>
            <w:tcW w:w="0" w:type="auto"/>
          </w:tcPr>
          <w:p w14:paraId="6E7AC66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安全远程登录</w:t>
            </w:r>
          </w:p>
        </w:tc>
      </w:tr>
      <w:tr w:rsidR="00D97314" w:rsidRPr="000D4569" w14:paraId="18D91639" w14:textId="77777777">
        <w:tc>
          <w:tcPr>
            <w:tcW w:w="0" w:type="auto"/>
          </w:tcPr>
          <w:p w14:paraId="2181BB6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Telnet</w:t>
            </w:r>
          </w:p>
        </w:tc>
        <w:tc>
          <w:tcPr>
            <w:tcW w:w="0" w:type="auto"/>
          </w:tcPr>
          <w:p w14:paraId="09001F5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Telnet</w:t>
            </w:r>
          </w:p>
        </w:tc>
        <w:tc>
          <w:tcPr>
            <w:tcW w:w="0" w:type="auto"/>
          </w:tcPr>
          <w:p w14:paraId="64BEFEC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23</w:t>
            </w:r>
          </w:p>
        </w:tc>
        <w:tc>
          <w:tcPr>
            <w:tcW w:w="0" w:type="auto"/>
          </w:tcPr>
          <w:p w14:paraId="0E42198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远程登录协议（明文，已淘汰）</w:t>
            </w:r>
          </w:p>
        </w:tc>
      </w:tr>
      <w:tr w:rsidR="00D97314" w:rsidRPr="000D4569" w14:paraId="7A172E6F" w14:textId="77777777">
        <w:tc>
          <w:tcPr>
            <w:tcW w:w="0" w:type="auto"/>
          </w:tcPr>
          <w:p w14:paraId="5B36509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NTP</w:t>
            </w:r>
          </w:p>
        </w:tc>
        <w:tc>
          <w:tcPr>
            <w:tcW w:w="0" w:type="auto"/>
          </w:tcPr>
          <w:p w14:paraId="4DBD859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NTP</w:t>
            </w:r>
          </w:p>
        </w:tc>
        <w:tc>
          <w:tcPr>
            <w:tcW w:w="0" w:type="auto"/>
          </w:tcPr>
          <w:p w14:paraId="7ABA030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123</w:t>
            </w:r>
          </w:p>
        </w:tc>
        <w:tc>
          <w:tcPr>
            <w:tcW w:w="0" w:type="auto"/>
          </w:tcPr>
          <w:p w14:paraId="4D1357A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网络时间同步协议</w:t>
            </w:r>
          </w:p>
        </w:tc>
      </w:tr>
    </w:tbl>
    <w:p w14:paraId="665D4711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34" w:name="www-服务详解"/>
      <w:bookmarkEnd w:id="33"/>
      <w:r w:rsidRPr="000D4569">
        <w:rPr>
          <w:rFonts w:ascii="微软雅黑" w:eastAsia="微软雅黑" w:hAnsi="微软雅黑"/>
        </w:rPr>
        <w:t xml:space="preserve">WWW </w:t>
      </w:r>
      <w:r w:rsidRPr="000D4569">
        <w:rPr>
          <w:rFonts w:ascii="微软雅黑" w:eastAsia="微软雅黑" w:hAnsi="微软雅黑" w:hint="eastAsia"/>
        </w:rPr>
        <w:t>服务详解</w:t>
      </w:r>
    </w:p>
    <w:p w14:paraId="237C4300" w14:textId="77777777" w:rsidR="00D97314" w:rsidRPr="000D4569" w:rsidRDefault="00000000" w:rsidP="000D4569">
      <w:pPr>
        <w:pStyle w:val="Compact"/>
        <w:numPr>
          <w:ilvl w:val="0"/>
          <w:numId w:val="1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  <w:b/>
          <w:bCs/>
        </w:rPr>
        <w:t>HTTP</w:t>
      </w:r>
      <w:r w:rsidRPr="000D4569">
        <w:rPr>
          <w:rFonts w:ascii="微软雅黑" w:eastAsia="微软雅黑" w:hAnsi="微软雅黑" w:hint="eastAsia"/>
        </w:rPr>
        <w:t>：明文传输，存在安全风险</w:t>
      </w:r>
    </w:p>
    <w:p w14:paraId="71231916" w14:textId="77777777" w:rsidR="00D97314" w:rsidRPr="000D4569" w:rsidRDefault="00000000" w:rsidP="000D4569">
      <w:pPr>
        <w:pStyle w:val="Compact"/>
        <w:numPr>
          <w:ilvl w:val="0"/>
          <w:numId w:val="1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  <w:b/>
          <w:bCs/>
        </w:rPr>
        <w:t>HTTPS</w:t>
      </w:r>
      <w:r w:rsidRPr="000D4569">
        <w:rPr>
          <w:rFonts w:ascii="微软雅黑" w:eastAsia="微软雅黑" w:hAnsi="微软雅黑" w:hint="eastAsia"/>
        </w:rPr>
        <w:t>：基于</w:t>
      </w:r>
      <w:r w:rsidRPr="000D4569">
        <w:rPr>
          <w:rFonts w:ascii="微软雅黑" w:eastAsia="微软雅黑" w:hAnsi="微软雅黑"/>
        </w:rPr>
        <w:t xml:space="preserve"> SSL/TLS </w:t>
      </w:r>
      <w:r w:rsidRPr="000D4569">
        <w:rPr>
          <w:rFonts w:ascii="微软雅黑" w:eastAsia="微软雅黑" w:hAnsi="微软雅黑" w:hint="eastAsia"/>
        </w:rPr>
        <w:t>加密，安全性高</w:t>
      </w:r>
    </w:p>
    <w:p w14:paraId="6A8642C5" w14:textId="77777777" w:rsidR="00D97314" w:rsidRPr="000D4569" w:rsidRDefault="00000000" w:rsidP="000D4569">
      <w:pPr>
        <w:pStyle w:val="Compact"/>
        <w:numPr>
          <w:ilvl w:val="0"/>
          <w:numId w:val="1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工作流程</w:t>
      </w:r>
      <w:r w:rsidRPr="000D4569">
        <w:rPr>
          <w:rFonts w:ascii="微软雅黑" w:eastAsia="微软雅黑" w:hAnsi="微软雅黑" w:hint="eastAsia"/>
        </w:rPr>
        <w:t>：客户端发送请求</w:t>
      </w:r>
      <w:r w:rsidRPr="000D4569">
        <w:rPr>
          <w:rFonts w:ascii="微软雅黑" w:eastAsia="微软雅黑" w:hAnsi="微软雅黑"/>
        </w:rPr>
        <w:t xml:space="preserve"> → </w:t>
      </w:r>
      <w:r w:rsidRPr="000D4569">
        <w:rPr>
          <w:rFonts w:ascii="微软雅黑" w:eastAsia="微软雅黑" w:hAnsi="微软雅黑" w:hint="eastAsia"/>
        </w:rPr>
        <w:t>服务器返回响应</w:t>
      </w:r>
      <w:r w:rsidRPr="000D4569">
        <w:rPr>
          <w:rFonts w:ascii="微软雅黑" w:eastAsia="微软雅黑" w:hAnsi="微软雅黑"/>
        </w:rPr>
        <w:t xml:space="preserve"> → </w:t>
      </w:r>
      <w:r w:rsidRPr="000D4569">
        <w:rPr>
          <w:rFonts w:ascii="微软雅黑" w:eastAsia="微软雅黑" w:hAnsi="微软雅黑" w:hint="eastAsia"/>
        </w:rPr>
        <w:t>客户端解析渲染</w:t>
      </w:r>
    </w:p>
    <w:p w14:paraId="3BBC816B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35" w:name="dns-服务详解"/>
      <w:bookmarkEnd w:id="34"/>
      <w:r w:rsidRPr="000D4569">
        <w:rPr>
          <w:rFonts w:ascii="微软雅黑" w:eastAsia="微软雅黑" w:hAnsi="微软雅黑"/>
        </w:rPr>
        <w:t xml:space="preserve">DNS </w:t>
      </w:r>
      <w:r w:rsidRPr="000D4569">
        <w:rPr>
          <w:rFonts w:ascii="微软雅黑" w:eastAsia="微软雅黑" w:hAnsi="微软雅黑" w:hint="eastAsia"/>
        </w:rPr>
        <w:t>服务详解</w:t>
      </w:r>
    </w:p>
    <w:p w14:paraId="49BDB765" w14:textId="77777777" w:rsidR="00D97314" w:rsidRPr="000D4569" w:rsidRDefault="00000000" w:rsidP="000D4569">
      <w:pPr>
        <w:pStyle w:val="Compact"/>
        <w:numPr>
          <w:ilvl w:val="0"/>
          <w:numId w:val="1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核心功能</w:t>
      </w:r>
      <w:r w:rsidRPr="000D4569">
        <w:rPr>
          <w:rFonts w:ascii="微软雅黑" w:eastAsia="微软雅黑" w:hAnsi="微软雅黑" w:hint="eastAsia"/>
        </w:rPr>
        <w:t>：将易记的域名转换为计算机可识别的</w:t>
      </w:r>
      <w:r w:rsidRPr="000D4569">
        <w:rPr>
          <w:rFonts w:ascii="微软雅黑" w:eastAsia="微软雅黑" w:hAnsi="微软雅黑"/>
        </w:rPr>
        <w:t xml:space="preserve"> IP </w:t>
      </w:r>
      <w:r w:rsidRPr="000D4569">
        <w:rPr>
          <w:rFonts w:ascii="微软雅黑" w:eastAsia="微软雅黑" w:hAnsi="微软雅黑" w:hint="eastAsia"/>
        </w:rPr>
        <w:t>地址</w:t>
      </w:r>
    </w:p>
    <w:p w14:paraId="0E316926" w14:textId="77777777" w:rsidR="00D97314" w:rsidRPr="000D4569" w:rsidRDefault="00000000" w:rsidP="000D4569">
      <w:pPr>
        <w:pStyle w:val="Compact"/>
        <w:numPr>
          <w:ilvl w:val="0"/>
          <w:numId w:val="1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工作流程</w:t>
      </w:r>
      <w:r w:rsidRPr="000D4569">
        <w:rPr>
          <w:rFonts w:ascii="微软雅黑" w:eastAsia="微软雅黑" w:hAnsi="微软雅黑" w:hint="eastAsia"/>
        </w:rPr>
        <w:t>：递归查询（本地）+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迭代查询（根/顶级/权威服务器逐级）</w:t>
      </w:r>
    </w:p>
    <w:p w14:paraId="189B86E9" w14:textId="77777777" w:rsidR="00D97314" w:rsidRPr="000D4569" w:rsidRDefault="00000000" w:rsidP="000D4569">
      <w:pPr>
        <w:pStyle w:val="Compact"/>
        <w:numPr>
          <w:ilvl w:val="0"/>
          <w:numId w:val="1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作用</w:t>
      </w:r>
      <w:r w:rsidRPr="000D4569">
        <w:rPr>
          <w:rFonts w:ascii="微软雅黑" w:eastAsia="微软雅黑" w:hAnsi="微软雅黑" w:hint="eastAsia"/>
        </w:rPr>
        <w:t>：互联网的”电话簿”</w:t>
      </w:r>
    </w:p>
    <w:p w14:paraId="219363A6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36" w:name="ssh-vs-telnet"/>
      <w:bookmarkEnd w:id="35"/>
      <w:r w:rsidRPr="000D4569">
        <w:rPr>
          <w:rFonts w:ascii="微软雅黑" w:eastAsia="微软雅黑" w:hAnsi="微软雅黑"/>
        </w:rPr>
        <w:t>SSH vs Telnet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2261"/>
      </w:tblGrid>
      <w:tr w:rsidR="00D97314" w:rsidRPr="000D4569" w14:paraId="69DE16DE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62AA5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对比项</w:t>
            </w:r>
          </w:p>
        </w:tc>
        <w:tc>
          <w:tcPr>
            <w:tcW w:w="0" w:type="auto"/>
          </w:tcPr>
          <w:p w14:paraId="1A2D15E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SSH</w:t>
            </w:r>
          </w:p>
        </w:tc>
        <w:tc>
          <w:tcPr>
            <w:tcW w:w="0" w:type="auto"/>
          </w:tcPr>
          <w:p w14:paraId="4EAD4FE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Telnet</w:t>
            </w:r>
          </w:p>
        </w:tc>
      </w:tr>
      <w:tr w:rsidR="00D97314" w:rsidRPr="000D4569" w14:paraId="6DA0A870" w14:textId="77777777">
        <w:tc>
          <w:tcPr>
            <w:tcW w:w="0" w:type="auto"/>
          </w:tcPr>
          <w:p w14:paraId="0820425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安全性</w:t>
            </w:r>
          </w:p>
        </w:tc>
        <w:tc>
          <w:tcPr>
            <w:tcW w:w="0" w:type="auto"/>
          </w:tcPr>
          <w:p w14:paraId="589D57C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加密传输</w:t>
            </w:r>
          </w:p>
        </w:tc>
        <w:tc>
          <w:tcPr>
            <w:tcW w:w="0" w:type="auto"/>
          </w:tcPr>
          <w:p w14:paraId="273D16C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明文传输</w:t>
            </w:r>
          </w:p>
        </w:tc>
      </w:tr>
      <w:tr w:rsidR="00D97314" w:rsidRPr="000D4569" w14:paraId="42C934D4" w14:textId="77777777">
        <w:tc>
          <w:tcPr>
            <w:tcW w:w="0" w:type="auto"/>
          </w:tcPr>
          <w:p w14:paraId="476AB51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默认端口</w:t>
            </w:r>
          </w:p>
        </w:tc>
        <w:tc>
          <w:tcPr>
            <w:tcW w:w="0" w:type="auto"/>
          </w:tcPr>
          <w:p w14:paraId="63B21C7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22</w:t>
            </w:r>
          </w:p>
        </w:tc>
        <w:tc>
          <w:tcPr>
            <w:tcW w:w="0" w:type="auto"/>
          </w:tcPr>
          <w:p w14:paraId="42FB6E7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23</w:t>
            </w:r>
          </w:p>
        </w:tc>
      </w:tr>
      <w:tr w:rsidR="00D97314" w:rsidRPr="000D4569" w14:paraId="5A7211A3" w14:textId="77777777">
        <w:tc>
          <w:tcPr>
            <w:tcW w:w="0" w:type="auto"/>
          </w:tcPr>
          <w:p w14:paraId="3BFC76F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现状</w:t>
            </w:r>
          </w:p>
        </w:tc>
        <w:tc>
          <w:tcPr>
            <w:tcW w:w="0" w:type="auto"/>
          </w:tcPr>
          <w:p w14:paraId="5F6BD1C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推荐使用</w:t>
            </w:r>
          </w:p>
        </w:tc>
        <w:tc>
          <w:tcPr>
            <w:tcW w:w="0" w:type="auto"/>
          </w:tcPr>
          <w:p w14:paraId="465C353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已基本被</w:t>
            </w:r>
            <w:r w:rsidRPr="000D4569">
              <w:rPr>
                <w:rFonts w:ascii="微软雅黑" w:eastAsia="微软雅黑" w:hAnsi="微软雅黑"/>
              </w:rPr>
              <w:t xml:space="preserve"> SSH </w:t>
            </w:r>
            <w:r w:rsidRPr="000D4569">
              <w:rPr>
                <w:rFonts w:ascii="微软雅黑" w:eastAsia="微软雅黑" w:hAnsi="微软雅黑" w:hint="eastAsia"/>
              </w:rPr>
              <w:t>取代</w:t>
            </w:r>
          </w:p>
        </w:tc>
      </w:tr>
    </w:tbl>
    <w:p w14:paraId="651B7CD2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37" w:name="常用的网络命令"/>
      <w:bookmarkEnd w:id="32"/>
      <w:bookmarkEnd w:id="36"/>
      <w:r w:rsidRPr="000D4569">
        <w:rPr>
          <w:rFonts w:ascii="微软雅黑" w:eastAsia="微软雅黑" w:hAnsi="微软雅黑"/>
        </w:rPr>
        <w:lastRenderedPageBreak/>
        <w:t xml:space="preserve">4.3 </w:t>
      </w:r>
      <w:r w:rsidRPr="000D4569">
        <w:rPr>
          <w:rFonts w:ascii="微软雅黑" w:eastAsia="微软雅黑" w:hAnsi="微软雅黑" w:hint="eastAsia"/>
        </w:rPr>
        <w:t>常用的网络命令</w:t>
      </w:r>
    </w:p>
    <w:p w14:paraId="6A905FA0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38" w:name="网络命令分类"/>
      <w:r w:rsidRPr="000D4569">
        <w:rPr>
          <w:rFonts w:ascii="微软雅黑" w:eastAsia="微软雅黑" w:hAnsi="微软雅黑" w:hint="eastAsia"/>
        </w:rPr>
        <w:t>网络命令分类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332"/>
      </w:tblGrid>
      <w:tr w:rsidR="00D97314" w:rsidRPr="000D4569" w14:paraId="17B21E4E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B1671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类别</w:t>
            </w:r>
          </w:p>
        </w:tc>
        <w:tc>
          <w:tcPr>
            <w:tcW w:w="0" w:type="auto"/>
          </w:tcPr>
          <w:p w14:paraId="13CC179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命令</w:t>
            </w:r>
          </w:p>
        </w:tc>
      </w:tr>
      <w:tr w:rsidR="00D97314" w:rsidRPr="000D4569" w14:paraId="312B0C8F" w14:textId="77777777">
        <w:tc>
          <w:tcPr>
            <w:tcW w:w="0" w:type="auto"/>
          </w:tcPr>
          <w:p w14:paraId="2741420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连通性测试</w:t>
            </w:r>
          </w:p>
        </w:tc>
        <w:tc>
          <w:tcPr>
            <w:tcW w:w="0" w:type="auto"/>
          </w:tcPr>
          <w:p w14:paraId="0D8E8FB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ping</w:t>
            </w:r>
          </w:p>
        </w:tc>
      </w:tr>
      <w:tr w:rsidR="00D97314" w:rsidRPr="000D4569" w14:paraId="38D6DC4C" w14:textId="77777777">
        <w:tc>
          <w:tcPr>
            <w:tcW w:w="0" w:type="auto"/>
          </w:tcPr>
          <w:p w14:paraId="5B8D979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配置查询</w:t>
            </w:r>
          </w:p>
        </w:tc>
        <w:tc>
          <w:tcPr>
            <w:tcW w:w="0" w:type="auto"/>
          </w:tcPr>
          <w:p w14:paraId="61FCC32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ipconfig / ifconfig / ip addr</w:t>
            </w:r>
          </w:p>
        </w:tc>
      </w:tr>
      <w:tr w:rsidR="00D97314" w:rsidRPr="000D4569" w14:paraId="27F45544" w14:textId="77777777">
        <w:tc>
          <w:tcPr>
            <w:tcW w:w="0" w:type="auto"/>
          </w:tcPr>
          <w:p w14:paraId="25CE2D7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路由跟踪</w:t>
            </w:r>
          </w:p>
        </w:tc>
        <w:tc>
          <w:tcPr>
            <w:tcW w:w="0" w:type="auto"/>
          </w:tcPr>
          <w:p w14:paraId="71B42B7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tracert / traceroute</w:t>
            </w:r>
          </w:p>
        </w:tc>
      </w:tr>
      <w:tr w:rsidR="00D97314" w:rsidRPr="000D4569" w14:paraId="56AB4F4F" w14:textId="77777777">
        <w:tc>
          <w:tcPr>
            <w:tcW w:w="0" w:type="auto"/>
          </w:tcPr>
          <w:p w14:paraId="6377CDD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端口与连接</w:t>
            </w:r>
          </w:p>
        </w:tc>
        <w:tc>
          <w:tcPr>
            <w:tcW w:w="0" w:type="auto"/>
          </w:tcPr>
          <w:p w14:paraId="0621B86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netstat</w:t>
            </w:r>
          </w:p>
        </w:tc>
      </w:tr>
      <w:tr w:rsidR="00D97314" w:rsidRPr="000D4569" w14:paraId="69A599BC" w14:textId="77777777">
        <w:tc>
          <w:tcPr>
            <w:tcW w:w="0" w:type="auto"/>
          </w:tcPr>
          <w:p w14:paraId="050E5D0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网络管理</w:t>
            </w:r>
          </w:p>
        </w:tc>
        <w:tc>
          <w:tcPr>
            <w:tcW w:w="0" w:type="auto"/>
          </w:tcPr>
          <w:p w14:paraId="1313620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net</w:t>
            </w:r>
          </w:p>
        </w:tc>
      </w:tr>
      <w:tr w:rsidR="00D97314" w:rsidRPr="000D4569" w14:paraId="33D2B6E7" w14:textId="77777777">
        <w:tc>
          <w:tcPr>
            <w:tcW w:w="0" w:type="auto"/>
          </w:tcPr>
          <w:p w14:paraId="1107BBA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域名解析</w:t>
            </w:r>
          </w:p>
        </w:tc>
        <w:tc>
          <w:tcPr>
            <w:tcW w:w="0" w:type="auto"/>
          </w:tcPr>
          <w:p w14:paraId="70B6E74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nslookup / dig</w:t>
            </w:r>
          </w:p>
        </w:tc>
      </w:tr>
    </w:tbl>
    <w:p w14:paraId="35BF935C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39" w:name="ping-命令"/>
      <w:bookmarkEnd w:id="38"/>
      <w:r w:rsidRPr="000D4569">
        <w:rPr>
          <w:rFonts w:ascii="微软雅黑" w:eastAsia="微软雅黑" w:hAnsi="微软雅黑"/>
        </w:rPr>
        <w:t xml:space="preserve">ping </w:t>
      </w:r>
      <w:r w:rsidRPr="000D4569">
        <w:rPr>
          <w:rFonts w:ascii="微软雅黑" w:eastAsia="微软雅黑" w:hAnsi="微软雅黑" w:hint="eastAsia"/>
        </w:rPr>
        <w:t>命令</w:t>
      </w:r>
    </w:p>
    <w:p w14:paraId="1185094A" w14:textId="77777777" w:rsidR="00D97314" w:rsidRPr="000D4569" w:rsidRDefault="00000000" w:rsidP="000D4569">
      <w:pPr>
        <w:pStyle w:val="Compact"/>
        <w:numPr>
          <w:ilvl w:val="0"/>
          <w:numId w:val="16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协议</w:t>
      </w:r>
      <w:r w:rsidRPr="000D4569">
        <w:rPr>
          <w:rFonts w:ascii="微软雅黑" w:eastAsia="微软雅黑" w:hAnsi="微软雅黑" w:hint="eastAsia"/>
        </w:rPr>
        <w:t>：ICMP</w:t>
      </w:r>
      <w:r w:rsidRPr="000D4569">
        <w:rPr>
          <w:rFonts w:ascii="微软雅黑" w:eastAsia="微软雅黑" w:hAnsi="微软雅黑"/>
        </w:rPr>
        <w:t xml:space="preserve"> Echo Request / Echo Reply</w:t>
      </w:r>
    </w:p>
    <w:p w14:paraId="37C21FB2" w14:textId="77777777" w:rsidR="00D97314" w:rsidRPr="000D4569" w:rsidRDefault="00000000" w:rsidP="000D4569">
      <w:pPr>
        <w:pStyle w:val="Compact"/>
        <w:numPr>
          <w:ilvl w:val="0"/>
          <w:numId w:val="16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功能</w:t>
      </w:r>
      <w:r w:rsidRPr="000D4569">
        <w:rPr>
          <w:rFonts w:ascii="微软雅黑" w:eastAsia="微软雅黑" w:hAnsi="微软雅黑" w:hint="eastAsia"/>
        </w:rPr>
        <w:t>：测试网络连通性，测量往返延迟和丢包率</w:t>
      </w:r>
    </w:p>
    <w:p w14:paraId="2D46B1E7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常用参数</w:t>
      </w:r>
      <w:r w:rsidRPr="000D4569">
        <w:rPr>
          <w:rFonts w:ascii="微软雅黑" w:eastAsia="微软雅黑" w:hAnsi="微软雅黑"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16"/>
        <w:gridCol w:w="3096"/>
      </w:tblGrid>
      <w:tr w:rsidR="00D97314" w:rsidRPr="000D4569" w14:paraId="18684340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23B44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参数</w:t>
            </w:r>
          </w:p>
        </w:tc>
        <w:tc>
          <w:tcPr>
            <w:tcW w:w="0" w:type="auto"/>
          </w:tcPr>
          <w:p w14:paraId="50C7B49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功能</w:t>
            </w:r>
          </w:p>
        </w:tc>
      </w:tr>
      <w:tr w:rsidR="00D97314" w:rsidRPr="000D4569" w14:paraId="24F21544" w14:textId="77777777">
        <w:tc>
          <w:tcPr>
            <w:tcW w:w="0" w:type="auto"/>
          </w:tcPr>
          <w:p w14:paraId="72E8B6C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Style w:val="VerbatimChar"/>
                <w:rFonts w:ascii="微软雅黑" w:eastAsia="微软雅黑" w:hAnsi="微软雅黑"/>
              </w:rPr>
              <w:t>-t</w:t>
            </w:r>
          </w:p>
        </w:tc>
        <w:tc>
          <w:tcPr>
            <w:tcW w:w="0" w:type="auto"/>
          </w:tcPr>
          <w:p w14:paraId="64B8E9E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持续发送请求直到手动停止</w:t>
            </w:r>
          </w:p>
        </w:tc>
      </w:tr>
      <w:tr w:rsidR="00D97314" w:rsidRPr="000D4569" w14:paraId="37760730" w14:textId="77777777">
        <w:tc>
          <w:tcPr>
            <w:tcW w:w="0" w:type="auto"/>
          </w:tcPr>
          <w:p w14:paraId="76269D1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Style w:val="VerbatimChar"/>
                <w:rFonts w:ascii="微软雅黑" w:eastAsia="微软雅黑" w:hAnsi="微软雅黑"/>
              </w:rPr>
              <w:t>-n count</w:t>
            </w:r>
          </w:p>
        </w:tc>
        <w:tc>
          <w:tcPr>
            <w:tcW w:w="0" w:type="auto"/>
          </w:tcPr>
          <w:p w14:paraId="4264FE2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定义发送数据包的次数</w:t>
            </w:r>
          </w:p>
        </w:tc>
      </w:tr>
      <w:tr w:rsidR="00D97314" w:rsidRPr="000D4569" w14:paraId="76D0B7F2" w14:textId="77777777">
        <w:tc>
          <w:tcPr>
            <w:tcW w:w="0" w:type="auto"/>
          </w:tcPr>
          <w:p w14:paraId="45FE960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Style w:val="VerbatimChar"/>
                <w:rFonts w:ascii="微软雅黑" w:eastAsia="微软雅黑" w:hAnsi="微软雅黑"/>
              </w:rPr>
              <w:t>-l size</w:t>
            </w:r>
          </w:p>
        </w:tc>
        <w:tc>
          <w:tcPr>
            <w:tcW w:w="0" w:type="auto"/>
          </w:tcPr>
          <w:p w14:paraId="52CF53D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定义发送数据包的大小</w:t>
            </w:r>
          </w:p>
        </w:tc>
      </w:tr>
    </w:tbl>
    <w:p w14:paraId="402DB261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40" w:name="ipconfig-ifconfig-命令"/>
      <w:bookmarkEnd w:id="39"/>
      <w:r w:rsidRPr="000D4569">
        <w:rPr>
          <w:rFonts w:ascii="微软雅黑" w:eastAsia="微软雅黑" w:hAnsi="微软雅黑"/>
        </w:rPr>
        <w:t xml:space="preserve">ipconfig / ifconfig </w:t>
      </w:r>
      <w:r w:rsidRPr="000D4569">
        <w:rPr>
          <w:rFonts w:ascii="微软雅黑" w:eastAsia="微软雅黑" w:hAnsi="微软雅黑" w:hint="eastAsia"/>
        </w:rPr>
        <w:t>命令</w:t>
      </w:r>
    </w:p>
    <w:p w14:paraId="342109A2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  <w:b/>
          <w:bCs/>
        </w:rPr>
        <w:t>Windows - ipconfig</w:t>
      </w:r>
      <w:r w:rsidRPr="000D4569">
        <w:rPr>
          <w:rFonts w:ascii="微软雅黑" w:eastAsia="微软雅黑" w:hAnsi="微软雅黑" w:hint="eastAsia"/>
        </w:rPr>
        <w:t>：显示和修改本地网络接口的</w:t>
      </w:r>
      <w:r w:rsidRPr="000D4569">
        <w:rPr>
          <w:rFonts w:ascii="微软雅黑" w:eastAsia="微软雅黑" w:hAnsi="微软雅黑"/>
        </w:rPr>
        <w:t xml:space="preserve"> IP </w:t>
      </w:r>
      <w:r w:rsidRPr="000D4569">
        <w:rPr>
          <w:rFonts w:ascii="微软雅黑" w:eastAsia="微软雅黑" w:hAnsi="微软雅黑" w:hint="eastAsia"/>
        </w:rPr>
        <w:t>地址、子网掩码、网关、DNS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等配置。</w:t>
      </w:r>
      <w:r w:rsidRPr="000D4569">
        <w:rPr>
          <w:rStyle w:val="VerbatimChar"/>
          <w:rFonts w:ascii="微软雅黑" w:eastAsia="微软雅黑" w:hAnsi="微软雅黑"/>
        </w:rPr>
        <w:t>ipconfig /all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显示所有网络适配器的详细信息。</w:t>
      </w:r>
    </w:p>
    <w:p w14:paraId="727B4FE2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  <w:b/>
          <w:bCs/>
        </w:rPr>
        <w:t>Linux - ifconfig / ip addr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Style w:val="VerbatimChar"/>
          <w:rFonts w:ascii="微软雅黑" w:eastAsia="微软雅黑" w:hAnsi="微软雅黑"/>
        </w:rPr>
        <w:t>ifconfig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为传统命令，</w:t>
      </w:r>
      <w:r w:rsidRPr="000D4569">
        <w:rPr>
          <w:rStyle w:val="VerbatimChar"/>
          <w:rFonts w:ascii="微软雅黑" w:eastAsia="微软雅黑" w:hAnsi="微软雅黑"/>
        </w:rPr>
        <w:t>ip addr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为更推荐的新命令。</w:t>
      </w:r>
    </w:p>
    <w:p w14:paraId="7FB48E9A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41" w:name="netstat-命令"/>
      <w:bookmarkEnd w:id="40"/>
      <w:r w:rsidRPr="000D4569">
        <w:rPr>
          <w:rFonts w:ascii="微软雅黑" w:eastAsia="微软雅黑" w:hAnsi="微软雅黑"/>
        </w:rPr>
        <w:t xml:space="preserve">netstat </w:t>
      </w:r>
      <w:r w:rsidRPr="000D4569">
        <w:rPr>
          <w:rFonts w:ascii="微软雅黑" w:eastAsia="微软雅黑" w:hAnsi="微软雅黑" w:hint="eastAsia"/>
        </w:rPr>
        <w:t>命令</w:t>
      </w:r>
    </w:p>
    <w:p w14:paraId="4CCFB3BD" w14:textId="77777777" w:rsidR="00D97314" w:rsidRPr="000D4569" w:rsidRDefault="00000000" w:rsidP="000D4569">
      <w:pPr>
        <w:pStyle w:val="Compact"/>
        <w:numPr>
          <w:ilvl w:val="0"/>
          <w:numId w:val="17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功能</w:t>
      </w:r>
      <w:r w:rsidRPr="000D4569">
        <w:rPr>
          <w:rFonts w:ascii="微软雅黑" w:eastAsia="微软雅黑" w:hAnsi="微软雅黑" w:hint="eastAsia"/>
        </w:rPr>
        <w:t>：显示网络连接、路由表、接口统计等信息</w:t>
      </w:r>
    </w:p>
    <w:p w14:paraId="572F34FF" w14:textId="77777777" w:rsidR="00D97314" w:rsidRPr="000D4569" w:rsidRDefault="00000000" w:rsidP="000D4569">
      <w:pPr>
        <w:pStyle w:val="Compact"/>
        <w:numPr>
          <w:ilvl w:val="0"/>
          <w:numId w:val="17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应用场景</w:t>
      </w:r>
      <w:r w:rsidRPr="000D4569">
        <w:rPr>
          <w:rFonts w:ascii="微软雅黑" w:eastAsia="微软雅黑" w:hAnsi="微软雅黑" w:hint="eastAsia"/>
        </w:rPr>
        <w:t>：排查端口占用、分析网络连接状态、发现可疑连接</w:t>
      </w:r>
    </w:p>
    <w:p w14:paraId="49110496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常用参数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Style w:val="VerbatimChar"/>
          <w:rFonts w:ascii="微软雅黑" w:eastAsia="微软雅黑" w:hAnsi="微软雅黑"/>
        </w:rPr>
        <w:t>-a</w:t>
      </w:r>
      <w:r w:rsidRPr="000D4569">
        <w:rPr>
          <w:rFonts w:ascii="微软雅黑" w:eastAsia="微软雅黑" w:hAnsi="微软雅黑" w:hint="eastAsia"/>
        </w:rPr>
        <w:t>（所有连接）、</w:t>
      </w:r>
      <w:r w:rsidRPr="000D4569">
        <w:rPr>
          <w:rStyle w:val="VerbatimChar"/>
          <w:rFonts w:ascii="微软雅黑" w:eastAsia="微软雅黑" w:hAnsi="微软雅黑"/>
        </w:rPr>
        <w:t>-n</w:t>
      </w:r>
      <w:r w:rsidRPr="000D4569">
        <w:rPr>
          <w:rFonts w:ascii="微软雅黑" w:eastAsia="微软雅黑" w:hAnsi="微软雅黑" w:hint="eastAsia"/>
        </w:rPr>
        <w:t>（数字形式）、</w:t>
      </w:r>
      <w:r w:rsidRPr="000D4569">
        <w:rPr>
          <w:rStyle w:val="VerbatimChar"/>
          <w:rFonts w:ascii="微软雅黑" w:eastAsia="微软雅黑" w:hAnsi="微软雅黑"/>
        </w:rPr>
        <w:t>-o</w:t>
      </w:r>
      <w:r w:rsidRPr="000D4569">
        <w:rPr>
          <w:rFonts w:ascii="微软雅黑" w:eastAsia="微软雅黑" w:hAnsi="微软雅黑" w:hint="eastAsia"/>
        </w:rPr>
        <w:t>（显示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PID）</w:t>
      </w:r>
    </w:p>
    <w:p w14:paraId="2CE9C230" w14:textId="77777777" w:rsidR="00D97314" w:rsidRPr="000D4569" w:rsidRDefault="00000000" w:rsidP="000D4569">
      <w:pPr>
        <w:pStyle w:val="4"/>
        <w:rPr>
          <w:rFonts w:ascii="微软雅黑" w:eastAsia="微软雅黑" w:hAnsi="微软雅黑" w:hint="eastAsia"/>
        </w:rPr>
      </w:pPr>
      <w:bookmarkStart w:id="42" w:name="tracert-traceroute-命令"/>
      <w:bookmarkEnd w:id="41"/>
      <w:r w:rsidRPr="000D4569">
        <w:rPr>
          <w:rFonts w:ascii="微软雅黑" w:eastAsia="微软雅黑" w:hAnsi="微软雅黑"/>
        </w:rPr>
        <w:lastRenderedPageBreak/>
        <w:t xml:space="preserve">tracert / traceroute </w:t>
      </w:r>
      <w:r w:rsidRPr="000D4569">
        <w:rPr>
          <w:rFonts w:ascii="微软雅黑" w:eastAsia="微软雅黑" w:hAnsi="微软雅黑" w:hint="eastAsia"/>
        </w:rPr>
        <w:t>命令</w:t>
      </w:r>
    </w:p>
    <w:p w14:paraId="1ECB8128" w14:textId="77777777" w:rsidR="00D97314" w:rsidRPr="000D4569" w:rsidRDefault="00000000" w:rsidP="000D4569">
      <w:pPr>
        <w:pStyle w:val="Compact"/>
        <w:numPr>
          <w:ilvl w:val="0"/>
          <w:numId w:val="18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功能</w:t>
      </w:r>
      <w:r w:rsidRPr="000D4569">
        <w:rPr>
          <w:rFonts w:ascii="微软雅黑" w:eastAsia="微软雅黑" w:hAnsi="微软雅黑" w:hint="eastAsia"/>
        </w:rPr>
        <w:t>：追踪数据包从本地到目标主机经过的所有路由节点</w:t>
      </w:r>
    </w:p>
    <w:p w14:paraId="0026AD95" w14:textId="77777777" w:rsidR="00D97314" w:rsidRPr="000D4569" w:rsidRDefault="00000000" w:rsidP="000D4569">
      <w:pPr>
        <w:pStyle w:val="Compact"/>
        <w:numPr>
          <w:ilvl w:val="0"/>
          <w:numId w:val="18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原理</w:t>
      </w:r>
      <w:r w:rsidRPr="000D4569">
        <w:rPr>
          <w:rFonts w:ascii="微软雅黑" w:eastAsia="微软雅黑" w:hAnsi="微软雅黑" w:hint="eastAsia"/>
        </w:rPr>
        <w:t>：TTL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递减机制</w:t>
      </w:r>
    </w:p>
    <w:p w14:paraId="66DDDCA2" w14:textId="77777777" w:rsidR="00D97314" w:rsidRPr="000D4569" w:rsidRDefault="00000000" w:rsidP="000D4569">
      <w:pPr>
        <w:pStyle w:val="Compact"/>
        <w:numPr>
          <w:ilvl w:val="0"/>
          <w:numId w:val="18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  <w:b/>
          <w:bCs/>
        </w:rPr>
        <w:t>Windows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Style w:val="VerbatimChar"/>
          <w:rFonts w:ascii="微软雅黑" w:eastAsia="微软雅黑" w:hAnsi="微软雅黑"/>
        </w:rPr>
        <w:t>tracert www.baidu.com</w:t>
      </w:r>
    </w:p>
    <w:p w14:paraId="686612D6" w14:textId="77777777" w:rsidR="00D97314" w:rsidRPr="000D4569" w:rsidRDefault="00000000" w:rsidP="000D4569">
      <w:pPr>
        <w:pStyle w:val="Compact"/>
        <w:numPr>
          <w:ilvl w:val="0"/>
          <w:numId w:val="18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  <w:b/>
          <w:bCs/>
        </w:rPr>
        <w:t>Linux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Style w:val="VerbatimChar"/>
          <w:rFonts w:ascii="微软雅黑" w:eastAsia="微软雅黑" w:hAnsi="微软雅黑"/>
        </w:rPr>
        <w:t>traceroute www.baidu.com</w:t>
      </w:r>
    </w:p>
    <w:p w14:paraId="2EED77C1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59AD4A89">
          <v:rect id="_x0000_i1029" style="width:0;height:1.5pt" o:hralign="center" o:hrstd="t" o:hr="t"/>
        </w:pict>
      </w:r>
    </w:p>
    <w:p w14:paraId="6718030C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43" w:name="第5章-网络扫描与网络监听"/>
      <w:bookmarkEnd w:id="27"/>
      <w:bookmarkEnd w:id="37"/>
      <w:bookmarkEnd w:id="42"/>
      <w:r w:rsidRPr="000D4569">
        <w:rPr>
          <w:rFonts w:ascii="微软雅黑" w:eastAsia="微软雅黑" w:hAnsi="微软雅黑" w:hint="eastAsia"/>
        </w:rPr>
        <w:t>第5章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网络扫描与网络监听</w:t>
      </w:r>
    </w:p>
    <w:p w14:paraId="1F39DEB2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44" w:name="核心概念"/>
      <w:r w:rsidRPr="000D4569">
        <w:rPr>
          <w:rFonts w:ascii="微软雅黑" w:eastAsia="微软雅黑" w:hAnsi="微软雅黑" w:hint="eastAsia"/>
        </w:rPr>
        <w:t>核心概念</w:t>
      </w:r>
    </w:p>
    <w:p w14:paraId="0A210565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网络扫描</w:t>
      </w:r>
      <w:r w:rsidRPr="000D4569">
        <w:rPr>
          <w:rFonts w:ascii="微软雅黑" w:eastAsia="微软雅黑" w:hAnsi="微软雅黑" w:hint="eastAsia"/>
        </w:rPr>
        <w:t>：通过发送特定网络数据包并分析响应，探测目标主机、开放端口、运行服务及安全漏洞等信息的过程。</w:t>
      </w:r>
    </w:p>
    <w:p w14:paraId="2FD8A60B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网络监听</w:t>
      </w:r>
      <w:r w:rsidRPr="000D4569">
        <w:rPr>
          <w:rFonts w:ascii="微软雅黑" w:eastAsia="微软雅黑" w:hAnsi="微软雅黑" w:hint="eastAsia"/>
        </w:rPr>
        <w:t>：也称为网络嗅探，通过捕获网络中传输的数据包并分析内容，从而窃取敏感信息的行为。核心原理是将网卡设置为</w:t>
      </w:r>
      <w:r w:rsidRPr="000D4569">
        <w:rPr>
          <w:rFonts w:ascii="微软雅黑" w:eastAsia="微软雅黑" w:hAnsi="微软雅黑" w:hint="eastAsia"/>
          <w:b/>
          <w:bCs/>
        </w:rPr>
        <w:t>混杂模式</w:t>
      </w:r>
      <w:r w:rsidRPr="000D4569">
        <w:rPr>
          <w:rFonts w:ascii="微软雅黑" w:eastAsia="微软雅黑" w:hAnsi="微软雅黑" w:hint="eastAsia"/>
        </w:rPr>
        <w:t>，使其接收所有流经的数据包。</w:t>
      </w:r>
    </w:p>
    <w:p w14:paraId="2566D03C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45" w:name="黑客攻击的一般过程"/>
      <w:bookmarkEnd w:id="44"/>
      <w:r w:rsidRPr="000D4569">
        <w:rPr>
          <w:rFonts w:ascii="微软雅黑" w:eastAsia="微软雅黑" w:hAnsi="微软雅黑" w:hint="eastAsia"/>
        </w:rPr>
        <w:t>黑客攻击的一般过程</w:t>
      </w:r>
    </w:p>
    <w:p w14:paraId="744F5846" w14:textId="77777777" w:rsidR="00D97314" w:rsidRPr="000D4569" w:rsidRDefault="00000000" w:rsidP="000D4569">
      <w:pPr>
        <w:pStyle w:val="Compact"/>
        <w:numPr>
          <w:ilvl w:val="0"/>
          <w:numId w:val="19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信息搜集</w:t>
      </w:r>
      <w:r w:rsidRPr="000D4569">
        <w:rPr>
          <w:rFonts w:ascii="微软雅黑" w:eastAsia="微软雅黑" w:hAnsi="微软雅黑" w:hint="eastAsia"/>
        </w:rPr>
        <w:t>（被动/主动）</w:t>
      </w:r>
    </w:p>
    <w:p w14:paraId="22FA6467" w14:textId="77777777" w:rsidR="00D97314" w:rsidRPr="000D4569" w:rsidRDefault="00000000" w:rsidP="000D4569">
      <w:pPr>
        <w:pStyle w:val="Compact"/>
        <w:numPr>
          <w:ilvl w:val="0"/>
          <w:numId w:val="19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网络扫描</w:t>
      </w:r>
      <w:r w:rsidRPr="000D4569">
        <w:rPr>
          <w:rFonts w:ascii="微软雅黑" w:eastAsia="微软雅黑" w:hAnsi="微软雅黑" w:hint="eastAsia"/>
        </w:rPr>
        <w:t>（主机发现、端口扫描、漏洞扫描、服务识别）</w:t>
      </w:r>
    </w:p>
    <w:p w14:paraId="7AEA7757" w14:textId="77777777" w:rsidR="00D97314" w:rsidRPr="000D4569" w:rsidRDefault="00000000" w:rsidP="000D4569">
      <w:pPr>
        <w:pStyle w:val="Compact"/>
        <w:numPr>
          <w:ilvl w:val="0"/>
          <w:numId w:val="19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获得权限</w:t>
      </w:r>
      <w:r w:rsidRPr="000D4569">
        <w:rPr>
          <w:rFonts w:ascii="微软雅黑" w:eastAsia="微软雅黑" w:hAnsi="微软雅黑" w:hint="eastAsia"/>
        </w:rPr>
        <w:t>（漏洞利用、密码破解、社会工程）</w:t>
      </w:r>
    </w:p>
    <w:p w14:paraId="0FF14017" w14:textId="77777777" w:rsidR="00D97314" w:rsidRPr="000D4569" w:rsidRDefault="00000000" w:rsidP="000D4569">
      <w:pPr>
        <w:pStyle w:val="Compact"/>
        <w:numPr>
          <w:ilvl w:val="0"/>
          <w:numId w:val="19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保持连接</w:t>
      </w:r>
      <w:r w:rsidRPr="000D4569">
        <w:rPr>
          <w:rFonts w:ascii="微软雅黑" w:eastAsia="微软雅黑" w:hAnsi="微软雅黑" w:hint="eastAsia"/>
        </w:rPr>
        <w:t>（创建后门、提权、横向移动）</w:t>
      </w:r>
    </w:p>
    <w:p w14:paraId="35347305" w14:textId="77777777" w:rsidR="00D97314" w:rsidRPr="000D4569" w:rsidRDefault="00000000" w:rsidP="000D4569">
      <w:pPr>
        <w:pStyle w:val="Compact"/>
        <w:numPr>
          <w:ilvl w:val="0"/>
          <w:numId w:val="19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消除痕迹</w:t>
      </w:r>
      <w:r w:rsidRPr="000D4569">
        <w:rPr>
          <w:rFonts w:ascii="微软雅黑" w:eastAsia="微软雅黑" w:hAnsi="微软雅黑" w:hint="eastAsia"/>
        </w:rPr>
        <w:t>（删除日志、清理文件、修改时间戳）</w:t>
      </w:r>
    </w:p>
    <w:p w14:paraId="382D574A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46" w:name="端口扫描方式"/>
      <w:bookmarkEnd w:id="45"/>
      <w:r w:rsidRPr="000D4569">
        <w:rPr>
          <w:rFonts w:ascii="微软雅黑" w:eastAsia="微软雅黑" w:hAnsi="微软雅黑" w:hint="eastAsia"/>
        </w:rPr>
        <w:t>端口扫描方式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6"/>
        <w:gridCol w:w="2415"/>
        <w:gridCol w:w="2415"/>
      </w:tblGrid>
      <w:tr w:rsidR="00D97314" w:rsidRPr="000D4569" w14:paraId="2BBAA6CE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E7A8ED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扫描方式</w:t>
            </w:r>
          </w:p>
        </w:tc>
        <w:tc>
          <w:tcPr>
            <w:tcW w:w="2160" w:type="dxa"/>
          </w:tcPr>
          <w:p w14:paraId="7EC7C47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原理</w:t>
            </w:r>
          </w:p>
        </w:tc>
        <w:tc>
          <w:tcPr>
            <w:tcW w:w="2160" w:type="dxa"/>
          </w:tcPr>
          <w:p w14:paraId="50C8358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特点</w:t>
            </w:r>
          </w:p>
        </w:tc>
      </w:tr>
      <w:tr w:rsidR="00D97314" w:rsidRPr="000D4569" w14:paraId="1FCEF0B9" w14:textId="77777777">
        <w:tc>
          <w:tcPr>
            <w:tcW w:w="3600" w:type="dxa"/>
          </w:tcPr>
          <w:p w14:paraId="329E051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 xml:space="preserve">TCP </w:t>
            </w:r>
            <w:r w:rsidRPr="000D4569">
              <w:rPr>
                <w:rFonts w:ascii="微软雅黑" w:eastAsia="微软雅黑" w:hAnsi="微软雅黑" w:hint="eastAsia"/>
                <w:b/>
                <w:bCs/>
              </w:rPr>
              <w:t>Connect扫描</w:t>
            </w:r>
          </w:p>
        </w:tc>
        <w:tc>
          <w:tcPr>
            <w:tcW w:w="2160" w:type="dxa"/>
          </w:tcPr>
          <w:p w14:paraId="73368F3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完整三次握手</w:t>
            </w:r>
          </w:p>
        </w:tc>
        <w:tc>
          <w:tcPr>
            <w:tcW w:w="2160" w:type="dxa"/>
          </w:tcPr>
          <w:p w14:paraId="0F21D40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准确但易被记录，隐蔽性差</w:t>
            </w:r>
          </w:p>
        </w:tc>
      </w:tr>
      <w:tr w:rsidR="00D97314" w:rsidRPr="000D4569" w14:paraId="282CED37" w14:textId="77777777">
        <w:tc>
          <w:tcPr>
            <w:tcW w:w="3600" w:type="dxa"/>
          </w:tcPr>
          <w:p w14:paraId="60F5B22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 xml:space="preserve">TCP </w:t>
            </w:r>
            <w:r w:rsidRPr="000D4569">
              <w:rPr>
                <w:rFonts w:ascii="微软雅黑" w:eastAsia="微软雅黑" w:hAnsi="微软雅黑" w:hint="eastAsia"/>
                <w:b/>
                <w:bCs/>
              </w:rPr>
              <w:t>SYN扫描（半开放扫描）</w:t>
            </w:r>
          </w:p>
        </w:tc>
        <w:tc>
          <w:tcPr>
            <w:tcW w:w="2160" w:type="dxa"/>
          </w:tcPr>
          <w:p w14:paraId="4CC1B22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仅发SYN包，不完成握手</w:t>
            </w:r>
          </w:p>
        </w:tc>
        <w:tc>
          <w:tcPr>
            <w:tcW w:w="2160" w:type="dxa"/>
          </w:tcPr>
          <w:p w14:paraId="3DDB7BE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速度快、隐蔽性强，最主流</w:t>
            </w:r>
          </w:p>
        </w:tc>
      </w:tr>
      <w:tr w:rsidR="00D97314" w:rsidRPr="000D4569" w14:paraId="1E82E5B2" w14:textId="77777777">
        <w:tc>
          <w:tcPr>
            <w:tcW w:w="3600" w:type="dxa"/>
          </w:tcPr>
          <w:p w14:paraId="5E95157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FIN扫描</w:t>
            </w:r>
          </w:p>
        </w:tc>
        <w:tc>
          <w:tcPr>
            <w:tcW w:w="2160" w:type="dxa"/>
          </w:tcPr>
          <w:p w14:paraId="1865892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仅置位FIN标志</w:t>
            </w:r>
          </w:p>
        </w:tc>
        <w:tc>
          <w:tcPr>
            <w:tcW w:w="2160" w:type="dxa"/>
          </w:tcPr>
          <w:p w14:paraId="0A4BF1A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极隐蔽，Windows下失效</w:t>
            </w:r>
          </w:p>
        </w:tc>
      </w:tr>
      <w:tr w:rsidR="00D97314" w:rsidRPr="000D4569" w14:paraId="2BE46FB4" w14:textId="77777777">
        <w:tc>
          <w:tcPr>
            <w:tcW w:w="3600" w:type="dxa"/>
          </w:tcPr>
          <w:p w14:paraId="1EB2967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lastRenderedPageBreak/>
              <w:t>Xmas扫描</w:t>
            </w:r>
          </w:p>
        </w:tc>
        <w:tc>
          <w:tcPr>
            <w:tcW w:w="2160" w:type="dxa"/>
          </w:tcPr>
          <w:p w14:paraId="4442FA9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置位FIN+PSH+URG</w:t>
            </w:r>
          </w:p>
        </w:tc>
        <w:tc>
          <w:tcPr>
            <w:tcW w:w="2160" w:type="dxa"/>
          </w:tcPr>
          <w:p w14:paraId="5893746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同上</w:t>
            </w:r>
          </w:p>
        </w:tc>
      </w:tr>
      <w:tr w:rsidR="00D97314" w:rsidRPr="000D4569" w14:paraId="20BC06C6" w14:textId="77777777">
        <w:tc>
          <w:tcPr>
            <w:tcW w:w="3600" w:type="dxa"/>
          </w:tcPr>
          <w:p w14:paraId="759E044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Null扫描</w:t>
            </w:r>
          </w:p>
        </w:tc>
        <w:tc>
          <w:tcPr>
            <w:tcW w:w="2160" w:type="dxa"/>
          </w:tcPr>
          <w:p w14:paraId="4A1751B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不设置任何标志位</w:t>
            </w:r>
          </w:p>
        </w:tc>
        <w:tc>
          <w:tcPr>
            <w:tcW w:w="2160" w:type="dxa"/>
          </w:tcPr>
          <w:p w14:paraId="7BA5BFC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同上</w:t>
            </w:r>
          </w:p>
        </w:tc>
      </w:tr>
      <w:tr w:rsidR="00D97314" w:rsidRPr="000D4569" w14:paraId="53DEC9FC" w14:textId="77777777">
        <w:tc>
          <w:tcPr>
            <w:tcW w:w="3600" w:type="dxa"/>
          </w:tcPr>
          <w:p w14:paraId="685C919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UDP扫描</w:t>
            </w:r>
          </w:p>
        </w:tc>
        <w:tc>
          <w:tcPr>
            <w:tcW w:w="2160" w:type="dxa"/>
          </w:tcPr>
          <w:p w14:paraId="424A993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发送UDP包探测</w:t>
            </w:r>
          </w:p>
        </w:tc>
        <w:tc>
          <w:tcPr>
            <w:tcW w:w="2160" w:type="dxa"/>
          </w:tcPr>
          <w:p w14:paraId="42E4856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可探测UDP服务，速度慢</w:t>
            </w:r>
          </w:p>
        </w:tc>
      </w:tr>
    </w:tbl>
    <w:p w14:paraId="24F7B545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47" w:name="漏洞扫描技术原理"/>
      <w:bookmarkEnd w:id="46"/>
      <w:r w:rsidRPr="000D4569">
        <w:rPr>
          <w:rFonts w:ascii="微软雅黑" w:eastAsia="微软雅黑" w:hAnsi="微软雅黑" w:hint="eastAsia"/>
        </w:rPr>
        <w:t>漏洞扫描技术原理</w:t>
      </w:r>
    </w:p>
    <w:p w14:paraId="4DF1E10C" w14:textId="77777777" w:rsidR="00D97314" w:rsidRPr="000D4569" w:rsidRDefault="00000000" w:rsidP="000D4569">
      <w:pPr>
        <w:pStyle w:val="Compact"/>
        <w:numPr>
          <w:ilvl w:val="0"/>
          <w:numId w:val="20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信息收集</w:t>
      </w:r>
      <w:r w:rsidRPr="000D4569">
        <w:rPr>
          <w:rFonts w:ascii="微软雅黑" w:eastAsia="微软雅黑" w:hAnsi="微软雅黑" w:hint="eastAsia"/>
        </w:rPr>
        <w:t>：获取目标版本、服务等信息</w:t>
      </w:r>
    </w:p>
    <w:p w14:paraId="5353600D" w14:textId="77777777" w:rsidR="00D97314" w:rsidRPr="000D4569" w:rsidRDefault="00000000" w:rsidP="000D4569">
      <w:pPr>
        <w:pStyle w:val="Compact"/>
        <w:numPr>
          <w:ilvl w:val="0"/>
          <w:numId w:val="20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漏洞匹配</w:t>
      </w:r>
      <w:r w:rsidRPr="000D4569">
        <w:rPr>
          <w:rFonts w:ascii="微软雅黑" w:eastAsia="微软雅黑" w:hAnsi="微软雅黑" w:hint="eastAsia"/>
        </w:rPr>
        <w:t>：与数据库漏洞特征进行比对</w:t>
      </w:r>
    </w:p>
    <w:p w14:paraId="4098B2A2" w14:textId="77777777" w:rsidR="00D97314" w:rsidRPr="000D4569" w:rsidRDefault="00000000" w:rsidP="000D4569">
      <w:pPr>
        <w:pStyle w:val="Compact"/>
        <w:numPr>
          <w:ilvl w:val="0"/>
          <w:numId w:val="20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验证报告</w:t>
      </w:r>
      <w:r w:rsidRPr="000D4569">
        <w:rPr>
          <w:rFonts w:ascii="微软雅黑" w:eastAsia="微软雅黑" w:hAnsi="微软雅黑" w:hint="eastAsia"/>
        </w:rPr>
        <w:t>：验证漏洞并生成含修复建议的报告</w:t>
      </w:r>
    </w:p>
    <w:p w14:paraId="3D09B782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基于签名</w:t>
      </w:r>
      <w:r w:rsidRPr="000D4569">
        <w:rPr>
          <w:rFonts w:ascii="微软雅黑" w:eastAsia="微软雅黑" w:hAnsi="微软雅黑" w:hint="eastAsia"/>
        </w:rPr>
        <w:t>：比对特征码，精确但只能检测已知漏洞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  <w:b/>
          <w:bCs/>
        </w:rPr>
        <w:t>基于异常</w:t>
      </w:r>
      <w:r w:rsidRPr="000D4569">
        <w:rPr>
          <w:rFonts w:ascii="微软雅黑" w:eastAsia="微软雅黑" w:hAnsi="微软雅黑" w:hint="eastAsia"/>
        </w:rPr>
        <w:t>：建立正常行为基线，可发现未知威胁但误报率高</w:t>
      </w:r>
    </w:p>
    <w:p w14:paraId="38D1DB15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48" w:name="网络监听的防御"/>
      <w:bookmarkEnd w:id="47"/>
      <w:r w:rsidRPr="000D4569">
        <w:rPr>
          <w:rFonts w:ascii="微软雅黑" w:eastAsia="微软雅黑" w:hAnsi="微软雅黑" w:hint="eastAsia"/>
        </w:rPr>
        <w:t>网络监听的防御</w:t>
      </w:r>
    </w:p>
    <w:p w14:paraId="65CE7AD6" w14:textId="77777777" w:rsidR="00D97314" w:rsidRPr="000D4569" w:rsidRDefault="00000000" w:rsidP="000D4569">
      <w:pPr>
        <w:pStyle w:val="Compact"/>
        <w:numPr>
          <w:ilvl w:val="0"/>
          <w:numId w:val="21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数据加密（HTTPS/SSH/SSL/TLS）</w:t>
      </w:r>
    </w:p>
    <w:p w14:paraId="3D4B4526" w14:textId="77777777" w:rsidR="00D97314" w:rsidRPr="000D4569" w:rsidRDefault="00000000" w:rsidP="000D4569">
      <w:pPr>
        <w:pStyle w:val="Compact"/>
        <w:numPr>
          <w:ilvl w:val="0"/>
          <w:numId w:val="21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VLAN隔离减少广播域监听范围</w:t>
      </w:r>
    </w:p>
    <w:p w14:paraId="0BA8A1BE" w14:textId="77777777" w:rsidR="00D97314" w:rsidRPr="000D4569" w:rsidRDefault="00000000" w:rsidP="000D4569">
      <w:pPr>
        <w:pStyle w:val="Compact"/>
        <w:numPr>
          <w:ilvl w:val="0"/>
          <w:numId w:val="21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部署IDS/IPS检测扫描行为</w:t>
      </w:r>
    </w:p>
    <w:p w14:paraId="5F51AED1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68115511">
          <v:rect id="_x0000_i1030" style="width:0;height:1.5pt" o:hralign="center" o:hrstd="t" o:hr="t"/>
        </w:pict>
      </w:r>
    </w:p>
    <w:p w14:paraId="5BAC7BFD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49" w:name="第6章-网络攻击技术"/>
      <w:bookmarkEnd w:id="43"/>
      <w:bookmarkEnd w:id="48"/>
      <w:r w:rsidRPr="000D4569">
        <w:rPr>
          <w:rFonts w:ascii="微软雅黑" w:eastAsia="微软雅黑" w:hAnsi="微软雅黑" w:hint="eastAsia"/>
        </w:rPr>
        <w:t>第6章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网络攻击技术</w:t>
      </w:r>
    </w:p>
    <w:p w14:paraId="031D809D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0" w:name="口令攻击"/>
      <w:r w:rsidRPr="000D4569">
        <w:rPr>
          <w:rFonts w:ascii="微软雅黑" w:eastAsia="微软雅黑" w:hAnsi="微软雅黑"/>
        </w:rPr>
        <w:t xml:space="preserve">6.1 </w:t>
      </w:r>
      <w:r w:rsidRPr="000D4569">
        <w:rPr>
          <w:rFonts w:ascii="微软雅黑" w:eastAsia="微软雅黑" w:hAnsi="微软雅黑" w:hint="eastAsia"/>
        </w:rPr>
        <w:t>口令攻击</w:t>
      </w:r>
    </w:p>
    <w:p w14:paraId="1DDBC980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定义</w:t>
      </w:r>
      <w:r w:rsidRPr="000D4569">
        <w:rPr>
          <w:rFonts w:ascii="微软雅黑" w:eastAsia="微软雅黑" w:hAnsi="微软雅黑" w:hint="eastAsia"/>
        </w:rPr>
        <w:t>：攻击者通过各种技术手段，试图获取或破解用户的账户口令。</w:t>
      </w:r>
    </w:p>
    <w:p w14:paraId="13CDEB67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弱口令</w:t>
      </w:r>
      <w:r w:rsidRPr="000D4569">
        <w:rPr>
          <w:rFonts w:ascii="微软雅黑" w:eastAsia="微软雅黑" w:hAnsi="微软雅黑" w:hint="eastAsia"/>
        </w:rPr>
        <w:t>：简单数字组合、个人信息、键盘顺序、常见单词。</w:t>
      </w:r>
    </w:p>
    <w:p w14:paraId="5DCC85DD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攻击手段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暴力破解</w:t>
      </w:r>
      <w:r w:rsidRPr="000D4569">
        <w:rPr>
          <w:rFonts w:ascii="微软雅黑" w:eastAsia="微软雅黑" w:hAnsi="微软雅黑" w:hint="eastAsia"/>
        </w:rPr>
        <w:t>：穷举所有可能的字符组合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字典攻击</w:t>
      </w:r>
      <w:r w:rsidRPr="000D4569">
        <w:rPr>
          <w:rFonts w:ascii="微软雅黑" w:eastAsia="微软雅黑" w:hAnsi="微软雅黑" w:hint="eastAsia"/>
        </w:rPr>
        <w:t>：利用常见口令字典批量尝试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彩虹表攻击</w:t>
      </w:r>
      <w:r w:rsidRPr="000D4569">
        <w:rPr>
          <w:rFonts w:ascii="微软雅黑" w:eastAsia="微软雅黑" w:hAnsi="微软雅黑" w:hint="eastAsia"/>
        </w:rPr>
        <w:t>：预先计算海量口令哈希值，查表比对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网络嗅探</w:t>
      </w:r>
      <w:r w:rsidRPr="000D4569">
        <w:rPr>
          <w:rFonts w:ascii="微软雅黑" w:eastAsia="微软雅黑" w:hAnsi="微软雅黑" w:hint="eastAsia"/>
        </w:rPr>
        <w:t>：捕获明文或弱加密传输的口令</w:t>
      </w:r>
    </w:p>
    <w:p w14:paraId="0A385903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  <w:b/>
          <w:bCs/>
        </w:rPr>
        <w:lastRenderedPageBreak/>
        <w:t xml:space="preserve">Windows/Linux </w:t>
      </w:r>
      <w:r w:rsidRPr="000D4569">
        <w:rPr>
          <w:rFonts w:ascii="微软雅黑" w:eastAsia="微软雅黑" w:hAnsi="微软雅黑" w:hint="eastAsia"/>
          <w:b/>
          <w:bCs/>
        </w:rPr>
        <w:t>口令存储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</w:rPr>
        <w:t>Windows：SAM数据库，NTLM哈希，SID作为Salt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</w:rPr>
        <w:t>Linux：/etc/shadow，支持SHA-256/512，随机Salt</w:t>
      </w:r>
    </w:p>
    <w:p w14:paraId="2EBB86E2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1" w:name="缓冲区溢出攻击"/>
      <w:bookmarkEnd w:id="50"/>
      <w:r w:rsidRPr="000D4569">
        <w:rPr>
          <w:rFonts w:ascii="微软雅黑" w:eastAsia="微软雅黑" w:hAnsi="微软雅黑"/>
        </w:rPr>
        <w:t xml:space="preserve">6.2 </w:t>
      </w:r>
      <w:r w:rsidRPr="000D4569">
        <w:rPr>
          <w:rFonts w:ascii="微软雅黑" w:eastAsia="微软雅黑" w:hAnsi="微软雅黑" w:hint="eastAsia"/>
        </w:rPr>
        <w:t>缓冲区溢出攻击</w:t>
      </w:r>
    </w:p>
    <w:p w14:paraId="6B3247D1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原理</w:t>
      </w:r>
      <w:r w:rsidRPr="000D4569">
        <w:rPr>
          <w:rFonts w:ascii="微软雅黑" w:eastAsia="微软雅黑" w:hAnsi="微软雅黑" w:hint="eastAsia"/>
        </w:rPr>
        <w:t>：程序向缓冲区写入数据时未检查边界，导致超长数据溢出并覆盖相邻内存区域（如函数返回地址），黑客借此篡改程序执行逻辑，劫持流程以执行恶意代码。</w:t>
      </w:r>
    </w:p>
    <w:p w14:paraId="02FA1437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经典案例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红色代码</w:t>
      </w:r>
      <w:r w:rsidRPr="000D4569">
        <w:rPr>
          <w:rFonts w:ascii="微软雅黑" w:eastAsia="微软雅黑" w:hAnsi="微软雅黑"/>
          <w:b/>
          <w:bCs/>
        </w:rPr>
        <w:t xml:space="preserve"> (Code Red)</w:t>
      </w:r>
      <w:r w:rsidRPr="000D4569">
        <w:rPr>
          <w:rFonts w:ascii="微软雅黑" w:eastAsia="微软雅黑" w:hAnsi="微软雅黑" w:hint="eastAsia"/>
        </w:rPr>
        <w:t>：利用IIS缓冲区溢出，端口80传播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冲击波</w:t>
      </w:r>
      <w:r w:rsidRPr="000D4569">
        <w:rPr>
          <w:rFonts w:ascii="微软雅黑" w:eastAsia="微软雅黑" w:hAnsi="微软雅黑"/>
          <w:b/>
          <w:bCs/>
        </w:rPr>
        <w:t xml:space="preserve"> (Blaster)</w:t>
      </w:r>
      <w:r w:rsidRPr="000D4569">
        <w:rPr>
          <w:rFonts w:ascii="微软雅黑" w:eastAsia="微软雅黑" w:hAnsi="微软雅黑" w:hint="eastAsia"/>
        </w:rPr>
        <w:t>：利用Windows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RPC缓冲区溢出，系统重启瘫痪</w:t>
      </w:r>
      <w:r w:rsidRPr="000D4569">
        <w:rPr>
          <w:rFonts w:ascii="微软雅黑" w:eastAsia="微软雅黑" w:hAnsi="微软雅黑"/>
        </w:rPr>
        <w:t xml:space="preserve"> - </w:t>
      </w:r>
      <w:r w:rsidRPr="000D4569">
        <w:rPr>
          <w:rFonts w:ascii="微软雅黑" w:eastAsia="微软雅黑" w:hAnsi="微软雅黑" w:hint="eastAsia"/>
          <w:b/>
          <w:bCs/>
        </w:rPr>
        <w:t>Morris蠕虫</w:t>
      </w:r>
      <w:r w:rsidRPr="000D4569">
        <w:rPr>
          <w:rFonts w:ascii="微软雅黑" w:eastAsia="微软雅黑" w:hAnsi="微软雅黑" w:hint="eastAsia"/>
        </w:rPr>
        <w:t>：1988年，首个网络蠕虫，利用fingerd/sendmail缓冲区溢出</w:t>
      </w:r>
    </w:p>
    <w:p w14:paraId="4EE63C0D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代码示例核心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Style w:val="VerbatimChar"/>
          <w:rFonts w:ascii="微软雅黑" w:eastAsia="微软雅黑" w:hAnsi="微软雅黑"/>
        </w:rPr>
        <w:t>gets()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函数无长度检查，</w:t>
      </w:r>
      <w:r w:rsidRPr="000D4569">
        <w:rPr>
          <w:rStyle w:val="VerbatimChar"/>
          <w:rFonts w:ascii="微软雅黑" w:eastAsia="微软雅黑" w:hAnsi="微软雅黑"/>
        </w:rPr>
        <w:t>strcpy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等危险函数可造成溢出。</w:t>
      </w:r>
    </w:p>
    <w:p w14:paraId="719A8FCB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防御</w:t>
      </w:r>
      <w:r w:rsidRPr="000D4569">
        <w:rPr>
          <w:rFonts w:ascii="微软雅黑" w:eastAsia="微软雅黑" w:hAnsi="微软雅黑" w:hint="eastAsia"/>
        </w:rPr>
        <w:t>：禁用危险函数（改用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Style w:val="VerbatimChar"/>
          <w:rFonts w:ascii="微软雅黑" w:eastAsia="微软雅黑" w:hAnsi="微软雅黑"/>
        </w:rPr>
        <w:t>fgets</w:t>
      </w:r>
      <w:r w:rsidRPr="000D4569">
        <w:rPr>
          <w:rFonts w:ascii="微软雅黑" w:eastAsia="微软雅黑" w:hAnsi="微软雅黑"/>
        </w:rPr>
        <w:t>/</w:t>
      </w:r>
      <w:r w:rsidRPr="000D4569">
        <w:rPr>
          <w:rStyle w:val="VerbatimChar"/>
          <w:rFonts w:ascii="微软雅黑" w:eastAsia="微软雅黑" w:hAnsi="微软雅黑"/>
        </w:rPr>
        <w:t>strncpy</w:t>
      </w:r>
      <w:r w:rsidRPr="000D4569">
        <w:rPr>
          <w:rFonts w:ascii="微软雅黑" w:eastAsia="微软雅黑" w:hAnsi="微软雅黑" w:hint="eastAsia"/>
        </w:rPr>
        <w:t>）、开启GS保护、ASLR、DEP、及时补丁。</w:t>
      </w:r>
    </w:p>
    <w:p w14:paraId="518B641E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2" w:name="拒绝服务攻击-dosddosdrdos"/>
      <w:bookmarkEnd w:id="51"/>
      <w:r w:rsidRPr="000D4569">
        <w:rPr>
          <w:rFonts w:ascii="微软雅黑" w:eastAsia="微软雅黑" w:hAnsi="微软雅黑"/>
        </w:rPr>
        <w:t xml:space="preserve">6.3 </w:t>
      </w:r>
      <w:r w:rsidRPr="000D4569">
        <w:rPr>
          <w:rFonts w:ascii="微软雅黑" w:eastAsia="微软雅黑" w:hAnsi="微软雅黑" w:hint="eastAsia"/>
        </w:rPr>
        <w:t>拒绝服务攻击</w:t>
      </w:r>
      <w:r w:rsidRPr="000D4569">
        <w:rPr>
          <w:rFonts w:ascii="微软雅黑" w:eastAsia="微软雅黑" w:hAnsi="微软雅黑"/>
        </w:rPr>
        <w:t xml:space="preserve"> (DoS/DDoS/DRDoS)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634"/>
        <w:gridCol w:w="2092"/>
      </w:tblGrid>
      <w:tr w:rsidR="00D97314" w:rsidRPr="000D4569" w14:paraId="2F90644A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8CB90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攻击类型</w:t>
            </w:r>
          </w:p>
        </w:tc>
        <w:tc>
          <w:tcPr>
            <w:tcW w:w="0" w:type="auto"/>
          </w:tcPr>
          <w:p w14:paraId="10A30B2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原理</w:t>
            </w:r>
          </w:p>
        </w:tc>
        <w:tc>
          <w:tcPr>
            <w:tcW w:w="0" w:type="auto"/>
          </w:tcPr>
          <w:p w14:paraId="59EE8C7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特点</w:t>
            </w:r>
          </w:p>
        </w:tc>
      </w:tr>
      <w:tr w:rsidR="00D97314" w:rsidRPr="000D4569" w14:paraId="601FF91C" w14:textId="77777777">
        <w:tc>
          <w:tcPr>
            <w:tcW w:w="0" w:type="auto"/>
          </w:tcPr>
          <w:p w14:paraId="51642C4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DoS</w:t>
            </w:r>
          </w:p>
        </w:tc>
        <w:tc>
          <w:tcPr>
            <w:tcW w:w="0" w:type="auto"/>
          </w:tcPr>
          <w:p w14:paraId="0B04290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单源发送大量请求耗尽目标资源</w:t>
            </w:r>
          </w:p>
        </w:tc>
        <w:tc>
          <w:tcPr>
            <w:tcW w:w="0" w:type="auto"/>
          </w:tcPr>
          <w:p w14:paraId="39A73EC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威力有限</w:t>
            </w:r>
          </w:p>
        </w:tc>
      </w:tr>
      <w:tr w:rsidR="00D97314" w:rsidRPr="000D4569" w14:paraId="5FE8B2A6" w14:textId="77777777">
        <w:tc>
          <w:tcPr>
            <w:tcW w:w="0" w:type="auto"/>
          </w:tcPr>
          <w:p w14:paraId="45A4967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DDoS</w:t>
            </w:r>
          </w:p>
        </w:tc>
        <w:tc>
          <w:tcPr>
            <w:tcW w:w="0" w:type="auto"/>
          </w:tcPr>
          <w:p w14:paraId="562C3CC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控制僵尸网络从多源协同攻击</w:t>
            </w:r>
          </w:p>
        </w:tc>
        <w:tc>
          <w:tcPr>
            <w:tcW w:w="0" w:type="auto"/>
          </w:tcPr>
          <w:p w14:paraId="7A245BF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规模可达Tbps级</w:t>
            </w:r>
          </w:p>
        </w:tc>
      </w:tr>
      <w:tr w:rsidR="00D97314" w:rsidRPr="000D4569" w14:paraId="32E03FE2" w14:textId="77777777">
        <w:tc>
          <w:tcPr>
            <w:tcW w:w="0" w:type="auto"/>
          </w:tcPr>
          <w:p w14:paraId="7D1A72D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DRDoS</w:t>
            </w:r>
          </w:p>
        </w:tc>
        <w:tc>
          <w:tcPr>
            <w:tcW w:w="0" w:type="auto"/>
          </w:tcPr>
          <w:p w14:paraId="7AB417C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伪造源IP向反射器发请求，反射放大流量</w:t>
            </w:r>
          </w:p>
        </w:tc>
        <w:tc>
          <w:tcPr>
            <w:tcW w:w="0" w:type="auto"/>
          </w:tcPr>
          <w:p w14:paraId="6A0091A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隐蔽性强</w:t>
            </w:r>
          </w:p>
        </w:tc>
      </w:tr>
    </w:tbl>
    <w:p w14:paraId="5FFF8BE1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/>
          <w:b/>
          <w:bCs/>
        </w:rPr>
        <w:t>SYN Flood</w:t>
      </w:r>
      <w:r w:rsidRPr="000D4569">
        <w:rPr>
          <w:rFonts w:ascii="微软雅黑" w:eastAsia="微软雅黑" w:hAnsi="微软雅黑" w:hint="eastAsia"/>
        </w:rPr>
        <w:t>：伪造SYN请求不完成握手，占满半连接队列。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  <w:b/>
          <w:bCs/>
        </w:rPr>
        <w:t>DNS放大攻击</w:t>
      </w:r>
      <w:r w:rsidRPr="000D4569">
        <w:rPr>
          <w:rFonts w:ascii="微软雅黑" w:eastAsia="微软雅黑" w:hAnsi="微软雅黑" w:hint="eastAsia"/>
        </w:rPr>
        <w:t>：小请求包放大为数千字节响应，放大倍数数十至上百倍。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  <w:b/>
          <w:bCs/>
        </w:rPr>
        <w:t>Mirai僵尸网络</w:t>
      </w:r>
      <w:r w:rsidRPr="000D4569">
        <w:rPr>
          <w:rFonts w:ascii="微软雅黑" w:eastAsia="微软雅黑" w:hAnsi="微软雅黑" w:hint="eastAsia"/>
        </w:rPr>
        <w:t>：由被感染IoT设备组成，2016年攻击Dyn导致Twitter/Netflix瘫痪。</w:t>
      </w:r>
    </w:p>
    <w:p w14:paraId="69A61B37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3" w:name="木马攻击"/>
      <w:bookmarkEnd w:id="52"/>
      <w:r w:rsidRPr="000D4569">
        <w:rPr>
          <w:rFonts w:ascii="微软雅黑" w:eastAsia="微软雅黑" w:hAnsi="微软雅黑"/>
        </w:rPr>
        <w:t xml:space="preserve">6.4 </w:t>
      </w:r>
      <w:r w:rsidRPr="000D4569">
        <w:rPr>
          <w:rFonts w:ascii="微软雅黑" w:eastAsia="微软雅黑" w:hAnsi="微软雅黑" w:hint="eastAsia"/>
        </w:rPr>
        <w:t>木马攻击</w:t>
      </w:r>
    </w:p>
    <w:p w14:paraId="246EFD13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工作原理</w:t>
      </w:r>
      <w:r w:rsidRPr="000D4569">
        <w:rPr>
          <w:rFonts w:ascii="微软雅黑" w:eastAsia="微软雅黑" w:hAnsi="微软雅黑" w:hint="eastAsia"/>
        </w:rPr>
        <w:t>：C/S架构，服务端（被控端）静默接收指令，客户端（控制端）下发指令。主流采用</w:t>
      </w:r>
      <w:r w:rsidRPr="000D4569">
        <w:rPr>
          <w:rFonts w:ascii="微软雅黑" w:eastAsia="微软雅黑" w:hAnsi="微软雅黑" w:hint="eastAsia"/>
          <w:b/>
          <w:bCs/>
        </w:rPr>
        <w:t>反向连接</w:t>
      </w:r>
      <w:r w:rsidRPr="000D4569">
        <w:rPr>
          <w:rFonts w:ascii="微软雅黑" w:eastAsia="微软雅黑" w:hAnsi="微软雅黑" w:hint="eastAsia"/>
        </w:rPr>
        <w:t>，服务端主动连接攻击者C2服务器，绕过防火墙与NAT。</w:t>
      </w:r>
    </w:p>
    <w:p w14:paraId="50EF918D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经典案例</w:t>
      </w:r>
      <w:r w:rsidRPr="000D4569">
        <w:rPr>
          <w:rFonts w:ascii="微软雅黑" w:eastAsia="微软雅黑" w:hAnsi="微软雅黑" w:hint="eastAsia"/>
        </w:rPr>
        <w:t>：冰河木马（端口7626）、灰鸽子。</w:t>
      </w:r>
    </w:p>
    <w:p w14:paraId="11AFAB49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4" w:name="sql注入攻击"/>
      <w:bookmarkEnd w:id="53"/>
      <w:r w:rsidRPr="000D4569">
        <w:rPr>
          <w:rFonts w:ascii="微软雅黑" w:eastAsia="微软雅黑" w:hAnsi="微软雅黑"/>
        </w:rPr>
        <w:lastRenderedPageBreak/>
        <w:t xml:space="preserve">6.5 </w:t>
      </w:r>
      <w:r w:rsidRPr="000D4569">
        <w:rPr>
          <w:rFonts w:ascii="微软雅黑" w:eastAsia="微软雅黑" w:hAnsi="微软雅黑" w:hint="eastAsia"/>
        </w:rPr>
        <w:t>SQL注入攻击</w:t>
      </w:r>
    </w:p>
    <w:p w14:paraId="1B4AD9ED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原理</w:t>
      </w:r>
      <w:r w:rsidRPr="000D4569">
        <w:rPr>
          <w:rFonts w:ascii="微软雅黑" w:eastAsia="微软雅黑" w:hAnsi="微软雅黑" w:hint="eastAsia"/>
        </w:rPr>
        <w:t>：应用程序将用户输入直接拼接到SQL语句中，未做过滤或转义。</w:t>
      </w:r>
    </w:p>
    <w:p w14:paraId="21971ABD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典型案例</w:t>
      </w:r>
      <w:r w:rsidRPr="000D4569">
        <w:rPr>
          <w:rFonts w:ascii="微软雅黑" w:eastAsia="微软雅黑" w:hAnsi="微软雅黑" w:hint="eastAsia"/>
        </w:rPr>
        <w:t>：登录绕过</w:t>
      </w:r>
      <w:r w:rsidRPr="000D4569">
        <w:rPr>
          <w:rFonts w:ascii="微软雅黑" w:eastAsia="微软雅黑" w:hAnsi="微软雅黑"/>
        </w:rPr>
        <w:t xml:space="preserve"> — </w:t>
      </w:r>
      <w:r w:rsidRPr="000D4569">
        <w:rPr>
          <w:rFonts w:ascii="微软雅黑" w:eastAsia="微软雅黑" w:hAnsi="微软雅黑" w:hint="eastAsia"/>
        </w:rPr>
        <w:t>输入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Style w:val="VerbatimChar"/>
          <w:rFonts w:ascii="微软雅黑" w:eastAsia="微软雅黑" w:hAnsi="微软雅黑"/>
        </w:rPr>
        <w:t>' OR '1'='1' --</w:t>
      </w:r>
    </w:p>
    <w:p w14:paraId="3CE97CA2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核心防御</w:t>
      </w:r>
      <w:r w:rsidRPr="000D4569">
        <w:rPr>
          <w:rFonts w:ascii="微软雅黑" w:eastAsia="微软雅黑" w:hAnsi="微软雅黑" w:hint="eastAsia"/>
        </w:rPr>
        <w:t>：</w:t>
      </w:r>
      <w:r w:rsidRPr="000D4569">
        <w:rPr>
          <w:rFonts w:ascii="微软雅黑" w:eastAsia="微软雅黑" w:hAnsi="微软雅黑" w:hint="eastAsia"/>
          <w:b/>
          <w:bCs/>
        </w:rPr>
        <w:t>参数化查询</w:t>
      </w:r>
      <w:r w:rsidRPr="000D4569">
        <w:rPr>
          <w:rFonts w:ascii="微软雅黑" w:eastAsia="微软雅黑" w:hAnsi="微软雅黑" w:hint="eastAsia"/>
        </w:rPr>
        <w:t>（Prepared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Statements），将SQL代码与输入分离。</w:t>
      </w:r>
    </w:p>
    <w:p w14:paraId="645F20A0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5" w:name="社会工程学攻击"/>
      <w:bookmarkEnd w:id="54"/>
      <w:r w:rsidRPr="000D4569">
        <w:rPr>
          <w:rFonts w:ascii="微软雅黑" w:eastAsia="微软雅黑" w:hAnsi="微软雅黑"/>
        </w:rPr>
        <w:t xml:space="preserve">6.6 </w:t>
      </w:r>
      <w:r w:rsidRPr="000D4569">
        <w:rPr>
          <w:rFonts w:ascii="微软雅黑" w:eastAsia="微软雅黑" w:hAnsi="微软雅黑" w:hint="eastAsia"/>
        </w:rPr>
        <w:t>社会工程学攻击</w:t>
      </w:r>
    </w:p>
    <w:p w14:paraId="307388CC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核心</w:t>
      </w:r>
      <w:r w:rsidRPr="000D4569">
        <w:rPr>
          <w:rFonts w:ascii="微软雅黑" w:eastAsia="微软雅黑" w:hAnsi="微软雅黑" w:hint="eastAsia"/>
        </w:rPr>
        <w:t>：利用人性弱点（信任、恐惧、贪婪、好奇）而非技术漏洞。</w:t>
      </w:r>
    </w:p>
    <w:p w14:paraId="5B53B873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六大心理原理</w:t>
      </w:r>
      <w:r w:rsidRPr="000D4569">
        <w:rPr>
          <w:rFonts w:ascii="微软雅黑" w:eastAsia="微软雅黑" w:hAnsi="微软雅黑" w:hint="eastAsia"/>
        </w:rPr>
        <w:t>：权威、稀缺、互惠、社会认同、恐惧、好奇。</w:t>
      </w:r>
    </w:p>
    <w:p w14:paraId="35D7F26A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7BF94B35">
          <v:rect id="_x0000_i1031" style="width:0;height:1.5pt" o:hralign="center" o:hrstd="t" o:hr="t"/>
        </w:pict>
      </w:r>
    </w:p>
    <w:p w14:paraId="387B8FCB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56" w:name="第7章-恶意代码与计算机病毒"/>
      <w:bookmarkEnd w:id="49"/>
      <w:bookmarkEnd w:id="55"/>
      <w:r w:rsidRPr="000D4569">
        <w:rPr>
          <w:rFonts w:ascii="微软雅黑" w:eastAsia="微软雅黑" w:hAnsi="微软雅黑" w:hint="eastAsia"/>
        </w:rPr>
        <w:t>第7章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恶意代码与计算机病毒</w:t>
      </w:r>
    </w:p>
    <w:p w14:paraId="77483CEE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7" w:name="核心概念-1"/>
      <w:r w:rsidRPr="000D4569">
        <w:rPr>
          <w:rFonts w:ascii="微软雅黑" w:eastAsia="微软雅黑" w:hAnsi="微软雅黑" w:hint="eastAsia"/>
        </w:rPr>
        <w:t>核心概念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4"/>
        <w:gridCol w:w="6079"/>
      </w:tblGrid>
      <w:tr w:rsidR="00D97314" w:rsidRPr="000D4569" w14:paraId="01B7B24B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565CA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概念</w:t>
            </w:r>
          </w:p>
        </w:tc>
        <w:tc>
          <w:tcPr>
            <w:tcW w:w="0" w:type="auto"/>
          </w:tcPr>
          <w:p w14:paraId="712DB64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定义</w:t>
            </w:r>
          </w:p>
        </w:tc>
      </w:tr>
      <w:tr w:rsidR="00D97314" w:rsidRPr="000D4569" w14:paraId="2D08E2B7" w14:textId="77777777">
        <w:tc>
          <w:tcPr>
            <w:tcW w:w="0" w:type="auto"/>
          </w:tcPr>
          <w:p w14:paraId="7F3FA6B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恶意代码</w:t>
            </w:r>
          </w:p>
        </w:tc>
        <w:tc>
          <w:tcPr>
            <w:tcW w:w="0" w:type="auto"/>
          </w:tcPr>
          <w:p w14:paraId="47EB683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所有旨在造成损害、窃取信息或未授权访问的代码/脚本</w:t>
            </w:r>
          </w:p>
        </w:tc>
      </w:tr>
      <w:tr w:rsidR="00D97314" w:rsidRPr="000D4569" w14:paraId="3B565DC2" w14:textId="77777777">
        <w:tc>
          <w:tcPr>
            <w:tcW w:w="0" w:type="auto"/>
          </w:tcPr>
          <w:p w14:paraId="48EE41D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恶意软件(Malware)</w:t>
            </w:r>
          </w:p>
        </w:tc>
        <w:tc>
          <w:tcPr>
            <w:tcW w:w="0" w:type="auto"/>
          </w:tcPr>
          <w:p w14:paraId="7760101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恶意代码的子集，以独立软件程序形式存在</w:t>
            </w:r>
          </w:p>
        </w:tc>
      </w:tr>
      <w:tr w:rsidR="00D97314" w:rsidRPr="000D4569" w14:paraId="7C7BCDED" w14:textId="77777777">
        <w:tc>
          <w:tcPr>
            <w:tcW w:w="0" w:type="auto"/>
          </w:tcPr>
          <w:p w14:paraId="7B57AAD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计算机病毒</w:t>
            </w:r>
          </w:p>
        </w:tc>
        <w:tc>
          <w:tcPr>
            <w:tcW w:w="0" w:type="auto"/>
          </w:tcPr>
          <w:p w14:paraId="6D41483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具备”自我复制”与”依附宿主”特性的恶意软件</w:t>
            </w:r>
          </w:p>
        </w:tc>
      </w:tr>
    </w:tbl>
    <w:p w14:paraId="3497F19D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8" w:name="计算机病毒的核心特点"/>
      <w:bookmarkEnd w:id="57"/>
      <w:r w:rsidRPr="000D4569">
        <w:rPr>
          <w:rFonts w:ascii="微软雅黑" w:eastAsia="微软雅黑" w:hAnsi="微软雅黑" w:hint="eastAsia"/>
        </w:rPr>
        <w:t>计算机病毒的核心特点</w:t>
      </w:r>
    </w:p>
    <w:p w14:paraId="441CD8E5" w14:textId="77777777" w:rsidR="00D97314" w:rsidRPr="000D4569" w:rsidRDefault="00000000" w:rsidP="000D4569">
      <w:pPr>
        <w:pStyle w:val="Compact"/>
        <w:numPr>
          <w:ilvl w:val="0"/>
          <w:numId w:val="2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传染性</w:t>
      </w:r>
      <w:r w:rsidRPr="000D4569">
        <w:rPr>
          <w:rFonts w:ascii="微软雅黑" w:eastAsia="微软雅黑" w:hAnsi="微软雅黑" w:hint="eastAsia"/>
        </w:rPr>
        <w:t>：自我复制，快速传播</w:t>
      </w:r>
    </w:p>
    <w:p w14:paraId="21B9A043" w14:textId="77777777" w:rsidR="00D97314" w:rsidRPr="000D4569" w:rsidRDefault="00000000" w:rsidP="000D4569">
      <w:pPr>
        <w:pStyle w:val="Compact"/>
        <w:numPr>
          <w:ilvl w:val="0"/>
          <w:numId w:val="2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隐蔽性</w:t>
      </w:r>
      <w:r w:rsidRPr="000D4569">
        <w:rPr>
          <w:rFonts w:ascii="微软雅黑" w:eastAsia="微软雅黑" w:hAnsi="微软雅黑" w:hint="eastAsia"/>
        </w:rPr>
        <w:t>：隐藏在正常文件内，不易察觉</w:t>
      </w:r>
    </w:p>
    <w:p w14:paraId="6945E05C" w14:textId="77777777" w:rsidR="00D97314" w:rsidRPr="000D4569" w:rsidRDefault="00000000" w:rsidP="000D4569">
      <w:pPr>
        <w:pStyle w:val="Compact"/>
        <w:numPr>
          <w:ilvl w:val="0"/>
          <w:numId w:val="2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潜伏性</w:t>
      </w:r>
      <w:r w:rsidRPr="000D4569">
        <w:rPr>
          <w:rFonts w:ascii="微软雅黑" w:eastAsia="微软雅黑" w:hAnsi="微软雅黑" w:hint="eastAsia"/>
        </w:rPr>
        <w:t>：长期潜伏，等待触发条件</w:t>
      </w:r>
    </w:p>
    <w:p w14:paraId="38BD2834" w14:textId="77777777" w:rsidR="00D97314" w:rsidRPr="000D4569" w:rsidRDefault="00000000" w:rsidP="000D4569">
      <w:pPr>
        <w:pStyle w:val="Compact"/>
        <w:numPr>
          <w:ilvl w:val="0"/>
          <w:numId w:val="2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破坏性</w:t>
      </w:r>
      <w:r w:rsidRPr="000D4569">
        <w:rPr>
          <w:rFonts w:ascii="微软雅黑" w:eastAsia="微软雅黑" w:hAnsi="微软雅黑" w:hint="eastAsia"/>
        </w:rPr>
        <w:t>：删除文件、格式化硬盘、窃取信息等</w:t>
      </w:r>
    </w:p>
    <w:p w14:paraId="4BBC1341" w14:textId="77777777" w:rsidR="00D97314" w:rsidRPr="000D4569" w:rsidRDefault="00000000" w:rsidP="000D4569">
      <w:pPr>
        <w:pStyle w:val="Compact"/>
        <w:numPr>
          <w:ilvl w:val="0"/>
          <w:numId w:val="2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可触发性</w:t>
      </w:r>
      <w:r w:rsidRPr="000D4569">
        <w:rPr>
          <w:rFonts w:ascii="微软雅黑" w:eastAsia="微软雅黑" w:hAnsi="微软雅黑" w:hint="eastAsia"/>
        </w:rPr>
        <w:t>：特定日期/操作/状态激活</w:t>
      </w:r>
    </w:p>
    <w:p w14:paraId="093B7F94" w14:textId="77777777" w:rsidR="00D97314" w:rsidRPr="000D4569" w:rsidRDefault="00000000" w:rsidP="000D4569">
      <w:pPr>
        <w:pStyle w:val="Compact"/>
        <w:numPr>
          <w:ilvl w:val="0"/>
          <w:numId w:val="22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衍生性</w:t>
      </w:r>
      <w:r w:rsidRPr="000D4569">
        <w:rPr>
          <w:rFonts w:ascii="微软雅黑" w:eastAsia="微软雅黑" w:hAnsi="微软雅黑" w:hint="eastAsia"/>
        </w:rPr>
        <w:t>：代码易被修改，快速产生新变种</w:t>
      </w:r>
    </w:p>
    <w:p w14:paraId="4A9A17DF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59" w:name="六种病毒类型及原理"/>
      <w:bookmarkEnd w:id="58"/>
      <w:r w:rsidRPr="000D4569">
        <w:rPr>
          <w:rFonts w:ascii="微软雅黑" w:eastAsia="微软雅黑" w:hAnsi="微软雅黑" w:hint="eastAsia"/>
        </w:rPr>
        <w:lastRenderedPageBreak/>
        <w:t>六种病毒类型及原理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5"/>
        <w:gridCol w:w="4739"/>
        <w:gridCol w:w="2942"/>
      </w:tblGrid>
      <w:tr w:rsidR="00D97314" w:rsidRPr="000D4569" w14:paraId="3F2321FE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92AE5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病毒类型</w:t>
            </w:r>
          </w:p>
        </w:tc>
        <w:tc>
          <w:tcPr>
            <w:tcW w:w="0" w:type="auto"/>
          </w:tcPr>
          <w:p w14:paraId="5A3606E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原理</w:t>
            </w:r>
          </w:p>
        </w:tc>
        <w:tc>
          <w:tcPr>
            <w:tcW w:w="0" w:type="auto"/>
          </w:tcPr>
          <w:p w14:paraId="65B3D5E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典型案例</w:t>
            </w:r>
          </w:p>
        </w:tc>
      </w:tr>
      <w:tr w:rsidR="00D97314" w:rsidRPr="000D4569" w14:paraId="371CEE73" w14:textId="77777777">
        <w:tc>
          <w:tcPr>
            <w:tcW w:w="0" w:type="auto"/>
          </w:tcPr>
          <w:p w14:paraId="41DBE3E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宏病毒</w:t>
            </w:r>
          </w:p>
        </w:tc>
        <w:tc>
          <w:tcPr>
            <w:tcW w:w="0" w:type="auto"/>
          </w:tcPr>
          <w:p w14:paraId="2BC27AC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利用Office宏语言编写，依附文档传播</w:t>
            </w:r>
          </w:p>
        </w:tc>
        <w:tc>
          <w:tcPr>
            <w:tcW w:w="0" w:type="auto"/>
          </w:tcPr>
          <w:p w14:paraId="5EECA25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Melissa、Concept</w:t>
            </w:r>
          </w:p>
        </w:tc>
      </w:tr>
      <w:tr w:rsidR="00D97314" w:rsidRPr="000D4569" w14:paraId="352CE9F7" w14:textId="77777777">
        <w:tc>
          <w:tcPr>
            <w:tcW w:w="0" w:type="auto"/>
          </w:tcPr>
          <w:p w14:paraId="6BF47B8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木马病毒</w:t>
            </w:r>
          </w:p>
        </w:tc>
        <w:tc>
          <w:tcPr>
            <w:tcW w:w="0" w:type="auto"/>
          </w:tcPr>
          <w:p w14:paraId="1D32F9E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伪装合法软件，用于远程控制或窃取信息</w:t>
            </w:r>
          </w:p>
        </w:tc>
        <w:tc>
          <w:tcPr>
            <w:tcW w:w="0" w:type="auto"/>
          </w:tcPr>
          <w:p w14:paraId="47A8E38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Zeus、冰河</w:t>
            </w:r>
          </w:p>
        </w:tc>
      </w:tr>
      <w:tr w:rsidR="00D97314" w:rsidRPr="000D4569" w14:paraId="07516BCF" w14:textId="77777777">
        <w:tc>
          <w:tcPr>
            <w:tcW w:w="0" w:type="auto"/>
          </w:tcPr>
          <w:p w14:paraId="1718664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勒索病毒</w:t>
            </w:r>
          </w:p>
        </w:tc>
        <w:tc>
          <w:tcPr>
            <w:tcW w:w="0" w:type="auto"/>
          </w:tcPr>
          <w:p w14:paraId="1E175D9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高强度加密用户数据，勒索赎金</w:t>
            </w:r>
          </w:p>
        </w:tc>
        <w:tc>
          <w:tcPr>
            <w:tcW w:w="0" w:type="auto"/>
          </w:tcPr>
          <w:p w14:paraId="016E80D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WannaCry、CryptoLocker</w:t>
            </w:r>
          </w:p>
        </w:tc>
      </w:tr>
      <w:tr w:rsidR="00D97314" w:rsidRPr="000D4569" w14:paraId="444FAABB" w14:textId="77777777">
        <w:tc>
          <w:tcPr>
            <w:tcW w:w="0" w:type="auto"/>
          </w:tcPr>
          <w:p w14:paraId="59A1A46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蠕虫病毒</w:t>
            </w:r>
          </w:p>
        </w:tc>
        <w:tc>
          <w:tcPr>
            <w:tcW w:w="0" w:type="auto"/>
          </w:tcPr>
          <w:p w14:paraId="292D4F0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独立程序，利用网络漏洞自动快速传播</w:t>
            </w:r>
          </w:p>
        </w:tc>
        <w:tc>
          <w:tcPr>
            <w:tcW w:w="0" w:type="auto"/>
          </w:tcPr>
          <w:p w14:paraId="4A3DEA3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Morris、WannaCry</w:t>
            </w:r>
          </w:p>
        </w:tc>
      </w:tr>
      <w:tr w:rsidR="00D97314" w:rsidRPr="000D4569" w14:paraId="1EA6ECC8" w14:textId="77777777">
        <w:tc>
          <w:tcPr>
            <w:tcW w:w="0" w:type="auto"/>
          </w:tcPr>
          <w:p w14:paraId="3F55A4D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ARP病毒</w:t>
            </w:r>
          </w:p>
        </w:tc>
        <w:tc>
          <w:tcPr>
            <w:tcW w:w="0" w:type="auto"/>
          </w:tcPr>
          <w:p w14:paraId="53A1D54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利用ARP协议漏洞进行欺骗，劫持流量</w:t>
            </w:r>
          </w:p>
        </w:tc>
        <w:tc>
          <w:tcPr>
            <w:tcW w:w="0" w:type="auto"/>
          </w:tcPr>
          <w:p w14:paraId="0280B4D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—</w:t>
            </w:r>
          </w:p>
        </w:tc>
      </w:tr>
      <w:tr w:rsidR="00D97314" w:rsidRPr="000D4569" w14:paraId="55D63AEE" w14:textId="77777777">
        <w:tc>
          <w:tcPr>
            <w:tcW w:w="0" w:type="auto"/>
          </w:tcPr>
          <w:p w14:paraId="04D6897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U盘病毒</w:t>
            </w:r>
          </w:p>
        </w:tc>
        <w:tc>
          <w:tcPr>
            <w:tcW w:w="0" w:type="auto"/>
          </w:tcPr>
          <w:p w14:paraId="3564EF7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利用Windows自动播放功能，autorun.inf传播</w:t>
            </w:r>
          </w:p>
        </w:tc>
        <w:tc>
          <w:tcPr>
            <w:tcW w:w="0" w:type="auto"/>
          </w:tcPr>
          <w:p w14:paraId="7C43F33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—</w:t>
            </w:r>
          </w:p>
        </w:tc>
      </w:tr>
    </w:tbl>
    <w:p w14:paraId="169F8DE9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25C72EE2">
          <v:rect id="_x0000_i1032" style="width:0;height:1.5pt" o:hralign="center" o:hrstd="t" o:hr="t"/>
        </w:pict>
      </w:r>
    </w:p>
    <w:p w14:paraId="0213E822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60" w:name="第8章-计算机网络环境安全"/>
      <w:bookmarkEnd w:id="56"/>
      <w:bookmarkEnd w:id="59"/>
      <w:r w:rsidRPr="000D4569">
        <w:rPr>
          <w:rFonts w:ascii="微软雅黑" w:eastAsia="微软雅黑" w:hAnsi="微软雅黑" w:hint="eastAsia"/>
        </w:rPr>
        <w:t>第8章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计算机网络环境安全</w:t>
      </w:r>
    </w:p>
    <w:p w14:paraId="50BD1493" w14:textId="77777777" w:rsidR="00D97314" w:rsidRPr="000D4569" w:rsidRDefault="00000000" w:rsidP="000D4569">
      <w:pPr>
        <w:pStyle w:val="Compact"/>
        <w:numPr>
          <w:ilvl w:val="0"/>
          <w:numId w:val="2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物理安全是网络安全的基石防线</w:t>
      </w:r>
    </w:p>
    <w:p w14:paraId="00CB3C67" w14:textId="77777777" w:rsidR="00D97314" w:rsidRPr="000D4569" w:rsidRDefault="00000000" w:rsidP="000D4569">
      <w:pPr>
        <w:pStyle w:val="Compact"/>
        <w:numPr>
          <w:ilvl w:val="0"/>
          <w:numId w:val="2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机房分级：A级（容错级，99.995%）、B级（冗余级）、C级（基础级）</w:t>
      </w:r>
    </w:p>
    <w:p w14:paraId="0FD8DC3D" w14:textId="77777777" w:rsidR="00D97314" w:rsidRPr="000D4569" w:rsidRDefault="00000000" w:rsidP="000D4569">
      <w:pPr>
        <w:pStyle w:val="Compact"/>
        <w:numPr>
          <w:ilvl w:val="0"/>
          <w:numId w:val="2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UPS与发电机双重电力保障</w:t>
      </w:r>
    </w:p>
    <w:p w14:paraId="0D85D912" w14:textId="77777777" w:rsidR="00D97314" w:rsidRPr="000D4569" w:rsidRDefault="00000000" w:rsidP="000D4569">
      <w:pPr>
        <w:pStyle w:val="Compact"/>
        <w:numPr>
          <w:ilvl w:val="0"/>
          <w:numId w:val="2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气体灭火（七氟丙烷），严禁水喷淋</w:t>
      </w:r>
    </w:p>
    <w:p w14:paraId="62E53C66" w14:textId="77777777" w:rsidR="00D97314" w:rsidRPr="000D4569" w:rsidRDefault="00000000" w:rsidP="000D4569">
      <w:pPr>
        <w:pStyle w:val="Compact"/>
        <w:numPr>
          <w:ilvl w:val="0"/>
          <w:numId w:val="2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数据销毁标准：清除(Clear)</w:t>
      </w:r>
      <w:r w:rsidRPr="000D4569">
        <w:rPr>
          <w:rFonts w:ascii="微软雅黑" w:eastAsia="微软雅黑" w:hAnsi="微软雅黑"/>
        </w:rPr>
        <w:t xml:space="preserve"> → </w:t>
      </w:r>
      <w:r w:rsidRPr="000D4569">
        <w:rPr>
          <w:rFonts w:ascii="微软雅黑" w:eastAsia="微软雅黑" w:hAnsi="微软雅黑" w:hint="eastAsia"/>
        </w:rPr>
        <w:t>净化(Purge)</w:t>
      </w:r>
      <w:r w:rsidRPr="000D4569">
        <w:rPr>
          <w:rFonts w:ascii="微软雅黑" w:eastAsia="微软雅黑" w:hAnsi="微软雅黑"/>
        </w:rPr>
        <w:t xml:space="preserve"> → </w:t>
      </w:r>
      <w:r w:rsidRPr="000D4569">
        <w:rPr>
          <w:rFonts w:ascii="微软雅黑" w:eastAsia="微软雅黑" w:hAnsi="微软雅黑" w:hint="eastAsia"/>
        </w:rPr>
        <w:t>销毁(Destroy)</w:t>
      </w:r>
    </w:p>
    <w:p w14:paraId="0F4B07BC" w14:textId="77777777" w:rsidR="00D97314" w:rsidRPr="000D4569" w:rsidRDefault="00000000" w:rsidP="000D4569">
      <w:pPr>
        <w:pStyle w:val="Compact"/>
        <w:numPr>
          <w:ilvl w:val="0"/>
          <w:numId w:val="23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3-2-1备份原则：3份副本、2种介质、1份异地</w:t>
      </w:r>
    </w:p>
    <w:p w14:paraId="4C747E07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655E6D0A">
          <v:rect id="_x0000_i1033" style="width:0;height:1.5pt" o:hralign="center" o:hrstd="t" o:hr="t"/>
        </w:pict>
      </w:r>
    </w:p>
    <w:p w14:paraId="2C13BE5E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61" w:name="第9章-防火墙技术"/>
      <w:bookmarkEnd w:id="60"/>
      <w:r w:rsidRPr="000D4569">
        <w:rPr>
          <w:rFonts w:ascii="微软雅黑" w:eastAsia="微软雅黑" w:hAnsi="微软雅黑" w:hint="eastAsia"/>
        </w:rPr>
        <w:lastRenderedPageBreak/>
        <w:t>第9章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防火墙技术</w:t>
      </w:r>
    </w:p>
    <w:p w14:paraId="0C7ADE3D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62" w:name="定义与核心功能"/>
      <w:r w:rsidRPr="000D4569">
        <w:rPr>
          <w:rFonts w:ascii="微软雅黑" w:eastAsia="微软雅黑" w:hAnsi="微软雅黑" w:hint="eastAsia"/>
        </w:rPr>
        <w:t>定义与核心功能</w:t>
      </w:r>
    </w:p>
    <w:p w14:paraId="60AC8594" w14:textId="77777777" w:rsidR="00D97314" w:rsidRPr="000D4569" w:rsidRDefault="00000000" w:rsidP="000D4569">
      <w:pPr>
        <w:pStyle w:val="FirstParagraph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防火墙</w:t>
      </w:r>
      <w:r w:rsidRPr="000D4569">
        <w:rPr>
          <w:rFonts w:ascii="微软雅黑" w:eastAsia="微软雅黑" w:hAnsi="微软雅黑" w:hint="eastAsia"/>
        </w:rPr>
        <w:t>：位于内部信任区与外部非信任区之间的安全系统，依据预设策略对进出流量进行监控、过滤与控制。</w:t>
      </w:r>
    </w:p>
    <w:p w14:paraId="558D5A2D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核心功能</w:t>
      </w:r>
      <w:r w:rsidRPr="000D4569">
        <w:rPr>
          <w:rFonts w:ascii="微软雅黑" w:eastAsia="微软雅黑" w:hAnsi="微软雅黑" w:hint="eastAsia"/>
        </w:rPr>
        <w:t>：访问控制(ACL)、网络地址转换(NAT)、动态状态检测、日志与审计、VPN支持。</w:t>
      </w:r>
    </w:p>
    <w:p w14:paraId="2AC96144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63" w:name="防火墙发展的五个阶段"/>
      <w:bookmarkEnd w:id="62"/>
      <w:r w:rsidRPr="000D4569">
        <w:rPr>
          <w:rFonts w:ascii="微软雅黑" w:eastAsia="微软雅黑" w:hAnsi="微软雅黑" w:hint="eastAsia"/>
        </w:rPr>
        <w:t>防火墙发展的五个阶段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6"/>
        <w:gridCol w:w="1745"/>
        <w:gridCol w:w="1896"/>
      </w:tblGrid>
      <w:tr w:rsidR="00D97314" w:rsidRPr="000D4569" w14:paraId="63064D89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A53D4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代际</w:t>
            </w:r>
          </w:p>
        </w:tc>
        <w:tc>
          <w:tcPr>
            <w:tcW w:w="0" w:type="auto"/>
          </w:tcPr>
          <w:p w14:paraId="002CA2E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时间</w:t>
            </w:r>
          </w:p>
        </w:tc>
        <w:tc>
          <w:tcPr>
            <w:tcW w:w="0" w:type="auto"/>
          </w:tcPr>
          <w:p w14:paraId="4B71ACF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技术</w:t>
            </w:r>
          </w:p>
        </w:tc>
      </w:tr>
      <w:tr w:rsidR="00D97314" w:rsidRPr="000D4569" w14:paraId="10EB8D47" w14:textId="77777777">
        <w:tc>
          <w:tcPr>
            <w:tcW w:w="0" w:type="auto"/>
          </w:tcPr>
          <w:p w14:paraId="03D9710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第一代</w:t>
            </w:r>
          </w:p>
        </w:tc>
        <w:tc>
          <w:tcPr>
            <w:tcW w:w="0" w:type="auto"/>
          </w:tcPr>
          <w:p w14:paraId="47D15DA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1983年</w:t>
            </w:r>
          </w:p>
        </w:tc>
        <w:tc>
          <w:tcPr>
            <w:tcW w:w="0" w:type="auto"/>
          </w:tcPr>
          <w:p w14:paraId="46038AA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包过滤（静态）</w:t>
            </w:r>
          </w:p>
        </w:tc>
      </w:tr>
      <w:tr w:rsidR="00D97314" w:rsidRPr="000D4569" w14:paraId="3309B836" w14:textId="77777777">
        <w:tc>
          <w:tcPr>
            <w:tcW w:w="0" w:type="auto"/>
          </w:tcPr>
          <w:p w14:paraId="3797976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第二代</w:t>
            </w:r>
          </w:p>
        </w:tc>
        <w:tc>
          <w:tcPr>
            <w:tcW w:w="0" w:type="auto"/>
          </w:tcPr>
          <w:p w14:paraId="4D978C7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1991年</w:t>
            </w:r>
          </w:p>
        </w:tc>
        <w:tc>
          <w:tcPr>
            <w:tcW w:w="0" w:type="auto"/>
          </w:tcPr>
          <w:p w14:paraId="49F40FA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应用代理防火墙</w:t>
            </w:r>
          </w:p>
        </w:tc>
      </w:tr>
      <w:tr w:rsidR="00D97314" w:rsidRPr="000D4569" w14:paraId="393579C3" w14:textId="77777777">
        <w:tc>
          <w:tcPr>
            <w:tcW w:w="0" w:type="auto"/>
          </w:tcPr>
          <w:p w14:paraId="16ECC61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第三代</w:t>
            </w:r>
          </w:p>
        </w:tc>
        <w:tc>
          <w:tcPr>
            <w:tcW w:w="0" w:type="auto"/>
          </w:tcPr>
          <w:p w14:paraId="1478050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1992/1994年</w:t>
            </w:r>
          </w:p>
        </w:tc>
        <w:tc>
          <w:tcPr>
            <w:tcW w:w="0" w:type="auto"/>
          </w:tcPr>
          <w:p w14:paraId="5B647DA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状态检测防火墙</w:t>
            </w:r>
          </w:p>
        </w:tc>
      </w:tr>
      <w:tr w:rsidR="00D97314" w:rsidRPr="000D4569" w14:paraId="13466978" w14:textId="77777777">
        <w:tc>
          <w:tcPr>
            <w:tcW w:w="0" w:type="auto"/>
          </w:tcPr>
          <w:p w14:paraId="538CFE9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第四代</w:t>
            </w:r>
          </w:p>
        </w:tc>
        <w:tc>
          <w:tcPr>
            <w:tcW w:w="0" w:type="auto"/>
          </w:tcPr>
          <w:p w14:paraId="63109F8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1998年</w:t>
            </w:r>
          </w:p>
        </w:tc>
        <w:tc>
          <w:tcPr>
            <w:tcW w:w="0" w:type="auto"/>
          </w:tcPr>
          <w:p w14:paraId="0FC4FDB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自适应代理</w:t>
            </w:r>
          </w:p>
        </w:tc>
      </w:tr>
      <w:tr w:rsidR="00D97314" w:rsidRPr="000D4569" w14:paraId="7477C4FB" w14:textId="77777777">
        <w:tc>
          <w:tcPr>
            <w:tcW w:w="0" w:type="auto"/>
          </w:tcPr>
          <w:p w14:paraId="0F48CA1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下一代</w:t>
            </w:r>
          </w:p>
        </w:tc>
        <w:tc>
          <w:tcPr>
            <w:tcW w:w="0" w:type="auto"/>
          </w:tcPr>
          <w:p w14:paraId="767E396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2009年</w:t>
            </w:r>
          </w:p>
        </w:tc>
        <w:tc>
          <w:tcPr>
            <w:tcW w:w="0" w:type="auto"/>
          </w:tcPr>
          <w:p w14:paraId="636D558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NGFW</w:t>
            </w:r>
          </w:p>
        </w:tc>
      </w:tr>
    </w:tbl>
    <w:p w14:paraId="31CCCB51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64" w:name="四大主要技术"/>
      <w:bookmarkEnd w:id="63"/>
      <w:r w:rsidRPr="000D4569">
        <w:rPr>
          <w:rFonts w:ascii="微软雅黑" w:eastAsia="微软雅黑" w:hAnsi="微软雅黑" w:hint="eastAsia"/>
        </w:rPr>
        <w:t>四大主要技术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2"/>
        <w:gridCol w:w="2605"/>
        <w:gridCol w:w="1563"/>
        <w:gridCol w:w="1563"/>
        <w:gridCol w:w="1563"/>
      </w:tblGrid>
      <w:tr w:rsidR="00D97314" w:rsidRPr="000D4569" w14:paraId="3E9EA437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18A0BF4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技术</w:t>
            </w:r>
          </w:p>
        </w:tc>
        <w:tc>
          <w:tcPr>
            <w:tcW w:w="2329" w:type="dxa"/>
          </w:tcPr>
          <w:p w14:paraId="69D6493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工作层次</w:t>
            </w:r>
          </w:p>
        </w:tc>
        <w:tc>
          <w:tcPr>
            <w:tcW w:w="1397" w:type="dxa"/>
          </w:tcPr>
          <w:p w14:paraId="5CC31DE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原理</w:t>
            </w:r>
          </w:p>
        </w:tc>
        <w:tc>
          <w:tcPr>
            <w:tcW w:w="1397" w:type="dxa"/>
          </w:tcPr>
          <w:p w14:paraId="445E910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优点</w:t>
            </w:r>
          </w:p>
        </w:tc>
        <w:tc>
          <w:tcPr>
            <w:tcW w:w="1397" w:type="dxa"/>
          </w:tcPr>
          <w:p w14:paraId="7AEF04F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缺点</w:t>
            </w:r>
          </w:p>
        </w:tc>
      </w:tr>
      <w:tr w:rsidR="00D97314" w:rsidRPr="000D4569" w14:paraId="039E0FB0" w14:textId="77777777">
        <w:tc>
          <w:tcPr>
            <w:tcW w:w="1397" w:type="dxa"/>
          </w:tcPr>
          <w:p w14:paraId="670EB13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包过滤</w:t>
            </w:r>
          </w:p>
        </w:tc>
        <w:tc>
          <w:tcPr>
            <w:tcW w:w="2329" w:type="dxa"/>
          </w:tcPr>
          <w:p w14:paraId="39B15FA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网络层/传输层</w:t>
            </w:r>
          </w:p>
        </w:tc>
        <w:tc>
          <w:tcPr>
            <w:tcW w:w="1397" w:type="dxa"/>
          </w:tcPr>
          <w:p w14:paraId="64AF46E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检查IP头、TCP/UDP头五元组，匹配ACL规则</w:t>
            </w:r>
          </w:p>
        </w:tc>
        <w:tc>
          <w:tcPr>
            <w:tcW w:w="1397" w:type="dxa"/>
          </w:tcPr>
          <w:p w14:paraId="333F354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速度快、透明</w:t>
            </w:r>
          </w:p>
        </w:tc>
        <w:tc>
          <w:tcPr>
            <w:tcW w:w="1397" w:type="dxa"/>
          </w:tcPr>
          <w:p w14:paraId="1AECA5B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无状态、规则复杂</w:t>
            </w:r>
          </w:p>
        </w:tc>
      </w:tr>
      <w:tr w:rsidR="00D97314" w:rsidRPr="000D4569" w14:paraId="41386770" w14:textId="77777777">
        <w:tc>
          <w:tcPr>
            <w:tcW w:w="1397" w:type="dxa"/>
          </w:tcPr>
          <w:p w14:paraId="61CC7AD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状态检测</w:t>
            </w:r>
          </w:p>
        </w:tc>
        <w:tc>
          <w:tcPr>
            <w:tcW w:w="2329" w:type="dxa"/>
          </w:tcPr>
          <w:p w14:paraId="7C92B61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网络层/传输层</w:t>
            </w:r>
          </w:p>
        </w:tc>
        <w:tc>
          <w:tcPr>
            <w:tcW w:w="1397" w:type="dxa"/>
          </w:tcPr>
          <w:p w14:paraId="2360A4F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维护动态状态表，跟踪连接上下文</w:t>
            </w:r>
          </w:p>
        </w:tc>
        <w:tc>
          <w:tcPr>
            <w:tcW w:w="1397" w:type="dxa"/>
          </w:tcPr>
          <w:p w14:paraId="4DA46C8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安全性与效率平衡，最主流</w:t>
            </w:r>
          </w:p>
        </w:tc>
        <w:tc>
          <w:tcPr>
            <w:tcW w:w="1397" w:type="dxa"/>
          </w:tcPr>
          <w:p w14:paraId="37E4024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配置复杂</w:t>
            </w:r>
          </w:p>
        </w:tc>
      </w:tr>
      <w:tr w:rsidR="00D97314" w:rsidRPr="000D4569" w14:paraId="7464F99B" w14:textId="77777777">
        <w:tc>
          <w:tcPr>
            <w:tcW w:w="1397" w:type="dxa"/>
          </w:tcPr>
          <w:p w14:paraId="2BE5010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应用代理</w:t>
            </w:r>
          </w:p>
        </w:tc>
        <w:tc>
          <w:tcPr>
            <w:tcW w:w="2329" w:type="dxa"/>
          </w:tcPr>
          <w:p w14:paraId="0B64BB5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应用层</w:t>
            </w:r>
          </w:p>
        </w:tc>
        <w:tc>
          <w:tcPr>
            <w:tcW w:w="1397" w:type="dxa"/>
          </w:tcPr>
          <w:p w14:paraId="3272C32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作为中间人转发，内外网不直接通</w:t>
            </w:r>
            <w:r w:rsidRPr="000D4569">
              <w:rPr>
                <w:rFonts w:ascii="微软雅黑" w:eastAsia="微软雅黑" w:hAnsi="微软雅黑" w:hint="eastAsia"/>
              </w:rPr>
              <w:lastRenderedPageBreak/>
              <w:t>信</w:t>
            </w:r>
          </w:p>
        </w:tc>
        <w:tc>
          <w:tcPr>
            <w:tcW w:w="1397" w:type="dxa"/>
          </w:tcPr>
          <w:p w14:paraId="77B4A55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lastRenderedPageBreak/>
              <w:t>深度控制、安全性最高</w:t>
            </w:r>
          </w:p>
        </w:tc>
        <w:tc>
          <w:tcPr>
            <w:tcW w:w="1397" w:type="dxa"/>
          </w:tcPr>
          <w:p w14:paraId="68392C4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性能瓶颈</w:t>
            </w:r>
          </w:p>
        </w:tc>
      </w:tr>
      <w:tr w:rsidR="00D97314" w:rsidRPr="000D4569" w14:paraId="31571F7D" w14:textId="77777777">
        <w:tc>
          <w:tcPr>
            <w:tcW w:w="1397" w:type="dxa"/>
          </w:tcPr>
          <w:p w14:paraId="60C8B0A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下一代防火墙</w:t>
            </w:r>
          </w:p>
        </w:tc>
        <w:tc>
          <w:tcPr>
            <w:tcW w:w="2329" w:type="dxa"/>
          </w:tcPr>
          <w:p w14:paraId="0E2D247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多层面</w:t>
            </w:r>
          </w:p>
        </w:tc>
        <w:tc>
          <w:tcPr>
            <w:tcW w:w="1397" w:type="dxa"/>
          </w:tcPr>
          <w:p w14:paraId="74DD05D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DPI深度包检测，应用识别，集成IPS</w:t>
            </w:r>
          </w:p>
        </w:tc>
        <w:tc>
          <w:tcPr>
            <w:tcW w:w="1397" w:type="dxa"/>
          </w:tcPr>
          <w:p w14:paraId="5E3587F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高精度管控</w:t>
            </w:r>
          </w:p>
        </w:tc>
        <w:tc>
          <w:tcPr>
            <w:tcW w:w="1397" w:type="dxa"/>
          </w:tcPr>
          <w:p w14:paraId="46AE8CAA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成本高</w:t>
            </w:r>
          </w:p>
        </w:tc>
      </w:tr>
    </w:tbl>
    <w:p w14:paraId="765FCE0E" w14:textId="77777777" w:rsidR="00D97314" w:rsidRPr="000D4569" w:rsidRDefault="00000000" w:rsidP="000D4569">
      <w:pPr>
        <w:pStyle w:val="a0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包过滤是最主要的技术</w:t>
      </w:r>
      <w:r w:rsidRPr="000D4569">
        <w:rPr>
          <w:rFonts w:ascii="微软雅黑" w:eastAsia="微软雅黑" w:hAnsi="微软雅黑"/>
        </w:rPr>
        <w:t>。</w:t>
      </w:r>
    </w:p>
    <w:p w14:paraId="5470F282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65" w:name="防火墙规则设计原则"/>
      <w:bookmarkEnd w:id="64"/>
      <w:r w:rsidRPr="000D4569">
        <w:rPr>
          <w:rFonts w:ascii="微软雅黑" w:eastAsia="微软雅黑" w:hAnsi="微软雅黑" w:hint="eastAsia"/>
        </w:rPr>
        <w:t>防火墙规则设计原则</w:t>
      </w:r>
    </w:p>
    <w:p w14:paraId="0C145626" w14:textId="77777777" w:rsidR="00D97314" w:rsidRPr="000D4569" w:rsidRDefault="00000000" w:rsidP="000D4569">
      <w:pPr>
        <w:pStyle w:val="Compact"/>
        <w:numPr>
          <w:ilvl w:val="0"/>
          <w:numId w:val="2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默认拒绝</w:t>
      </w:r>
      <w:r w:rsidRPr="000D4569">
        <w:rPr>
          <w:rFonts w:ascii="微软雅黑" w:eastAsia="微软雅黑" w:hAnsi="微软雅黑" w:hint="eastAsia"/>
        </w:rPr>
        <w:t>：未明确允许的流量一律拒绝</w:t>
      </w:r>
    </w:p>
    <w:p w14:paraId="03399905" w14:textId="77777777" w:rsidR="00D97314" w:rsidRPr="000D4569" w:rsidRDefault="00000000" w:rsidP="000D4569">
      <w:pPr>
        <w:pStyle w:val="Compact"/>
        <w:numPr>
          <w:ilvl w:val="0"/>
          <w:numId w:val="2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最小权限</w:t>
      </w:r>
      <w:r w:rsidRPr="000D4569">
        <w:rPr>
          <w:rFonts w:ascii="微软雅黑" w:eastAsia="微软雅黑" w:hAnsi="微软雅黑" w:hint="eastAsia"/>
        </w:rPr>
        <w:t>：仅开放必要的服务和端口</w:t>
      </w:r>
    </w:p>
    <w:p w14:paraId="53B0048B" w14:textId="77777777" w:rsidR="00D97314" w:rsidRPr="000D4569" w:rsidRDefault="00000000" w:rsidP="000D4569">
      <w:pPr>
        <w:pStyle w:val="Compact"/>
        <w:numPr>
          <w:ilvl w:val="0"/>
          <w:numId w:val="24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规则有序</w:t>
      </w:r>
      <w:r w:rsidRPr="000D4569">
        <w:rPr>
          <w:rFonts w:ascii="微软雅黑" w:eastAsia="微软雅黑" w:hAnsi="微软雅黑" w:hint="eastAsia"/>
        </w:rPr>
        <w:t>：从上到下匹配，注意规则顺序</w:t>
      </w:r>
    </w:p>
    <w:p w14:paraId="22AB3D64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728A09C6">
          <v:rect id="_x0000_i1034" style="width:0;height:1.5pt" o:hralign="center" o:hrstd="t" o:hr="t"/>
        </w:pict>
      </w:r>
    </w:p>
    <w:p w14:paraId="1E5ED73C" w14:textId="77777777" w:rsidR="00D97314" w:rsidRPr="000D4569" w:rsidRDefault="00000000" w:rsidP="000D4569">
      <w:pPr>
        <w:pStyle w:val="2"/>
        <w:rPr>
          <w:rFonts w:ascii="微软雅黑" w:eastAsia="微软雅黑" w:hAnsi="微软雅黑" w:hint="eastAsia"/>
        </w:rPr>
      </w:pPr>
      <w:bookmarkStart w:id="66" w:name="第10章-入侵检测技术"/>
      <w:bookmarkEnd w:id="61"/>
      <w:bookmarkEnd w:id="65"/>
      <w:r w:rsidRPr="000D4569">
        <w:rPr>
          <w:rFonts w:ascii="微软雅黑" w:eastAsia="微软雅黑" w:hAnsi="微软雅黑" w:hint="eastAsia"/>
        </w:rPr>
        <w:t>第10章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入侵检测技术</w:t>
      </w:r>
    </w:p>
    <w:p w14:paraId="3773CB39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67" w:name="ids-vs-ips"/>
      <w:r w:rsidRPr="000D4569">
        <w:rPr>
          <w:rFonts w:ascii="微软雅黑" w:eastAsia="微软雅黑" w:hAnsi="微软雅黑"/>
        </w:rPr>
        <w:t>IDS vs IPS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656"/>
        <w:gridCol w:w="1896"/>
      </w:tblGrid>
      <w:tr w:rsidR="00D97314" w:rsidRPr="000D4569" w14:paraId="5C05568D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482CE9" w14:textId="77777777" w:rsidR="00D97314" w:rsidRPr="000D4569" w:rsidRDefault="00D97314" w:rsidP="000D4569">
            <w:pPr>
              <w:pStyle w:val="Compac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0" w:type="auto"/>
          </w:tcPr>
          <w:p w14:paraId="1BEFD35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IDS</w:t>
            </w:r>
          </w:p>
        </w:tc>
        <w:tc>
          <w:tcPr>
            <w:tcW w:w="0" w:type="auto"/>
          </w:tcPr>
          <w:p w14:paraId="5A8C863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</w:rPr>
              <w:t>IPS</w:t>
            </w:r>
          </w:p>
        </w:tc>
      </w:tr>
      <w:tr w:rsidR="00D97314" w:rsidRPr="000D4569" w14:paraId="73E0FE2F" w14:textId="77777777">
        <w:tc>
          <w:tcPr>
            <w:tcW w:w="0" w:type="auto"/>
          </w:tcPr>
          <w:p w14:paraId="53D63B0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全称</w:t>
            </w:r>
          </w:p>
        </w:tc>
        <w:tc>
          <w:tcPr>
            <w:tcW w:w="0" w:type="auto"/>
          </w:tcPr>
          <w:p w14:paraId="5CA2A91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入侵检测系统</w:t>
            </w:r>
          </w:p>
        </w:tc>
        <w:tc>
          <w:tcPr>
            <w:tcW w:w="0" w:type="auto"/>
          </w:tcPr>
          <w:p w14:paraId="673EEB9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入侵防御系统</w:t>
            </w:r>
          </w:p>
        </w:tc>
      </w:tr>
      <w:tr w:rsidR="00D97314" w:rsidRPr="000D4569" w14:paraId="7BFCC59B" w14:textId="77777777">
        <w:tc>
          <w:tcPr>
            <w:tcW w:w="0" w:type="auto"/>
          </w:tcPr>
          <w:p w14:paraId="1984345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动作</w:t>
            </w:r>
          </w:p>
        </w:tc>
        <w:tc>
          <w:tcPr>
            <w:tcW w:w="0" w:type="auto"/>
          </w:tcPr>
          <w:p w14:paraId="7FD9547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检测并告警</w:t>
            </w:r>
          </w:p>
        </w:tc>
        <w:tc>
          <w:tcPr>
            <w:tcW w:w="0" w:type="auto"/>
          </w:tcPr>
          <w:p w14:paraId="4F89FEB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检测并主动阻断</w:t>
            </w:r>
          </w:p>
        </w:tc>
      </w:tr>
      <w:tr w:rsidR="00D97314" w:rsidRPr="000D4569" w14:paraId="735E98D8" w14:textId="77777777">
        <w:tc>
          <w:tcPr>
            <w:tcW w:w="0" w:type="auto"/>
          </w:tcPr>
          <w:p w14:paraId="2B35CE6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部署</w:t>
            </w:r>
          </w:p>
        </w:tc>
        <w:tc>
          <w:tcPr>
            <w:tcW w:w="0" w:type="auto"/>
          </w:tcPr>
          <w:p w14:paraId="4A3D4D5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旁路监听</w:t>
            </w:r>
          </w:p>
        </w:tc>
        <w:tc>
          <w:tcPr>
            <w:tcW w:w="0" w:type="auto"/>
          </w:tcPr>
          <w:p w14:paraId="2CCDEF3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串联部署</w:t>
            </w:r>
          </w:p>
        </w:tc>
      </w:tr>
    </w:tbl>
    <w:p w14:paraId="0F1A9972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68" w:name="ids分类"/>
      <w:bookmarkEnd w:id="67"/>
      <w:r w:rsidRPr="000D4569">
        <w:rPr>
          <w:rFonts w:ascii="微软雅黑" w:eastAsia="微软雅黑" w:hAnsi="微软雅黑" w:hint="eastAsia"/>
        </w:rPr>
        <w:t>IDS分类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62"/>
        <w:gridCol w:w="2605"/>
        <w:gridCol w:w="1563"/>
        <w:gridCol w:w="1563"/>
        <w:gridCol w:w="1563"/>
      </w:tblGrid>
      <w:tr w:rsidR="00D97314" w:rsidRPr="000D4569" w14:paraId="613344C1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0A7D716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类型</w:t>
            </w:r>
          </w:p>
        </w:tc>
        <w:tc>
          <w:tcPr>
            <w:tcW w:w="2329" w:type="dxa"/>
          </w:tcPr>
          <w:p w14:paraId="097323E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数据来源</w:t>
            </w:r>
          </w:p>
        </w:tc>
        <w:tc>
          <w:tcPr>
            <w:tcW w:w="1397" w:type="dxa"/>
          </w:tcPr>
          <w:p w14:paraId="21342477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部署</w:t>
            </w:r>
          </w:p>
        </w:tc>
        <w:tc>
          <w:tcPr>
            <w:tcW w:w="1397" w:type="dxa"/>
          </w:tcPr>
          <w:p w14:paraId="6867A5C5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优点</w:t>
            </w:r>
          </w:p>
        </w:tc>
        <w:tc>
          <w:tcPr>
            <w:tcW w:w="1397" w:type="dxa"/>
          </w:tcPr>
          <w:p w14:paraId="6B4F6DC6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缺点</w:t>
            </w:r>
          </w:p>
        </w:tc>
      </w:tr>
      <w:tr w:rsidR="00D97314" w:rsidRPr="000D4569" w14:paraId="7E0F2D9A" w14:textId="77777777">
        <w:tc>
          <w:tcPr>
            <w:tcW w:w="1397" w:type="dxa"/>
          </w:tcPr>
          <w:p w14:paraId="06E19BD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NIDS</w:t>
            </w:r>
          </w:p>
        </w:tc>
        <w:tc>
          <w:tcPr>
            <w:tcW w:w="2329" w:type="dxa"/>
          </w:tcPr>
          <w:p w14:paraId="18239CD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网络流量</w:t>
            </w:r>
          </w:p>
        </w:tc>
        <w:tc>
          <w:tcPr>
            <w:tcW w:w="1397" w:type="dxa"/>
          </w:tcPr>
          <w:p w14:paraId="29456809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网络关键节点（旁路）</w:t>
            </w:r>
          </w:p>
        </w:tc>
        <w:tc>
          <w:tcPr>
            <w:tcW w:w="1397" w:type="dxa"/>
          </w:tcPr>
          <w:p w14:paraId="66B4D90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视野广阔，不影响主机</w:t>
            </w:r>
          </w:p>
        </w:tc>
        <w:tc>
          <w:tcPr>
            <w:tcW w:w="1397" w:type="dxa"/>
          </w:tcPr>
          <w:p w14:paraId="42F64DB0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无法检测加密流量</w:t>
            </w:r>
          </w:p>
        </w:tc>
      </w:tr>
      <w:tr w:rsidR="00D97314" w:rsidRPr="000D4569" w14:paraId="23FF9A43" w14:textId="77777777">
        <w:tc>
          <w:tcPr>
            <w:tcW w:w="1397" w:type="dxa"/>
          </w:tcPr>
          <w:p w14:paraId="275576E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/>
                <w:b/>
                <w:bCs/>
              </w:rPr>
              <w:t>HIDS</w:t>
            </w:r>
          </w:p>
        </w:tc>
        <w:tc>
          <w:tcPr>
            <w:tcW w:w="2329" w:type="dxa"/>
          </w:tcPr>
          <w:p w14:paraId="14BECBBE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系统日志、文件完整性</w:t>
            </w:r>
          </w:p>
        </w:tc>
        <w:tc>
          <w:tcPr>
            <w:tcW w:w="1397" w:type="dxa"/>
          </w:tcPr>
          <w:p w14:paraId="769AF35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被保护主机上</w:t>
            </w:r>
          </w:p>
        </w:tc>
        <w:tc>
          <w:tcPr>
            <w:tcW w:w="1397" w:type="dxa"/>
          </w:tcPr>
          <w:p w14:paraId="3177319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检测深入，不受加密影响</w:t>
            </w:r>
          </w:p>
        </w:tc>
        <w:tc>
          <w:tcPr>
            <w:tcW w:w="1397" w:type="dxa"/>
          </w:tcPr>
          <w:p w14:paraId="44B662F8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消耗主机资源</w:t>
            </w:r>
          </w:p>
        </w:tc>
      </w:tr>
    </w:tbl>
    <w:p w14:paraId="1FCDD1D6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69" w:name="检测方法"/>
      <w:bookmarkEnd w:id="68"/>
      <w:r w:rsidRPr="000D4569">
        <w:rPr>
          <w:rFonts w:ascii="微软雅黑" w:eastAsia="微软雅黑" w:hAnsi="微软雅黑" w:hint="eastAsia"/>
        </w:rPr>
        <w:lastRenderedPageBreak/>
        <w:t>检测方法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D97314" w:rsidRPr="000D4569" w14:paraId="52539CC2" w14:textId="77777777" w:rsidTr="00D973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5F7BBE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方法</w:t>
            </w:r>
          </w:p>
        </w:tc>
        <w:tc>
          <w:tcPr>
            <w:tcW w:w="1980" w:type="dxa"/>
          </w:tcPr>
          <w:p w14:paraId="7BEFAF54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原理</w:t>
            </w:r>
          </w:p>
        </w:tc>
        <w:tc>
          <w:tcPr>
            <w:tcW w:w="1980" w:type="dxa"/>
          </w:tcPr>
          <w:p w14:paraId="35262EBD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优点</w:t>
            </w:r>
          </w:p>
        </w:tc>
        <w:tc>
          <w:tcPr>
            <w:tcW w:w="1980" w:type="dxa"/>
          </w:tcPr>
          <w:p w14:paraId="14DBE10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缺点</w:t>
            </w:r>
          </w:p>
        </w:tc>
      </w:tr>
      <w:tr w:rsidR="00D97314" w:rsidRPr="000D4569" w14:paraId="6C380386" w14:textId="77777777">
        <w:tc>
          <w:tcPr>
            <w:tcW w:w="1980" w:type="dxa"/>
          </w:tcPr>
          <w:p w14:paraId="6CB19D8F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误用检测</w:t>
            </w:r>
          </w:p>
        </w:tc>
        <w:tc>
          <w:tcPr>
            <w:tcW w:w="1980" w:type="dxa"/>
          </w:tcPr>
          <w:p w14:paraId="74F6640B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与预先定义的攻击特征库比对</w:t>
            </w:r>
          </w:p>
        </w:tc>
        <w:tc>
          <w:tcPr>
            <w:tcW w:w="1980" w:type="dxa"/>
          </w:tcPr>
          <w:p w14:paraId="2B68E5D2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准确率高</w:t>
            </w:r>
          </w:p>
        </w:tc>
        <w:tc>
          <w:tcPr>
            <w:tcW w:w="1980" w:type="dxa"/>
          </w:tcPr>
          <w:p w14:paraId="72456B73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无法识别未知攻击</w:t>
            </w:r>
          </w:p>
        </w:tc>
      </w:tr>
      <w:tr w:rsidR="00D97314" w:rsidRPr="000D4569" w14:paraId="5E433457" w14:textId="77777777">
        <w:tc>
          <w:tcPr>
            <w:tcW w:w="1980" w:type="dxa"/>
          </w:tcPr>
          <w:p w14:paraId="3BEC297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  <w:b/>
                <w:bCs/>
              </w:rPr>
              <w:t>异常检测</w:t>
            </w:r>
          </w:p>
        </w:tc>
        <w:tc>
          <w:tcPr>
            <w:tcW w:w="1980" w:type="dxa"/>
          </w:tcPr>
          <w:p w14:paraId="6E0052FC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建立正常行为基线，检测偏离</w:t>
            </w:r>
          </w:p>
        </w:tc>
        <w:tc>
          <w:tcPr>
            <w:tcW w:w="1980" w:type="dxa"/>
          </w:tcPr>
          <w:p w14:paraId="1D7C7EB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可检测未知攻击</w:t>
            </w:r>
          </w:p>
        </w:tc>
        <w:tc>
          <w:tcPr>
            <w:tcW w:w="1980" w:type="dxa"/>
          </w:tcPr>
          <w:p w14:paraId="4C150A91" w14:textId="77777777" w:rsidR="00D97314" w:rsidRPr="000D4569" w:rsidRDefault="00000000" w:rsidP="000D4569">
            <w:pPr>
              <w:pStyle w:val="Compact"/>
              <w:rPr>
                <w:rFonts w:ascii="微软雅黑" w:eastAsia="微软雅黑" w:hAnsi="微软雅黑" w:hint="eastAsia"/>
              </w:rPr>
            </w:pPr>
            <w:r w:rsidRPr="000D4569">
              <w:rPr>
                <w:rFonts w:ascii="微软雅黑" w:eastAsia="微软雅黑" w:hAnsi="微软雅黑" w:hint="eastAsia"/>
              </w:rPr>
              <w:t>误报率高</w:t>
            </w:r>
          </w:p>
        </w:tc>
      </w:tr>
    </w:tbl>
    <w:p w14:paraId="533BDB60" w14:textId="77777777" w:rsidR="00D97314" w:rsidRPr="000D4569" w:rsidRDefault="00000000" w:rsidP="000D4569">
      <w:pPr>
        <w:pStyle w:val="3"/>
        <w:rPr>
          <w:rFonts w:ascii="微软雅黑" w:eastAsia="微软雅黑" w:hAnsi="微软雅黑" w:hint="eastAsia"/>
        </w:rPr>
      </w:pPr>
      <w:bookmarkStart w:id="70" w:name="snort简介"/>
      <w:bookmarkEnd w:id="69"/>
      <w:r w:rsidRPr="000D4569">
        <w:rPr>
          <w:rFonts w:ascii="微软雅黑" w:eastAsia="微软雅黑" w:hAnsi="微软雅黑" w:hint="eastAsia"/>
        </w:rPr>
        <w:t>Snort简介</w:t>
      </w:r>
    </w:p>
    <w:p w14:paraId="3A5BCFB0" w14:textId="77777777" w:rsidR="00D97314" w:rsidRPr="000D4569" w:rsidRDefault="00000000" w:rsidP="000D4569">
      <w:pPr>
        <w:pStyle w:val="Compact"/>
        <w:numPr>
          <w:ilvl w:val="0"/>
          <w:numId w:val="2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免费开源跨平台NIDS，同时具备IPS能力</w:t>
      </w:r>
    </w:p>
    <w:p w14:paraId="6F3B564C" w14:textId="77777777" w:rsidR="00D97314" w:rsidRPr="000D4569" w:rsidRDefault="00000000" w:rsidP="000D4569">
      <w:pPr>
        <w:pStyle w:val="Compact"/>
        <w:numPr>
          <w:ilvl w:val="0"/>
          <w:numId w:val="2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三种工作模式</w:t>
      </w:r>
      <w:r w:rsidRPr="000D4569">
        <w:rPr>
          <w:rFonts w:ascii="微软雅黑" w:eastAsia="微软雅黑" w:hAnsi="微软雅黑" w:hint="eastAsia"/>
        </w:rPr>
        <w:t>：嗅探器模式、数据包记录器模式、NIDS模式</w:t>
      </w:r>
    </w:p>
    <w:p w14:paraId="526A86C3" w14:textId="77777777" w:rsidR="00D97314" w:rsidRPr="000D4569" w:rsidRDefault="00000000" w:rsidP="000D4569">
      <w:pPr>
        <w:pStyle w:val="Compact"/>
        <w:numPr>
          <w:ilvl w:val="0"/>
          <w:numId w:val="25"/>
        </w:numPr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  <w:b/>
          <w:bCs/>
        </w:rPr>
        <w:t>规则结构</w:t>
      </w:r>
      <w:r w:rsidRPr="000D4569">
        <w:rPr>
          <w:rFonts w:ascii="微软雅黑" w:eastAsia="微软雅黑" w:hAnsi="微软雅黑" w:hint="eastAsia"/>
        </w:rPr>
        <w:t>：规则头（动作+协议+源/目的IP端口）+</w:t>
      </w:r>
      <w:r w:rsidRPr="000D4569">
        <w:rPr>
          <w:rFonts w:ascii="微软雅黑" w:eastAsia="微软雅黑" w:hAnsi="微软雅黑"/>
        </w:rPr>
        <w:t xml:space="preserve"> </w:t>
      </w:r>
      <w:r w:rsidRPr="000D4569">
        <w:rPr>
          <w:rFonts w:ascii="微软雅黑" w:eastAsia="微软雅黑" w:hAnsi="微软雅黑" w:hint="eastAsia"/>
        </w:rPr>
        <w:t>规则选项（msg/content/sid/rev）</w:t>
      </w:r>
    </w:p>
    <w:p w14:paraId="5BC0C912" w14:textId="77777777" w:rsidR="00D97314" w:rsidRPr="000D4569" w:rsidRDefault="00000000" w:rsidP="000D4569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34A5D569">
          <v:rect id="_x0000_i1035" style="width:0;height:1.5pt" o:hralign="center" o:hrstd="t" o:hr="t"/>
        </w:pict>
      </w:r>
    </w:p>
    <w:p w14:paraId="0DEE9667" w14:textId="77777777" w:rsidR="00D97314" w:rsidRPr="000D4569" w:rsidRDefault="00000000" w:rsidP="000D4569">
      <w:pPr>
        <w:pStyle w:val="aa"/>
        <w:rPr>
          <w:rFonts w:ascii="微软雅黑" w:eastAsia="微软雅黑" w:hAnsi="微软雅黑" w:hint="eastAsia"/>
        </w:rPr>
      </w:pPr>
      <w:r w:rsidRPr="000D4569">
        <w:rPr>
          <w:rFonts w:ascii="微软雅黑" w:eastAsia="微软雅黑" w:hAnsi="微软雅黑" w:hint="eastAsia"/>
        </w:rPr>
        <w:t>本课堂笔记基于课程PPT、教材及课堂讲解整理，涵盖第1-10章核心知识点。</w:t>
      </w:r>
      <w:bookmarkEnd w:id="0"/>
      <w:bookmarkEnd w:id="66"/>
      <w:bookmarkEnd w:id="70"/>
    </w:p>
    <w:sectPr w:rsidR="00D97314" w:rsidRPr="000D4569">
      <w:headerReference w:type="default" r:id="rId7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DC9D4" w14:textId="77777777" w:rsidR="00E71C1E" w:rsidRDefault="00E71C1E" w:rsidP="000D4569">
      <w:pPr>
        <w:spacing w:after="0"/>
      </w:pPr>
      <w:r>
        <w:separator/>
      </w:r>
    </w:p>
  </w:endnote>
  <w:endnote w:type="continuationSeparator" w:id="0">
    <w:p w14:paraId="08E990B8" w14:textId="77777777" w:rsidR="00E71C1E" w:rsidRDefault="00E71C1E" w:rsidP="000D456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567B0" w14:textId="77777777" w:rsidR="00E71C1E" w:rsidRDefault="00E71C1E" w:rsidP="000D4569">
      <w:pPr>
        <w:spacing w:after="0"/>
      </w:pPr>
      <w:r>
        <w:separator/>
      </w:r>
    </w:p>
  </w:footnote>
  <w:footnote w:type="continuationSeparator" w:id="0">
    <w:p w14:paraId="3761C72C" w14:textId="77777777" w:rsidR="00E71C1E" w:rsidRDefault="00E71C1E" w:rsidP="000D456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D7D62" w14:textId="5C1E1379" w:rsidR="000D4569" w:rsidRDefault="000D4569" w:rsidP="000D4569">
    <w:pPr>
      <w:pStyle w:val="af0"/>
      <w:jc w:val="right"/>
    </w:pPr>
    <w:r>
      <w:rPr>
        <w:rFonts w:hint="eastAsia"/>
      </w:rPr>
      <w:t>甘肃农业大学</w:t>
    </w:r>
    <w:r>
      <w:rPr>
        <w:rFonts w:hint="eastAsia"/>
      </w:rPr>
      <w:t>20231304002</w:t>
    </w:r>
    <w:r>
      <w:rPr>
        <w:rFonts w:hint="eastAsia"/>
      </w:rPr>
      <w:t>周景潇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1C52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6E054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C761B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40519731">
    <w:abstractNumId w:val="0"/>
  </w:num>
  <w:num w:numId="2" w16cid:durableId="215163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0655097">
    <w:abstractNumId w:val="1"/>
  </w:num>
  <w:num w:numId="4" w16cid:durableId="920679386">
    <w:abstractNumId w:val="1"/>
  </w:num>
  <w:num w:numId="5" w16cid:durableId="9172494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926486">
    <w:abstractNumId w:val="1"/>
  </w:num>
  <w:num w:numId="7" w16cid:durableId="164562846">
    <w:abstractNumId w:val="1"/>
  </w:num>
  <w:num w:numId="8" w16cid:durableId="1272201105">
    <w:abstractNumId w:val="1"/>
  </w:num>
  <w:num w:numId="9" w16cid:durableId="14707871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99476">
    <w:abstractNumId w:val="1"/>
  </w:num>
  <w:num w:numId="11" w16cid:durableId="1086993454">
    <w:abstractNumId w:val="1"/>
  </w:num>
  <w:num w:numId="12" w16cid:durableId="109860661">
    <w:abstractNumId w:val="1"/>
  </w:num>
  <w:num w:numId="13" w16cid:durableId="2123987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01032523">
    <w:abstractNumId w:val="1"/>
  </w:num>
  <w:num w:numId="15" w16cid:durableId="1765416320">
    <w:abstractNumId w:val="1"/>
  </w:num>
  <w:num w:numId="16" w16cid:durableId="1060441170">
    <w:abstractNumId w:val="1"/>
  </w:num>
  <w:num w:numId="17" w16cid:durableId="226770821">
    <w:abstractNumId w:val="1"/>
  </w:num>
  <w:num w:numId="18" w16cid:durableId="1258712672">
    <w:abstractNumId w:val="1"/>
  </w:num>
  <w:num w:numId="19" w16cid:durableId="118569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7095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83919182">
    <w:abstractNumId w:val="1"/>
  </w:num>
  <w:num w:numId="22" w16cid:durableId="1027098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42493212">
    <w:abstractNumId w:val="1"/>
  </w:num>
  <w:num w:numId="24" w16cid:durableId="155801009">
    <w:abstractNumId w:val="1"/>
  </w:num>
  <w:num w:numId="25" w16cid:durableId="619992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314"/>
    <w:rsid w:val="000D4569"/>
    <w:rsid w:val="002270D3"/>
    <w:rsid w:val="00506BC7"/>
    <w:rsid w:val="006C11C7"/>
    <w:rsid w:val="00D97314"/>
    <w:rsid w:val="00E7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E7E322"/>
  <w15:docId w15:val="{0B552FF1-C9F6-4668-AFEC-42A9753C3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0D45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0D4569"/>
    <w:rPr>
      <w:sz w:val="18"/>
      <w:szCs w:val="18"/>
    </w:rPr>
  </w:style>
  <w:style w:type="paragraph" w:styleId="af2">
    <w:name w:val="footer"/>
    <w:basedOn w:val="a"/>
    <w:link w:val="af3"/>
    <w:rsid w:val="000D456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0D45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1206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网络信息安全 — 课堂笔记</dc:title>
  <dc:creator/>
  <cp:keywords/>
  <cp:lastModifiedBy>juice 酒宿_</cp:lastModifiedBy>
  <cp:revision>3</cp:revision>
  <dcterms:created xsi:type="dcterms:W3CDTF">2026-05-20T05:23:00Z</dcterms:created>
  <dcterms:modified xsi:type="dcterms:W3CDTF">2026-05-20T12:42:00Z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rse">
    <vt:lpwstr>网络信息安全</vt:lpwstr>
  </property>
  <property fmtid="{D5CDD505-2E9C-101B-9397-08002B2CF9AE}" pid="3" name="date">
    <vt:lpwstr>2025-2026学年第二学期</vt:lpwstr>
  </property>
  <property fmtid="{D5CDD505-2E9C-101B-9397-08002B2CF9AE}" pid="4" name="tags">
    <vt:lpwstr/>
  </property>
  <property fmtid="{D5CDD505-2E9C-101B-9397-08002B2CF9AE}" pid="5" name="type">
    <vt:lpwstr>课堂笔记</vt:lpwstr>
  </property>
</Properties>
</file>