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E7E42" w14:textId="3B5B7122" w:rsidR="001C6E72" w:rsidRDefault="008778FF" w:rsidP="00A96647">
      <w:pPr>
        <w:pStyle w:val="Corpodetexto3"/>
        <w:spacing w:line="240" w:lineRule="auto"/>
        <w:jc w:val="left"/>
        <w:rPr>
          <w:color w:val="000000"/>
          <w:sz w:val="144"/>
          <w:szCs w:val="144"/>
        </w:rPr>
      </w:pPr>
      <w:bookmarkStart w:id="0" w:name="_Toc21172655"/>
      <w:bookmarkStart w:id="1" w:name="_Toc21172726"/>
      <w:r>
        <w:rPr>
          <w:color w:val="000000"/>
          <w:sz w:val="144"/>
          <w:szCs w:val="144"/>
        </w:rPr>
        <w:t>4</w:t>
      </w:r>
      <w:r w:rsidR="000C0205">
        <w:rPr>
          <w:noProof/>
          <w:color w:val="000000"/>
          <w:sz w:val="144"/>
          <w:szCs w:val="1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99E7FC7" wp14:editId="299E7FC8">
                <wp:simplePos x="0" y="0"/>
                <wp:positionH relativeFrom="column">
                  <wp:posOffset>1394460</wp:posOffset>
                </wp:positionH>
                <wp:positionV relativeFrom="paragraph">
                  <wp:posOffset>381000</wp:posOffset>
                </wp:positionV>
                <wp:extent cx="3181350" cy="571500"/>
                <wp:effectExtent l="0" t="0" r="0" b="0"/>
                <wp:wrapNone/>
                <wp:docPr id="6" name="Text Box 6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1350" cy="57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333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86390C" w14:textId="77777777" w:rsidR="008778FF" w:rsidRPr="00957D77" w:rsidRDefault="008778FF" w:rsidP="008778FF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  <w:r w:rsidRPr="00957D77">
                              <w:rPr>
                                <w:b/>
                                <w:sz w:val="56"/>
                                <w:szCs w:val="56"/>
                              </w:rPr>
                              <w:t xml:space="preserve">Visão 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>do Negócio</w:t>
                            </w:r>
                          </w:p>
                          <w:p w14:paraId="299E7FE9" w14:textId="07E78281" w:rsidR="00292F15" w:rsidRPr="00957D77" w:rsidRDefault="00292F15">
                            <w:pPr>
                              <w:rPr>
                                <w:b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9E7FC7" id="_x0000_t202" coordsize="21600,21600" o:spt="202" path="m,l,21600r21600,l21600,xe">
                <v:stroke joinstyle="miter"/>
                <v:path gradientshapeok="t" o:connecttype="rect"/>
              </v:shapetype>
              <v:shape id="Text Box 642" o:spid="_x0000_s1026" type="#_x0000_t202" style="position:absolute;margin-left:109.8pt;margin-top:30pt;width:250.5pt;height:4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" filled="f" stroked="f" strokecolor="#330">
                <v:textbox>
                  <w:txbxContent>
                    <w:p w14:paraId="5786390C" w14:textId="77777777" w:rsidR="008778FF" w:rsidRPr="00957D77" w:rsidRDefault="008778FF" w:rsidP="008778FF">
                      <w:pPr>
                        <w:rPr>
                          <w:b/>
                          <w:sz w:val="56"/>
                          <w:szCs w:val="56"/>
                        </w:rPr>
                      </w:pPr>
                      <w:r w:rsidRPr="00957D77">
                        <w:rPr>
                          <w:b/>
                          <w:sz w:val="56"/>
                          <w:szCs w:val="56"/>
                        </w:rPr>
                        <w:t xml:space="preserve">Visão 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>do Negócio</w:t>
                      </w:r>
                    </w:p>
                    <w:p w14:paraId="299E7FE9" w14:textId="07E78281" w:rsidR="00292F15" w:rsidRPr="00957D77" w:rsidRDefault="00292F15">
                      <w:pPr>
                        <w:rPr>
                          <w:b/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454B3">
        <w:rPr>
          <w:color w:val="000000"/>
          <w:sz w:val="144"/>
          <w:szCs w:val="144"/>
        </w:rPr>
        <w:t xml:space="preserve"> </w:t>
      </w:r>
      <w:r w:rsidR="00996149">
        <w:rPr>
          <w:color w:val="000000"/>
          <w:sz w:val="144"/>
          <w:szCs w:val="144"/>
        </w:rPr>
        <w:tab/>
      </w:r>
    </w:p>
    <w:p w14:paraId="299E7E43" w14:textId="77777777" w:rsidR="00A96647" w:rsidRDefault="00A96647">
      <w:pPr>
        <w:rPr>
          <w:color w:val="000000"/>
        </w:rPr>
      </w:pPr>
    </w:p>
    <w:p w14:paraId="299E7E44" w14:textId="77777777" w:rsidR="001C6E72" w:rsidRDefault="00CC6D90">
      <w:pPr>
        <w:rPr>
          <w:color w:val="000000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9E7FC9" wp14:editId="299E7FCA">
                <wp:simplePos x="0" y="0"/>
                <wp:positionH relativeFrom="column">
                  <wp:posOffset>137160</wp:posOffset>
                </wp:positionH>
                <wp:positionV relativeFrom="paragraph">
                  <wp:posOffset>291465</wp:posOffset>
                </wp:positionV>
                <wp:extent cx="5878195" cy="2381250"/>
                <wp:effectExtent l="0" t="0" r="27305" b="19050"/>
                <wp:wrapTopAndBottom/>
                <wp:docPr id="5" name="Text Box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3333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EA" w14:textId="760FDCA1" w:rsidR="00292F15" w:rsidRPr="00F969B9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 xml:space="preserve">CLIENTE </w:t>
                            </w:r>
                          </w:p>
                          <w:p w14:paraId="299E7FEB" w14:textId="35ECA1E6" w:rsidR="00292F15" w:rsidRPr="008778FF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>PROJETO</w:t>
                            </w:r>
                            <w:r w:rsidR="008778FF">
                              <w:rPr>
                                <w:sz w:val="44"/>
                                <w:szCs w:val="42"/>
                              </w:rPr>
                              <w:t xml:space="preserve">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Aula 4 Prof.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Leandro Ramos da Silva</w:t>
                            </w:r>
                          </w:p>
                          <w:p w14:paraId="299E7FEC" w14:textId="77777777" w:rsidR="00292F15" w:rsidRPr="00F969B9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4"/>
                                <w:szCs w:val="42"/>
                              </w:rPr>
                            </w:pPr>
                          </w:p>
                          <w:p w14:paraId="299E7FED" w14:textId="445708E1" w:rsidR="00292F15" w:rsidRPr="008778FF" w:rsidRDefault="0028240B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b w:val="0"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4"/>
                                <w:szCs w:val="42"/>
                              </w:rPr>
                              <w:t xml:space="preserve">IDENTIFICADOR </w:t>
                            </w:r>
                            <w:r w:rsidR="008778FF" w:rsidRP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>RM568438</w:t>
                            </w:r>
                            <w:r w:rsidR="008778FF">
                              <w:rPr>
                                <w:b w:val="0"/>
                                <w:bCs/>
                                <w:sz w:val="36"/>
                                <w:szCs w:val="36"/>
                              </w:rPr>
                              <w:t xml:space="preserve"> – Julia Yamazaki</w:t>
                            </w:r>
                          </w:p>
                          <w:p w14:paraId="299E7FEE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EF" w14:textId="77777777" w:rsidR="00292F15" w:rsidRDefault="00292F15" w:rsidP="00D73A75">
                            <w:pPr>
                              <w:pStyle w:val="Capa"/>
                              <w:spacing w:line="240" w:lineRule="auto"/>
                              <w:jc w:val="left"/>
                              <w:rPr>
                                <w:sz w:val="42"/>
                                <w:szCs w:val="42"/>
                              </w:rPr>
                            </w:pPr>
                          </w:p>
                          <w:p w14:paraId="299E7FF1" w14:textId="77777777" w:rsidR="00292F15" w:rsidRDefault="00292F15">
                            <w:pPr>
                              <w:pStyle w:val="Capa"/>
                              <w:spacing w:line="240" w:lineRule="auto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E7FC9" id="Text Box 167" o:spid="_x0000_s1027" type="#_x0000_t202" style="position:absolute;left:0;text-align:left;margin-left:10.8pt;margin-top:22.95pt;width:462.85pt;height:187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" strokecolor="#330">
                <v:textbox>
                  <w:txbxContent>
                    <w:p w14:paraId="299E7FEA" w14:textId="760FDCA1" w:rsidR="00292F15" w:rsidRPr="00F969B9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 xml:space="preserve">CLIENTE </w:t>
                      </w:r>
                    </w:p>
                    <w:p w14:paraId="299E7FEB" w14:textId="35ECA1E6" w:rsidR="00292F15" w:rsidRPr="008778FF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4"/>
                          <w:szCs w:val="42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>PROJETO</w:t>
                      </w:r>
                      <w:r w:rsidR="008778FF">
                        <w:rPr>
                          <w:sz w:val="44"/>
                          <w:szCs w:val="42"/>
                        </w:rPr>
                        <w:t xml:space="preserve">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Aula 4 Prof.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>Leandro Ramos da Silva</w:t>
                      </w:r>
                    </w:p>
                    <w:p w14:paraId="299E7FEC" w14:textId="77777777" w:rsidR="00292F15" w:rsidRPr="00F969B9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4"/>
                          <w:szCs w:val="42"/>
                        </w:rPr>
                      </w:pPr>
                    </w:p>
                    <w:p w14:paraId="299E7FED" w14:textId="445708E1" w:rsidR="00292F15" w:rsidRPr="008778FF" w:rsidRDefault="0028240B" w:rsidP="00D73A75">
                      <w:pPr>
                        <w:pStyle w:val="Capa"/>
                        <w:spacing w:line="240" w:lineRule="auto"/>
                        <w:jc w:val="left"/>
                        <w:rPr>
                          <w:b w:val="0"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sz w:val="44"/>
                          <w:szCs w:val="42"/>
                        </w:rPr>
                        <w:t xml:space="preserve">IDENTIFICADOR </w:t>
                      </w:r>
                      <w:r w:rsidR="008778FF" w:rsidRPr="008778FF">
                        <w:rPr>
                          <w:b w:val="0"/>
                          <w:bCs/>
                          <w:sz w:val="36"/>
                          <w:szCs w:val="36"/>
                        </w:rPr>
                        <w:t>RM568438</w:t>
                      </w:r>
                      <w:r w:rsidR="008778FF">
                        <w:rPr>
                          <w:b w:val="0"/>
                          <w:bCs/>
                          <w:sz w:val="36"/>
                          <w:szCs w:val="36"/>
                        </w:rPr>
                        <w:t xml:space="preserve"> – Julia Yamazaki</w:t>
                      </w:r>
                    </w:p>
                    <w:p w14:paraId="299E7FEE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EF" w14:textId="77777777" w:rsidR="00292F15" w:rsidRDefault="00292F15" w:rsidP="00D73A75">
                      <w:pPr>
                        <w:pStyle w:val="Capa"/>
                        <w:spacing w:line="240" w:lineRule="auto"/>
                        <w:jc w:val="left"/>
                        <w:rPr>
                          <w:sz w:val="42"/>
                          <w:szCs w:val="42"/>
                        </w:rPr>
                      </w:pPr>
                    </w:p>
                    <w:p w14:paraId="299E7FF1" w14:textId="77777777" w:rsidR="00292F15" w:rsidRDefault="00292F15">
                      <w:pPr>
                        <w:pStyle w:val="Capa"/>
                        <w:spacing w:line="240" w:lineRule="auto"/>
                        <w:jc w:val="left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99E7E45" w14:textId="77777777" w:rsidR="00C35CFA" w:rsidRDefault="000C0205" w:rsidP="00B85D73">
      <w:pPr>
        <w:pStyle w:val="TtuloCentraliz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9E7FCB" wp14:editId="299E7FCC">
                <wp:simplePos x="0" y="0"/>
                <wp:positionH relativeFrom="column">
                  <wp:posOffset>133020</wp:posOffset>
                </wp:positionH>
                <wp:positionV relativeFrom="paragraph">
                  <wp:posOffset>5124879</wp:posOffset>
                </wp:positionV>
                <wp:extent cx="5878195" cy="1714500"/>
                <wp:effectExtent l="0" t="0" r="27305" b="19050"/>
                <wp:wrapNone/>
                <wp:docPr id="4" name="Text Box 6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78195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9E7FF2" w14:textId="77777777" w:rsidR="00292F15" w:rsidRPr="00A4507B" w:rsidRDefault="00292F15" w:rsidP="001900BF">
                            <w:pPr>
                              <w:jc w:val="center"/>
                              <w:rPr>
                                <w:b/>
                                <w:i/>
                                <w:color w:val="808080"/>
                              </w:rPr>
                            </w:pPr>
                            <w:r w:rsidRPr="00A4507B">
                              <w:rPr>
                                <w:b/>
                                <w:i/>
                                <w:color w:val="808080"/>
                              </w:rPr>
                              <w:t>TODOS OS DIREITOS RESERVADOS</w:t>
                            </w:r>
                          </w:p>
                          <w:p w14:paraId="299E7FF3" w14:textId="77777777" w:rsidR="00292F15" w:rsidRPr="00A4507B" w:rsidRDefault="00292F15" w:rsidP="001900BF">
                            <w:pPr>
                              <w:pStyle w:val="Textoembloco"/>
                              <w:spacing w:line="360" w:lineRule="auto"/>
                              <w:ind w:left="0"/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</w:pPr>
                            <w:r w:rsidRPr="00A4507B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Todas as informações contidas neste documento são consideradas privilegiadas e pertencentes à</w:t>
                            </w:r>
                          </w:p>
                          <w:p w14:paraId="299E7FF4" w14:textId="3F3B2E6B" w:rsidR="00292F15" w:rsidRPr="0028240B" w:rsidRDefault="006A5FE8" w:rsidP="001900BF">
                            <w:pPr>
                              <w:pStyle w:val="Textoembloco"/>
                              <w:spacing w:line="360" w:lineRule="auto"/>
                              <w:ind w:left="0"/>
                              <w:jc w:val="center"/>
                              <w:rPr>
                                <w:i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22"/>
                              </w:rPr>
                              <w:t>Julia Yamazaki</w:t>
                            </w:r>
                          </w:p>
                          <w:p w14:paraId="299E7FF5" w14:textId="270D238E" w:rsidR="00292F15" w:rsidRPr="00A4507B" w:rsidRDefault="00292F15" w:rsidP="00AB6DB2">
                            <w:pPr>
                              <w:jc w:val="center"/>
                              <w:rPr>
                                <w:color w:val="808080"/>
                              </w:rPr>
                            </w:pPr>
                            <w:r w:rsidRPr="00A4507B">
                              <w:rPr>
                                <w:rFonts w:cs="Arial"/>
                                <w:i/>
                                <w:color w:val="808080"/>
                                <w:sz w:val="18"/>
                              </w:rPr>
      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9E7FCB" id="Text Box 646" o:spid="_x0000_s1028" type="#_x0000_t202" style="position:absolute;left:0;text-align:left;margin-left:10.45pt;margin-top:403.55pt;width:462.85pt;height:1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">
                <v:textbox>
                  <w:txbxContent>
                    <w:p w14:paraId="299E7FF2" w14:textId="77777777" w:rsidR="00292F15" w:rsidRPr="00A4507B" w:rsidRDefault="00292F15" w:rsidP="001900BF">
                      <w:pPr>
                        <w:jc w:val="center"/>
                        <w:rPr>
                          <w:b/>
                          <w:i/>
                          <w:color w:val="808080"/>
                        </w:rPr>
                      </w:pPr>
                      <w:r w:rsidRPr="00A4507B">
                        <w:rPr>
                          <w:b/>
                          <w:i/>
                          <w:color w:val="808080"/>
                        </w:rPr>
                        <w:t>TODOS OS DIREITOS RESERVADOS</w:t>
                      </w:r>
                    </w:p>
                    <w:p w14:paraId="299E7FF3" w14:textId="77777777" w:rsidR="00292F15" w:rsidRPr="00A4507B" w:rsidRDefault="00292F15" w:rsidP="001900BF">
                      <w:pPr>
                        <w:pStyle w:val="Textoembloco"/>
                        <w:spacing w:line="360" w:lineRule="auto"/>
                        <w:ind w:left="0"/>
                        <w:jc w:val="center"/>
                        <w:rPr>
                          <w:rFonts w:ascii="Arial" w:hAnsi="Arial" w:cs="Arial"/>
                          <w:i/>
                          <w:sz w:val="18"/>
                        </w:rPr>
                      </w:pPr>
                      <w:r w:rsidRPr="00A4507B">
                        <w:rPr>
                          <w:rFonts w:ascii="Arial" w:hAnsi="Arial" w:cs="Arial"/>
                          <w:i/>
                          <w:sz w:val="18"/>
                        </w:rPr>
                        <w:t>Todas as informações contidas neste documento são consideradas privilegiadas e pertencentes à</w:t>
                      </w:r>
                    </w:p>
                    <w:p w14:paraId="299E7FF4" w14:textId="3F3B2E6B" w:rsidR="00292F15" w:rsidRPr="0028240B" w:rsidRDefault="006A5FE8" w:rsidP="001900BF">
                      <w:pPr>
                        <w:pStyle w:val="Textoembloco"/>
                        <w:spacing w:line="360" w:lineRule="auto"/>
                        <w:ind w:left="0"/>
                        <w:jc w:val="center"/>
                        <w:rPr>
                          <w:i/>
                          <w:sz w:val="18"/>
                          <w:szCs w:val="22"/>
                        </w:rPr>
                      </w:pPr>
                      <w:r>
                        <w:rPr>
                          <w:i/>
                          <w:sz w:val="18"/>
                          <w:szCs w:val="22"/>
                        </w:rPr>
                        <w:t>Julia Yamazaki</w:t>
                      </w:r>
                    </w:p>
                    <w:p w14:paraId="299E7FF5" w14:textId="270D238E" w:rsidR="00292F15" w:rsidRPr="00A4507B" w:rsidRDefault="00292F15" w:rsidP="00AB6DB2">
                      <w:pPr>
                        <w:jc w:val="center"/>
                        <w:rPr>
                          <w:color w:val="808080"/>
                        </w:rPr>
                      </w:pPr>
                      <w:r w:rsidRPr="00A4507B">
                        <w:rPr>
                          <w:rFonts w:cs="Arial"/>
                          <w:i/>
                          <w:color w:val="808080"/>
                          <w:sz w:val="18"/>
                        </w:rPr>
                        <w:t xml:space="preserve">Este material inclui descrições de metodologias, práticas e conceitos obtidos através de pesquisas, experiências e esforços de desenvolvimento. Portanto, sua divulgação só deverá ser praticada com a finalidade específica de avaliação de seu conteúdo para aprovação e condução das atividades desse projeto. </w:t>
                      </w:r>
                    </w:p>
                  </w:txbxContent>
                </v:textbox>
              </v:shape>
            </w:pict>
          </mc:Fallback>
        </mc:AlternateContent>
      </w:r>
      <w:r w:rsidR="00CF3B90">
        <w:t xml:space="preserve"> </w:t>
      </w:r>
      <w:r w:rsidR="001C6E72">
        <w:br w:type="page"/>
      </w:r>
    </w:p>
    <w:bookmarkEnd w:id="0"/>
    <w:bookmarkEnd w:id="1"/>
    <w:p w14:paraId="299E7E46" w14:textId="54F11FE7" w:rsidR="001C6E72" w:rsidRPr="00B85D73" w:rsidRDefault="006A5FE8" w:rsidP="00B85D73">
      <w:pPr>
        <w:pStyle w:val="TtuloCentralizado"/>
      </w:pPr>
      <w:r>
        <w:lastRenderedPageBreak/>
        <w:t>Índice</w:t>
      </w:r>
    </w:p>
    <w:p w14:paraId="299E7E47" w14:textId="77777777" w:rsidR="00B85D73" w:rsidRPr="00B85D73" w:rsidRDefault="00B85D73" w:rsidP="00B85D73"/>
    <w:p w14:paraId="5C18190B" w14:textId="3020E4C4" w:rsidR="00E2637D" w:rsidRDefault="00D644F9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A7199D">
        <w:rPr>
          <w:sz w:val="22"/>
          <w:szCs w:val="22"/>
        </w:rPr>
        <w:fldChar w:fldCharType="begin"/>
      </w:r>
      <w:r w:rsidRPr="00A7199D">
        <w:rPr>
          <w:sz w:val="22"/>
          <w:szCs w:val="22"/>
        </w:rPr>
        <w:instrText xml:space="preserve"> TOC \o "1-3" \h \z \u </w:instrText>
      </w:r>
      <w:r w:rsidRPr="00A7199D">
        <w:rPr>
          <w:sz w:val="22"/>
          <w:szCs w:val="22"/>
        </w:rPr>
        <w:fldChar w:fldCharType="separate"/>
      </w:r>
      <w:hyperlink w:anchor="_Toc238121788" w:history="1">
        <w:r w:rsidR="00E2637D" w:rsidRPr="00D75C9B">
          <w:rPr>
            <w:rStyle w:val="Hyperlink"/>
            <w:noProof/>
          </w:rPr>
          <w:t>1.</w:t>
        </w:r>
        <w:r w:rsidR="00E2637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E2637D" w:rsidRPr="00D75C9B">
          <w:rPr>
            <w:rStyle w:val="Hyperlink"/>
            <w:noProof/>
          </w:rPr>
          <w:t>Controle de alterações e revisões do documento</w:t>
        </w:r>
        <w:r w:rsidR="00E2637D">
          <w:rPr>
            <w:noProof/>
            <w:webHidden/>
          </w:rPr>
          <w:tab/>
        </w:r>
        <w:r w:rsidR="00E2637D">
          <w:rPr>
            <w:noProof/>
            <w:webHidden/>
          </w:rPr>
          <w:fldChar w:fldCharType="begin"/>
        </w:r>
        <w:r w:rsidR="00E2637D">
          <w:rPr>
            <w:noProof/>
            <w:webHidden/>
          </w:rPr>
          <w:instrText xml:space="preserve"> PAGEREF _Toc238121788 \h </w:instrText>
        </w:r>
        <w:r w:rsidR="00E2637D">
          <w:rPr>
            <w:noProof/>
            <w:webHidden/>
          </w:rPr>
        </w:r>
        <w:r w:rsidR="00E2637D">
          <w:rPr>
            <w:noProof/>
            <w:webHidden/>
          </w:rPr>
          <w:fldChar w:fldCharType="separate"/>
        </w:r>
        <w:r w:rsidR="00E2637D">
          <w:rPr>
            <w:noProof/>
            <w:webHidden/>
          </w:rPr>
          <w:t>4</w:t>
        </w:r>
        <w:r w:rsidR="00E2637D">
          <w:rPr>
            <w:noProof/>
            <w:webHidden/>
          </w:rPr>
          <w:fldChar w:fldCharType="end"/>
        </w:r>
      </w:hyperlink>
    </w:p>
    <w:p w14:paraId="23859F1A" w14:textId="69A96BB2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89" w:history="1">
        <w:r w:rsidRPr="00D75C9B">
          <w:rPr>
            <w:rStyle w:val="Hyperlink"/>
            <w:bCs/>
            <w:noProof/>
            <w:kern w:val="28"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3575B2" w14:textId="37ED7A4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0" w:history="1">
        <w:r w:rsidRPr="00D75C9B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F111EC" w14:textId="5E16CCF2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1" w:history="1">
        <w:r w:rsidRPr="00D75C9B">
          <w:rPr>
            <w:rStyle w:val="Hyperlink"/>
            <w:noProof/>
          </w:rPr>
          <w:t>2.1.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493F8F" w14:textId="2E2ABA4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2" w:history="1">
        <w:r w:rsidRPr="00D75C9B">
          <w:rPr>
            <w:rStyle w:val="Hyperlink"/>
            <w:noProof/>
          </w:rPr>
          <w:t>2.2.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Fornecedores de Requisitos: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182CF7" w14:textId="0CDAF89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3" w:history="1">
        <w:r w:rsidRPr="00D75C9B">
          <w:rPr>
            <w:rStyle w:val="Hyperlink"/>
            <w:noProof/>
          </w:rPr>
          <w:t>2.3.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Benefícios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81B54F" w14:textId="20AB001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4" w:history="1">
        <w:r w:rsidRPr="00D75C9B">
          <w:rPr>
            <w:rStyle w:val="Hyperlink"/>
            <w:noProof/>
          </w:rPr>
          <w:t>2.4.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Oportunidade de Negócios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15464E" w14:textId="598F4BB2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5" w:history="1">
        <w:r w:rsidRPr="00D75C9B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de Cenários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3702ED" w14:textId="6B00CC57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6" w:history="1">
        <w:r w:rsidRPr="00D75C9B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do cenário atual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782580" w14:textId="1A1482E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7" w:history="1">
        <w:r w:rsidRPr="00D75C9B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Análise do cenário futuro desejado (To be)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436C73" w14:textId="3B083E13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8" w:history="1">
        <w:r w:rsidRPr="00D75C9B">
          <w:rPr>
            <w:rStyle w:val="Hyperlink"/>
            <w:noProof/>
          </w:rPr>
          <w:t>3.2.1.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Gestão do Certificado Digital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A46685" w14:textId="72AAA3AC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799" w:history="1">
        <w:r w:rsidRPr="00D75C9B">
          <w:rPr>
            <w:rStyle w:val="Hyperlink"/>
            <w:noProof/>
          </w:rPr>
          <w:t>3.2.2.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Documentos para Assinatura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FDE7FD" w14:textId="5562E3C1" w:rsidR="00E2637D" w:rsidRDefault="00E2637D">
      <w:pPr>
        <w:pStyle w:val="Sumrio3"/>
        <w:tabs>
          <w:tab w:val="left" w:pos="12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0" w:history="1">
        <w:r w:rsidRPr="00D75C9B">
          <w:rPr>
            <w:rStyle w:val="Hyperlink"/>
            <w:noProof/>
          </w:rPr>
          <w:t>3.2.3.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Fluxo de Assinaturas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B9AF81" w14:textId="182A338B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1" w:history="1">
        <w:r w:rsidRPr="00D75C9B">
          <w:rPr>
            <w:rStyle w:val="Hyperlink"/>
            <w:noProof/>
          </w:rPr>
          <w:t>3.3 Descrição da Necessidade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8E8C20" w14:textId="2285E657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2" w:history="1">
        <w:r w:rsidRPr="00D75C9B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Visão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A2A487" w14:textId="5907AC87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3" w:history="1">
        <w:r w:rsidRPr="00D75C9B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Proposta de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8EC774" w14:textId="45D94C81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4" w:history="1">
        <w:r w:rsidRPr="00D75C9B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Papéis dos usuários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868316" w14:textId="354B4E3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5" w:history="1">
        <w:r w:rsidRPr="00D75C9B">
          <w:rPr>
            <w:rStyle w:val="Hyperlink"/>
            <w:noProof/>
          </w:rPr>
          <w:t>4.3.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5FA395" w14:textId="46F2FF4A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6" w:history="1">
        <w:r w:rsidRPr="00D75C9B">
          <w:rPr>
            <w:rStyle w:val="Hyperlink"/>
            <w:noProof/>
          </w:rPr>
          <w:t>4.4.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1354A2" w14:textId="5F2B737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7" w:history="1">
        <w:r w:rsidRPr="00D75C9B">
          <w:rPr>
            <w:rStyle w:val="Hyperlink"/>
            <w:noProof/>
          </w:rPr>
          <w:t>4.5.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A2ABF5" w14:textId="3E3C25BC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8" w:history="1">
        <w:r w:rsidRPr="00D75C9B">
          <w:rPr>
            <w:rStyle w:val="Hyperlink"/>
            <w:noProof/>
          </w:rPr>
          <w:t>4.6.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Limitações / Restrições: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ABBF6E" w14:textId="6F224E7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09" w:history="1">
        <w:r w:rsidRPr="00D75C9B">
          <w:rPr>
            <w:rStyle w:val="Hyperlink"/>
            <w:noProof/>
          </w:rPr>
          <w:t>4.7.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Exclusões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DBA83E" w14:textId="7074627D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0" w:history="1">
        <w:r w:rsidRPr="00D75C9B">
          <w:rPr>
            <w:rStyle w:val="Hyperlink"/>
            <w:noProof/>
          </w:rPr>
          <w:t>4.8.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Requisitos não-funcionais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D21EBA" w14:textId="0142188C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1" w:history="1">
        <w:r w:rsidRPr="00D75C9B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Riscos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F194FE" w14:textId="26E6617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2" w:history="1">
        <w:r w:rsidRPr="00D75C9B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Arquitetura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EDC2CC" w14:textId="2B87A9BA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3" w:history="1">
        <w:r w:rsidRPr="00D75C9B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Plano de entregas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56BC84" w14:textId="6BFAA99D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4" w:history="1">
        <w:r w:rsidRPr="00D75C9B">
          <w:rPr>
            <w:rStyle w:val="Hyperlink"/>
            <w:rFonts w:ascii="Calibri" w:hAnsi="Calibri" w:cs="Calibri"/>
            <w:noProof/>
          </w:rPr>
          <w:t>Especificação de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05D921" w14:textId="273FE906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6" w:history="1">
        <w:r w:rsidRPr="00D75C9B">
          <w:rPr>
            <w:rStyle w:val="Hyperlink"/>
            <w:rFonts w:ascii="Calibri" w:hAnsi="Calibri" w:cs="Calibri"/>
            <w:noProof/>
          </w:rPr>
          <w:t>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7AB1B3" w14:textId="37D9D452" w:rsidR="00E2637D" w:rsidRDefault="00E2637D">
      <w:pPr>
        <w:pStyle w:val="Sumrio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18" w:history="1">
        <w:r w:rsidRPr="00D75C9B">
          <w:rPr>
            <w:rStyle w:val="Hyperlink"/>
            <w:rFonts w:ascii="Calibri" w:hAnsi="Calibri" w:cs="Calibri"/>
            <w:noProof/>
          </w:rPr>
          <w:t>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FF1A0" w14:textId="24EF7A6F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0" w:history="1">
        <w:r w:rsidRPr="00D75C9B">
          <w:rPr>
            <w:rStyle w:val="Hyperlink"/>
            <w:rFonts w:cs="Arial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rFonts w:cs="Arial"/>
            <w:noProof/>
          </w:rPr>
          <w:t>Manutenção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E5598C" w14:textId="22ACB398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1" w:history="1">
        <w:r w:rsidRPr="00D75C9B">
          <w:rPr>
            <w:rStyle w:val="Hyperlink"/>
            <w:noProof/>
          </w:rPr>
          <w:t>8.1.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Protótipo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A92235" w14:textId="05EB6D0B" w:rsidR="00E2637D" w:rsidRDefault="00E2637D">
      <w:pPr>
        <w:pStyle w:val="Sumrio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2" w:history="1">
        <w:r w:rsidRPr="00D75C9B">
          <w:rPr>
            <w:rStyle w:val="Hyperlink"/>
            <w:noProof/>
          </w:rPr>
          <w:t>8.2.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9216A2" w14:textId="562AFCAB" w:rsidR="00E2637D" w:rsidRDefault="00E2637D">
      <w:pPr>
        <w:pStyle w:val="Sumrio1"/>
        <w:tabs>
          <w:tab w:val="left" w:pos="403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3" w:history="1">
        <w:r w:rsidRPr="00D75C9B">
          <w:rPr>
            <w:rStyle w:val="Hyperlink"/>
            <w:rFonts w:cs="Arial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rFonts w:cs="Arial"/>
            <w:noProof/>
          </w:rPr>
          <w:t>Glossário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7B1459" w14:textId="149A4F4D" w:rsidR="00E2637D" w:rsidRDefault="00E2637D">
      <w:pPr>
        <w:pStyle w:val="Sumrio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4" w:history="1">
        <w:r w:rsidRPr="00D75C9B">
          <w:rPr>
            <w:rStyle w:val="Hyperlink"/>
            <w:noProof/>
          </w:rPr>
          <w:t>10.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Aceite do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C88FD1" w14:textId="1A46917B" w:rsidR="00E2637D" w:rsidRDefault="00E2637D">
      <w:pPr>
        <w:pStyle w:val="Sumrio1"/>
        <w:tabs>
          <w:tab w:val="left" w:pos="600"/>
          <w:tab w:val="right" w:leader="dot" w:pos="9629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8121825" w:history="1">
        <w:r w:rsidRPr="00D75C9B">
          <w:rPr>
            <w:rStyle w:val="Hyperlink"/>
            <w:noProof/>
          </w:rPr>
          <w:t>11.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D75C9B">
          <w:rPr>
            <w:rStyle w:val="Hyperlink"/>
            <w:noProof/>
          </w:rPr>
          <w:t>Responsáveis pelo 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529CC9" w14:textId="3BB22AAA" w:rsidR="002469BA" w:rsidRPr="002469BA" w:rsidRDefault="00D644F9" w:rsidP="00E2637D">
      <w:pPr>
        <w:pStyle w:val="TtuloCentralizado"/>
        <w:spacing w:line="480" w:lineRule="auto"/>
      </w:pPr>
      <w:r w:rsidRPr="00A7199D">
        <w:fldChar w:fldCharType="end"/>
      </w:r>
      <w:bookmarkStart w:id="2" w:name="_Toc194139590"/>
      <w:bookmarkStart w:id="3" w:name="_Toc268769404"/>
      <w:bookmarkStart w:id="4" w:name="_Toc288240354"/>
      <w:bookmarkStart w:id="5" w:name="_Toc302744651"/>
      <w:bookmarkStart w:id="6" w:name="_Toc485904271"/>
    </w:p>
    <w:p w14:paraId="299E7E67" w14:textId="55DDA670" w:rsidR="00957D77" w:rsidRPr="00083013" w:rsidRDefault="00957D77" w:rsidP="00083013">
      <w:pPr>
        <w:pStyle w:val="Ttulo1"/>
      </w:pPr>
      <w:bookmarkStart w:id="7" w:name="_Toc238121788"/>
      <w:r w:rsidRPr="00083013">
        <w:lastRenderedPageBreak/>
        <w:t>Controle de alterações e revisões do documento</w:t>
      </w:r>
      <w:bookmarkEnd w:id="2"/>
      <w:bookmarkEnd w:id="3"/>
      <w:bookmarkEnd w:id="4"/>
      <w:bookmarkEnd w:id="5"/>
      <w:bookmarkEnd w:id="6"/>
      <w:bookmarkEnd w:id="7"/>
    </w:p>
    <w:tbl>
      <w:tblPr>
        <w:tblW w:w="0" w:type="auto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904"/>
        <w:gridCol w:w="5812"/>
        <w:gridCol w:w="1559"/>
        <w:gridCol w:w="1470"/>
      </w:tblGrid>
      <w:tr w:rsidR="00957D77" w14:paraId="299E7E6C" w14:textId="77777777" w:rsidTr="00D60D69">
        <w:trPr>
          <w:tblHeader/>
          <w:jc w:val="center"/>
        </w:trPr>
        <w:tc>
          <w:tcPr>
            <w:tcW w:w="904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8" w14:textId="77777777" w:rsidR="00CD1E21" w:rsidRDefault="00957D77" w:rsidP="00CD1E21">
            <w:pPr>
              <w:pStyle w:val="Tabela-Ttulo"/>
              <w:spacing w:before="120" w:after="120" w:line="240" w:lineRule="auto"/>
            </w:pPr>
            <w:r>
              <w:t>Versão</w:t>
            </w:r>
          </w:p>
        </w:tc>
        <w:tc>
          <w:tcPr>
            <w:tcW w:w="5812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9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Descrição</w:t>
            </w:r>
          </w:p>
        </w:tc>
        <w:tc>
          <w:tcPr>
            <w:tcW w:w="1559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A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Data</w:t>
            </w:r>
          </w:p>
        </w:tc>
        <w:tc>
          <w:tcPr>
            <w:tcW w:w="1470" w:type="dxa"/>
            <w:tcBorders>
              <w:top w:val="double" w:sz="6" w:space="0" w:color="000000"/>
              <w:bottom w:val="double" w:sz="6" w:space="0" w:color="000000"/>
            </w:tcBorders>
            <w:shd w:val="clear" w:color="auto" w:fill="F3F3F3"/>
            <w:vAlign w:val="center"/>
          </w:tcPr>
          <w:p w14:paraId="299E7E6B" w14:textId="77777777" w:rsidR="00957D77" w:rsidRDefault="00957D77" w:rsidP="00CD1E21">
            <w:pPr>
              <w:pStyle w:val="Tabela-Ttulo"/>
              <w:spacing w:before="120" w:after="120" w:line="240" w:lineRule="auto"/>
            </w:pPr>
            <w:r>
              <w:t>Responsável</w:t>
            </w:r>
          </w:p>
        </w:tc>
      </w:tr>
      <w:tr w:rsidR="00957D77" w14:paraId="299E7E71" w14:textId="77777777" w:rsidTr="00C37EB3">
        <w:trPr>
          <w:jc w:val="center"/>
        </w:trPr>
        <w:tc>
          <w:tcPr>
            <w:tcW w:w="904" w:type="dxa"/>
            <w:vAlign w:val="center"/>
          </w:tcPr>
          <w:p w14:paraId="299E7E6D" w14:textId="7526DB77" w:rsidR="00957D77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1.0</w:t>
            </w:r>
          </w:p>
        </w:tc>
        <w:tc>
          <w:tcPr>
            <w:tcW w:w="5812" w:type="dxa"/>
            <w:vAlign w:val="center"/>
          </w:tcPr>
          <w:p w14:paraId="299E7E6E" w14:textId="448383EA" w:rsidR="00957D77" w:rsidRDefault="00D32509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 w:rsidRPr="00D32509">
              <w:rPr>
                <w:sz w:val="18"/>
              </w:rPr>
              <w:t>Criação inicial do documento de Visão de Negócio</w:t>
            </w:r>
          </w:p>
        </w:tc>
        <w:tc>
          <w:tcPr>
            <w:tcW w:w="1559" w:type="dxa"/>
            <w:vAlign w:val="center"/>
          </w:tcPr>
          <w:p w14:paraId="299E7E6F" w14:textId="429B04E4" w:rsidR="00957D77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</w:t>
            </w:r>
            <w:r w:rsidR="006A5FE8">
              <w:rPr>
                <w:sz w:val="18"/>
              </w:rPr>
              <w:t>4</w:t>
            </w:r>
            <w:r>
              <w:rPr>
                <w:sz w:val="18"/>
              </w:rPr>
              <w:t>/08/2026</w:t>
            </w:r>
          </w:p>
        </w:tc>
        <w:tc>
          <w:tcPr>
            <w:tcW w:w="1470" w:type="dxa"/>
            <w:vAlign w:val="center"/>
          </w:tcPr>
          <w:p w14:paraId="299E7E70" w14:textId="464F62B5" w:rsidR="00957D77" w:rsidRDefault="00D32509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  <w:tr w:rsidR="00C37EB3" w14:paraId="1D721BCD" w14:textId="77777777" w:rsidTr="000B2173">
        <w:trPr>
          <w:jc w:val="center"/>
        </w:trPr>
        <w:tc>
          <w:tcPr>
            <w:tcW w:w="904" w:type="dxa"/>
            <w:vAlign w:val="center"/>
          </w:tcPr>
          <w:p w14:paraId="64E20ECB" w14:textId="18701317" w:rsidR="00C37EB3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1.1</w:t>
            </w:r>
          </w:p>
        </w:tc>
        <w:tc>
          <w:tcPr>
            <w:tcW w:w="5812" w:type="dxa"/>
            <w:vAlign w:val="center"/>
          </w:tcPr>
          <w:p w14:paraId="4F5E8159" w14:textId="17FDED7C" w:rsidR="00C37EB3" w:rsidRDefault="008778FF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 xml:space="preserve">Revisão do documento e criação do diagrama </w:t>
            </w:r>
          </w:p>
        </w:tc>
        <w:tc>
          <w:tcPr>
            <w:tcW w:w="1559" w:type="dxa"/>
            <w:vAlign w:val="center"/>
          </w:tcPr>
          <w:p w14:paraId="779519FB" w14:textId="0AAA5F09" w:rsidR="00C37EB3" w:rsidRPr="008778FF" w:rsidRDefault="008778FF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  <w:lang w:val="en-US"/>
              </w:rPr>
            </w:pPr>
            <w:r>
              <w:rPr>
                <w:sz w:val="18"/>
              </w:rPr>
              <w:t>25</w:t>
            </w:r>
            <w:r>
              <w:rPr>
                <w:sz w:val="18"/>
                <w:lang w:val="en-US"/>
              </w:rPr>
              <w:t>/08</w:t>
            </w:r>
          </w:p>
        </w:tc>
        <w:tc>
          <w:tcPr>
            <w:tcW w:w="1470" w:type="dxa"/>
            <w:vAlign w:val="center"/>
          </w:tcPr>
          <w:p w14:paraId="2E12AC8B" w14:textId="215739D8" w:rsidR="00C37EB3" w:rsidRDefault="008778FF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  <w:tr w:rsidR="000B2173" w14:paraId="22BD1336" w14:textId="77777777" w:rsidTr="00D60D69">
        <w:trPr>
          <w:jc w:val="center"/>
        </w:trPr>
        <w:tc>
          <w:tcPr>
            <w:tcW w:w="904" w:type="dxa"/>
            <w:tcBorders>
              <w:bottom w:val="single" w:sz="6" w:space="0" w:color="000000"/>
            </w:tcBorders>
            <w:vAlign w:val="center"/>
          </w:tcPr>
          <w:p w14:paraId="772842AF" w14:textId="12388A93" w:rsidR="000B2173" w:rsidRDefault="00D32509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5812" w:type="dxa"/>
            <w:tcBorders>
              <w:bottom w:val="single" w:sz="6" w:space="0" w:color="000000"/>
            </w:tcBorders>
            <w:vAlign w:val="center"/>
          </w:tcPr>
          <w:p w14:paraId="5E933CFE" w14:textId="3E7B8D47" w:rsidR="000B2173" w:rsidRDefault="008778FF" w:rsidP="00221711">
            <w:pPr>
              <w:pStyle w:val="Corpodetexto"/>
              <w:spacing w:before="120" w:after="120" w:line="240" w:lineRule="auto"/>
              <w:jc w:val="left"/>
              <w:rPr>
                <w:sz w:val="18"/>
              </w:rPr>
            </w:pPr>
            <w:r>
              <w:rPr>
                <w:sz w:val="18"/>
              </w:rPr>
              <w:t>Entrega no Teams</w:t>
            </w:r>
          </w:p>
        </w:tc>
        <w:tc>
          <w:tcPr>
            <w:tcW w:w="1559" w:type="dxa"/>
            <w:tcBorders>
              <w:bottom w:val="single" w:sz="6" w:space="0" w:color="000000"/>
            </w:tcBorders>
            <w:vAlign w:val="center"/>
          </w:tcPr>
          <w:p w14:paraId="5197BB35" w14:textId="13600BA2" w:rsidR="000B2173" w:rsidRDefault="008778FF" w:rsidP="00221711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26/08</w:t>
            </w:r>
          </w:p>
        </w:tc>
        <w:tc>
          <w:tcPr>
            <w:tcW w:w="1470" w:type="dxa"/>
            <w:tcBorders>
              <w:bottom w:val="single" w:sz="6" w:space="0" w:color="000000"/>
            </w:tcBorders>
            <w:vAlign w:val="center"/>
          </w:tcPr>
          <w:p w14:paraId="44F5BF6A" w14:textId="3D5325E9" w:rsidR="000B2173" w:rsidRDefault="008778FF" w:rsidP="00E939AC">
            <w:pPr>
              <w:pStyle w:val="Corpodetexto"/>
              <w:spacing w:before="120" w:after="12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Julia</w:t>
            </w:r>
          </w:p>
        </w:tc>
      </w:tr>
    </w:tbl>
    <w:p w14:paraId="299E7E86" w14:textId="025F21F4" w:rsidR="00F37D8C" w:rsidRDefault="00F37D8C" w:rsidP="00957D77"/>
    <w:p w14:paraId="27F1EA16" w14:textId="0A2102D8" w:rsidR="006808AE" w:rsidRDefault="002469BA" w:rsidP="006808AE">
      <w:pPr>
        <w:pStyle w:val="Ttulo2"/>
      </w:pPr>
      <w:bookmarkStart w:id="8" w:name="_Toc195066309"/>
      <w:bookmarkStart w:id="9" w:name="_Toc195598548"/>
      <w:bookmarkStart w:id="10" w:name="_Toc268769405"/>
      <w:bookmarkStart w:id="11" w:name="_Toc288240355"/>
      <w:bookmarkStart w:id="12" w:name="_Toc302744652"/>
      <w:bookmarkStart w:id="13" w:name="_Toc485904272"/>
      <w:bookmarkStart w:id="14" w:name="_Toc238121789"/>
      <w:r>
        <w:t>Referênci</w:t>
      </w:r>
      <w:bookmarkEnd w:id="8"/>
      <w:bookmarkEnd w:id="9"/>
      <w:bookmarkEnd w:id="10"/>
      <w:bookmarkEnd w:id="11"/>
      <w:bookmarkEnd w:id="12"/>
      <w:bookmarkEnd w:id="13"/>
      <w:bookmarkEnd w:id="14"/>
      <w:r w:rsidR="006808AE">
        <w:t>as</w:t>
      </w:r>
    </w:p>
    <w:p w14:paraId="7DC53A33" w14:textId="77777777" w:rsidR="006808AE" w:rsidRDefault="006808AE" w:rsidP="006808AE">
      <w:pPr>
        <w:rPr>
          <w:lang w:eastAsia="en-US"/>
        </w:rPr>
      </w:pPr>
    </w:p>
    <w:p w14:paraId="3DBBC5DF" w14:textId="77777777" w:rsidR="006808AE" w:rsidRPr="00D863B3" w:rsidRDefault="006808AE">
      <w:pPr>
        <w:pStyle w:val="NormalWeb"/>
        <w:numPr>
          <w:ilvl w:val="0"/>
          <w:numId w:val="5"/>
        </w:numPr>
        <w:shd w:val="clear" w:color="auto" w:fill="FFFFFF"/>
        <w:spacing w:before="0" w:after="0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>Manual de Normas de Segurança Marítima e Petrolífera (ISO 29001 / ISO 45001).</w:t>
      </w:r>
    </w:p>
    <w:p w14:paraId="67A2C37E" w14:textId="77777777" w:rsidR="006808AE" w:rsidRPr="00D863B3" w:rsidRDefault="006808AE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Contratos Padrão de Apólices de Risco de Engenharia e Operação. </w:t>
      </w:r>
    </w:p>
    <w:p w14:paraId="6A329D8D" w14:textId="77777777" w:rsidR="006808AE" w:rsidRDefault="006808AE">
      <w:pPr>
        <w:pStyle w:val="NormalWeb"/>
        <w:numPr>
          <w:ilvl w:val="0"/>
          <w:numId w:val="5"/>
        </w:numPr>
        <w:shd w:val="clear" w:color="auto" w:fill="FFFFFF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Documentação de APIs da Seguradora (Sistema Legado). </w:t>
      </w:r>
    </w:p>
    <w:p w14:paraId="3BBA1FEC" w14:textId="0FEACCB4" w:rsidR="006808AE" w:rsidRPr="006808AE" w:rsidRDefault="006808AE" w:rsidP="006808AE">
      <w:pPr>
        <w:rPr>
          <w:lang w:eastAsia="en-US"/>
        </w:rPr>
      </w:pPr>
    </w:p>
    <w:p w14:paraId="6EBB899C" w14:textId="77777777" w:rsidR="003C69F8" w:rsidRDefault="003C69F8" w:rsidP="003C69F8">
      <w:pPr>
        <w:pStyle w:val="Pr-formataoHTML"/>
        <w:pBdr>
          <w:top w:val="single" w:sz="6" w:space="6" w:color="E2E2E2"/>
          <w:left w:val="single" w:sz="6" w:space="6" w:color="E2E2E2"/>
          <w:bottom w:val="single" w:sz="6" w:space="6" w:color="E2E2E2"/>
          <w:right w:val="single" w:sz="6" w:space="6" w:color="E2E2E2"/>
        </w:pBdr>
        <w:shd w:val="clear" w:color="auto" w:fill="FAFAFA"/>
        <w:ind w:left="384" w:right="240"/>
        <w:rPr>
          <w:rFonts w:ascii="Consolas" w:hAnsi="Consolas"/>
          <w:color w:val="222222"/>
          <w:sz w:val="21"/>
          <w:szCs w:val="21"/>
        </w:rPr>
      </w:pPr>
    </w:p>
    <w:p w14:paraId="342A885C" w14:textId="77777777" w:rsidR="00D559AC" w:rsidRDefault="00D559AC" w:rsidP="003C69F8"/>
    <w:p w14:paraId="2B9B0D13" w14:textId="0BB715D0" w:rsidR="003C69F8" w:rsidRDefault="002469BA" w:rsidP="00D559AC">
      <w:pPr>
        <w:jc w:val="left"/>
      </w:pPr>
      <w:r>
        <w:br w:type="page"/>
      </w:r>
    </w:p>
    <w:p w14:paraId="1E0D86D9" w14:textId="386F995A" w:rsidR="00831668" w:rsidRPr="007160E9" w:rsidRDefault="00957D77" w:rsidP="007160E9">
      <w:pPr>
        <w:pStyle w:val="Ttulo1"/>
      </w:pPr>
      <w:bookmarkStart w:id="15" w:name="_Toc193798661"/>
      <w:bookmarkStart w:id="16" w:name="_Toc194139591"/>
      <w:bookmarkStart w:id="17" w:name="_Toc268769406"/>
      <w:bookmarkStart w:id="18" w:name="_Toc288240356"/>
      <w:bookmarkStart w:id="19" w:name="_Toc302744653"/>
      <w:bookmarkStart w:id="20" w:name="_Toc485904273"/>
      <w:bookmarkStart w:id="21" w:name="_Toc238121790"/>
      <w:r>
        <w:lastRenderedPageBreak/>
        <w:t>Introdução</w:t>
      </w:r>
      <w:bookmarkEnd w:id="15"/>
      <w:bookmarkEnd w:id="16"/>
      <w:bookmarkEnd w:id="17"/>
      <w:bookmarkEnd w:id="18"/>
      <w:bookmarkEnd w:id="19"/>
      <w:bookmarkEnd w:id="20"/>
      <w:bookmarkEnd w:id="21"/>
    </w:p>
    <w:p w14:paraId="4FCA50C4" w14:textId="700C1B78" w:rsidR="009D55EE" w:rsidRPr="00D863B3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color w:val="222222"/>
          <w:sz w:val="22"/>
          <w:szCs w:val="22"/>
        </w:rPr>
        <w:t xml:space="preserve">O presente documento descreve a visão de negócio para o desenvolvimento da plataforma "Risk </w:t>
      </w:r>
      <w:proofErr w:type="spellStart"/>
      <w:r w:rsidRPr="00D863B3">
        <w:rPr>
          <w:rFonts w:ascii="Arial" w:hAnsi="Arial" w:cs="Arial"/>
          <w:color w:val="222222"/>
          <w:sz w:val="22"/>
          <w:szCs w:val="22"/>
        </w:rPr>
        <w:t>Solutions</w:t>
      </w:r>
      <w:proofErr w:type="spellEnd"/>
      <w:r w:rsidRPr="00D863B3">
        <w:rPr>
          <w:rFonts w:ascii="Arial" w:hAnsi="Arial" w:cs="Arial"/>
          <w:color w:val="222222"/>
          <w:sz w:val="22"/>
          <w:szCs w:val="22"/>
        </w:rPr>
        <w:t>". O sistema visa gerenciar a burocracia de seguros de uma rede de franquias de fábricas de plataformas petrolíferas. A ferramenta centralizará o registro de vistorias, o acompanhamento do cumprimento das normas de segurança e a gestão de apólices, mitigando o risco de invalidação de cobertura em caso de sinistros.</w:t>
      </w:r>
    </w:p>
    <w:p w14:paraId="299E7E9A" w14:textId="77777777" w:rsidR="00B85D73" w:rsidRPr="000B0E4F" w:rsidRDefault="00B85D73" w:rsidP="000B0E4F"/>
    <w:p w14:paraId="299E7E9B" w14:textId="77777777" w:rsidR="00B85D73" w:rsidRPr="00B85D73" w:rsidRDefault="00957D77" w:rsidP="00B85D73">
      <w:pPr>
        <w:pStyle w:val="Ttulo2"/>
      </w:pPr>
      <w:bookmarkStart w:id="22" w:name="_Toc523319137"/>
      <w:bookmarkStart w:id="23" w:name="_Toc523319447"/>
      <w:bookmarkStart w:id="24" w:name="_Toc193798662"/>
      <w:bookmarkStart w:id="25" w:name="_Toc194139592"/>
      <w:bookmarkStart w:id="26" w:name="_Toc268769407"/>
      <w:bookmarkStart w:id="27" w:name="_Toc288240357"/>
      <w:bookmarkStart w:id="28" w:name="_Toc302744654"/>
      <w:bookmarkStart w:id="29" w:name="_Toc485904274"/>
      <w:bookmarkStart w:id="30" w:name="_Toc238121791"/>
      <w:bookmarkEnd w:id="22"/>
      <w:bookmarkEnd w:id="23"/>
      <w:r>
        <w:t>Objetivo</w:t>
      </w:r>
      <w:bookmarkEnd w:id="24"/>
      <w:r>
        <w:t>s</w:t>
      </w:r>
      <w:bookmarkEnd w:id="25"/>
      <w:bookmarkEnd w:id="26"/>
      <w:bookmarkEnd w:id="27"/>
      <w:bookmarkEnd w:id="28"/>
      <w:bookmarkEnd w:id="29"/>
      <w:bookmarkEnd w:id="30"/>
    </w:p>
    <w:p w14:paraId="0EAC2E0C" w14:textId="77777777" w:rsidR="00D32509" w:rsidRPr="00D863B3" w:rsidRDefault="004E1A9C" w:rsidP="004B5028">
      <w:pPr>
        <w:pStyle w:val="InfoBlue"/>
        <w:rPr>
          <w:color w:val="auto"/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Projeto: </w:t>
      </w:r>
      <w:r w:rsidR="00D32509" w:rsidRPr="00D863B3">
        <w:rPr>
          <w:color w:val="auto"/>
          <w:sz w:val="22"/>
          <w:szCs w:val="22"/>
        </w:rPr>
        <w:t xml:space="preserve">Risk </w:t>
      </w:r>
      <w:proofErr w:type="spellStart"/>
      <w:r w:rsidR="00D32509" w:rsidRPr="00D863B3">
        <w:rPr>
          <w:color w:val="auto"/>
          <w:sz w:val="22"/>
          <w:szCs w:val="22"/>
        </w:rPr>
        <w:t>Solutions</w:t>
      </w:r>
      <w:proofErr w:type="spellEnd"/>
      <w:r w:rsidR="00D32509" w:rsidRPr="00D863B3">
        <w:rPr>
          <w:color w:val="auto"/>
          <w:sz w:val="22"/>
          <w:szCs w:val="22"/>
        </w:rPr>
        <w:t xml:space="preserve"> Platform</w:t>
      </w:r>
    </w:p>
    <w:p w14:paraId="299E7E9D" w14:textId="1B755900" w:rsidR="00537117" w:rsidRPr="00D863B3" w:rsidRDefault="004E1A9C" w:rsidP="004B5028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Nome do Solicitante: </w:t>
      </w:r>
    </w:p>
    <w:p w14:paraId="299E7E9F" w14:textId="6A8A9D77" w:rsidR="00957D77" w:rsidRPr="00D863B3" w:rsidRDefault="004E1A9C" w:rsidP="006F450B">
      <w:pPr>
        <w:pStyle w:val="InfoBlue"/>
        <w:rPr>
          <w:sz w:val="22"/>
          <w:szCs w:val="22"/>
        </w:rPr>
      </w:pPr>
      <w:r w:rsidRPr="00D863B3">
        <w:rPr>
          <w:color w:val="auto"/>
          <w:sz w:val="22"/>
          <w:szCs w:val="22"/>
        </w:rPr>
        <w:t xml:space="preserve">Unidade Organizacional: </w:t>
      </w:r>
    </w:p>
    <w:p w14:paraId="71D2BC7F" w14:textId="77777777" w:rsidR="006F450B" w:rsidRDefault="006F450B" w:rsidP="00536CE5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299E7EA0" w14:textId="5B6C2C1B" w:rsidR="008175BB" w:rsidRPr="00D863B3" w:rsidRDefault="00D32509" w:rsidP="007160E9">
      <w:pPr>
        <w:pStyle w:val="NormalWeb"/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D863B3">
        <w:rPr>
          <w:rFonts w:ascii="Arial" w:hAnsi="Arial" w:cs="Arial"/>
          <w:b/>
          <w:bCs/>
          <w:color w:val="222222"/>
          <w:sz w:val="22"/>
          <w:szCs w:val="22"/>
        </w:rPr>
        <w:t>Objetivo Principal:</w:t>
      </w:r>
      <w:r w:rsidRPr="00D863B3">
        <w:rPr>
          <w:rFonts w:ascii="Arial" w:hAnsi="Arial" w:cs="Arial"/>
          <w:color w:val="222222"/>
          <w:sz w:val="22"/>
          <w:szCs w:val="22"/>
        </w:rPr>
        <w:t xml:space="preserve"> Garantir que todas as fábricas franqueadas mantenham 100% de conformidade com as normas restritas de segurança através de inspeções auditáveis, garantindo a cobertura da seguradora</w:t>
      </w:r>
      <w:r w:rsidR="00545E7D">
        <w:rPr>
          <w:rFonts w:ascii="Arial" w:hAnsi="Arial" w:cs="Arial"/>
          <w:color w:val="222222"/>
          <w:sz w:val="22"/>
          <w:szCs w:val="22"/>
        </w:rPr>
        <w:t>.</w:t>
      </w:r>
    </w:p>
    <w:p w14:paraId="0D898DC9" w14:textId="77777777" w:rsidR="00536CE5" w:rsidRPr="008175BB" w:rsidRDefault="00536CE5" w:rsidP="008175BB">
      <w:pPr>
        <w:rPr>
          <w:lang w:eastAsia="en-US"/>
        </w:rPr>
      </w:pPr>
    </w:p>
    <w:p w14:paraId="299E7EA1" w14:textId="77777777" w:rsidR="00A36651" w:rsidRPr="00B85D73" w:rsidRDefault="007B5787" w:rsidP="00B85D73">
      <w:pPr>
        <w:pStyle w:val="Ttulo2"/>
      </w:pPr>
      <w:bookmarkStart w:id="31" w:name="_Toc238121792"/>
      <w:r w:rsidRPr="00B85D73">
        <w:t>Fornecedores de Requisitos</w:t>
      </w:r>
      <w:r w:rsidR="002941AD" w:rsidRPr="00B85D73">
        <w:t>:</w:t>
      </w:r>
      <w:bookmarkEnd w:id="31"/>
      <w:r w:rsidR="002941AD" w:rsidRPr="00B85D73">
        <w:t xml:space="preserve"> </w:t>
      </w:r>
    </w:p>
    <w:p w14:paraId="299E7EA2" w14:textId="47D616C9" w:rsidR="002941AD" w:rsidRPr="00DF2A82" w:rsidRDefault="002941AD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195"/>
        <w:gridCol w:w="4049"/>
        <w:gridCol w:w="2277"/>
      </w:tblGrid>
      <w:tr w:rsidR="002941AD" w:rsidRPr="002D62C7" w14:paraId="299E7EA6" w14:textId="77777777" w:rsidTr="00140601">
        <w:trPr>
          <w:trHeight w:val="20"/>
        </w:trPr>
        <w:tc>
          <w:tcPr>
            <w:tcW w:w="3195" w:type="dxa"/>
          </w:tcPr>
          <w:p w14:paraId="299E7EA3" w14:textId="77777777" w:rsidR="002941AD" w:rsidRPr="00DF2A82" w:rsidRDefault="003213FF" w:rsidP="00B85D73">
            <w:pPr>
              <w:pStyle w:val="BodyTextTableTitle"/>
            </w:pPr>
            <w:r w:rsidRPr="00DF2A82">
              <w:t>Participante</w:t>
            </w:r>
            <w:r w:rsidR="003C5E44">
              <w:t>s</w:t>
            </w:r>
          </w:p>
        </w:tc>
        <w:tc>
          <w:tcPr>
            <w:tcW w:w="4049" w:type="dxa"/>
          </w:tcPr>
          <w:p w14:paraId="299E7EA4" w14:textId="77777777" w:rsidR="002941AD" w:rsidRPr="00DF2A82" w:rsidRDefault="002941AD" w:rsidP="00B85D73">
            <w:pPr>
              <w:pStyle w:val="BodyTextTableTitle"/>
            </w:pPr>
            <w:r w:rsidRPr="00DF2A82">
              <w:t>Assunto</w:t>
            </w:r>
          </w:p>
        </w:tc>
        <w:tc>
          <w:tcPr>
            <w:tcW w:w="2277" w:type="dxa"/>
          </w:tcPr>
          <w:p w14:paraId="299E7EA5" w14:textId="77777777" w:rsidR="002941AD" w:rsidRPr="00DF2A82" w:rsidRDefault="002941AD" w:rsidP="00B85D73">
            <w:pPr>
              <w:pStyle w:val="BodyTextTableTitle"/>
            </w:pPr>
            <w:r w:rsidRPr="00DF2A82">
              <w:t>Cargo</w:t>
            </w:r>
          </w:p>
        </w:tc>
      </w:tr>
      <w:tr w:rsidR="00AB4818" w:rsidRPr="002D62C7" w14:paraId="299E7EAA" w14:textId="77777777" w:rsidTr="00140601">
        <w:trPr>
          <w:trHeight w:val="20"/>
        </w:trPr>
        <w:tc>
          <w:tcPr>
            <w:tcW w:w="3195" w:type="dxa"/>
          </w:tcPr>
          <w:p w14:paraId="299E7EA7" w14:textId="7E84258F" w:rsidR="000E18D4" w:rsidRPr="00AB4818" w:rsidRDefault="00545E7D" w:rsidP="00D863B3">
            <w:pPr>
              <w:spacing w:line="480" w:lineRule="auto"/>
              <w:jc w:val="left"/>
              <w:rPr>
                <w:sz w:val="16"/>
              </w:rPr>
            </w:pPr>
            <w:r>
              <w:rPr>
                <w:sz w:val="16"/>
              </w:rPr>
              <w:t xml:space="preserve">Julia </w:t>
            </w:r>
          </w:p>
        </w:tc>
        <w:tc>
          <w:tcPr>
            <w:tcW w:w="4049" w:type="dxa"/>
          </w:tcPr>
          <w:p w14:paraId="299E7EA8" w14:textId="230540B2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Regras de Negócio e Normas das Fábricas</w:t>
            </w:r>
          </w:p>
        </w:tc>
        <w:tc>
          <w:tcPr>
            <w:tcW w:w="2277" w:type="dxa"/>
          </w:tcPr>
          <w:p w14:paraId="299E7EA9" w14:textId="1BAAF4A9" w:rsidR="00AB4818" w:rsidRPr="00AB4818" w:rsidRDefault="00D32509" w:rsidP="004C7C9D">
            <w:pPr>
              <w:jc w:val="left"/>
              <w:rPr>
                <w:sz w:val="16"/>
              </w:rPr>
            </w:pPr>
            <w:r w:rsidRPr="00D32509">
              <w:rPr>
                <w:sz w:val="16"/>
              </w:rPr>
              <w:t>Diretor de Operações (Cliente)</w:t>
            </w:r>
          </w:p>
        </w:tc>
      </w:tr>
      <w:tr w:rsidR="00AB4818" w:rsidRPr="002D62C7" w14:paraId="299E7EAE" w14:textId="77777777" w:rsidTr="00140601">
        <w:trPr>
          <w:trHeight w:val="20"/>
        </w:trPr>
        <w:tc>
          <w:tcPr>
            <w:tcW w:w="3195" w:type="dxa"/>
          </w:tcPr>
          <w:p w14:paraId="299E7EAB" w14:textId="6CC64CC0" w:rsidR="00AB4818" w:rsidRPr="00AB4818" w:rsidRDefault="00545E7D" w:rsidP="004C7C9D">
            <w:pPr>
              <w:jc w:val="left"/>
              <w:rPr>
                <w:sz w:val="16"/>
              </w:rPr>
            </w:pPr>
            <w:r>
              <w:rPr>
                <w:sz w:val="16"/>
              </w:rPr>
              <w:t>Julia</w:t>
            </w:r>
          </w:p>
        </w:tc>
        <w:tc>
          <w:tcPr>
            <w:tcW w:w="4049" w:type="dxa"/>
          </w:tcPr>
          <w:p w14:paraId="299E7EAC" w14:textId="2E92C8E6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Apólices, Sinistros e Cobertura</w:t>
            </w:r>
          </w:p>
        </w:tc>
        <w:tc>
          <w:tcPr>
            <w:tcW w:w="2277" w:type="dxa"/>
          </w:tcPr>
          <w:p w14:paraId="299E7EAD" w14:textId="52C5109C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Gerente de Seguros (Seguradora)</w:t>
            </w:r>
          </w:p>
        </w:tc>
      </w:tr>
      <w:tr w:rsidR="00AB4818" w:rsidRPr="002D62C7" w14:paraId="299E7EB2" w14:textId="77777777" w:rsidTr="00140601">
        <w:trPr>
          <w:trHeight w:val="20"/>
        </w:trPr>
        <w:tc>
          <w:tcPr>
            <w:tcW w:w="3195" w:type="dxa"/>
          </w:tcPr>
          <w:p w14:paraId="299E7EAF" w14:textId="575531C7" w:rsidR="00AB4818" w:rsidRPr="00AB4818" w:rsidRDefault="00545E7D" w:rsidP="004C7C9D">
            <w:pPr>
              <w:jc w:val="left"/>
              <w:rPr>
                <w:sz w:val="16"/>
              </w:rPr>
            </w:pPr>
            <w:r>
              <w:rPr>
                <w:sz w:val="16"/>
              </w:rPr>
              <w:t>Julia</w:t>
            </w:r>
          </w:p>
        </w:tc>
        <w:tc>
          <w:tcPr>
            <w:tcW w:w="4049" w:type="dxa"/>
          </w:tcPr>
          <w:p w14:paraId="299E7EB0" w14:textId="23FD0D97" w:rsidR="00AB4818" w:rsidRPr="00AB4818" w:rsidRDefault="00140601" w:rsidP="004C7C9D">
            <w:pPr>
              <w:jc w:val="left"/>
              <w:rPr>
                <w:sz w:val="16"/>
              </w:rPr>
            </w:pPr>
            <w:r w:rsidRPr="00140601">
              <w:rPr>
                <w:sz w:val="16"/>
              </w:rPr>
              <w:t>Viabilidade Técnica e Arquitetura</w:t>
            </w:r>
          </w:p>
        </w:tc>
        <w:tc>
          <w:tcPr>
            <w:tcW w:w="2277" w:type="dxa"/>
          </w:tcPr>
          <w:p w14:paraId="73ACBCA4" w14:textId="77777777" w:rsidR="00140601" w:rsidRPr="00140601" w:rsidRDefault="00140601" w:rsidP="00140601">
            <w:pPr>
              <w:spacing w:after="480" w:line="240" w:lineRule="auto"/>
              <w:jc w:val="left"/>
              <w:rPr>
                <w:rFonts w:ascii="Verdana" w:hAnsi="Verdana" w:cs="Arial"/>
                <w:sz w:val="16"/>
                <w:szCs w:val="16"/>
              </w:rPr>
            </w:pPr>
            <w:r w:rsidRPr="00140601">
              <w:rPr>
                <w:rFonts w:ascii="Verdana" w:hAnsi="Verdana" w:cs="Arial"/>
                <w:sz w:val="16"/>
                <w:szCs w:val="16"/>
              </w:rPr>
              <w:t>Arquiteto de Software</w:t>
            </w:r>
          </w:p>
          <w:p w14:paraId="299E7EB1" w14:textId="424FE4B3" w:rsidR="00AB4818" w:rsidRPr="00AB4818" w:rsidRDefault="00AB4818" w:rsidP="004C7C9D">
            <w:pPr>
              <w:jc w:val="left"/>
              <w:rPr>
                <w:sz w:val="16"/>
              </w:rPr>
            </w:pPr>
          </w:p>
        </w:tc>
      </w:tr>
    </w:tbl>
    <w:p w14:paraId="299E7EB3" w14:textId="77777777" w:rsidR="002941AD" w:rsidRDefault="002941AD" w:rsidP="009F11A1">
      <w:pPr>
        <w:rPr>
          <w:lang w:val="en-US"/>
        </w:rPr>
      </w:pPr>
    </w:p>
    <w:p w14:paraId="299E7EB4" w14:textId="77777777" w:rsidR="00C45AF8" w:rsidRDefault="00C45AF8" w:rsidP="00596A4A">
      <w:pPr>
        <w:pStyle w:val="Ttulo2"/>
      </w:pPr>
      <w:bookmarkStart w:id="32" w:name="_Toc302744655"/>
      <w:bookmarkStart w:id="33" w:name="_Toc485904275"/>
      <w:bookmarkStart w:id="34" w:name="_Toc238121793"/>
      <w:r>
        <w:t xml:space="preserve">Benefícios da </w:t>
      </w:r>
      <w:r w:rsidR="00FB30CA">
        <w:t>s</w:t>
      </w:r>
      <w:r>
        <w:t>olução</w:t>
      </w:r>
      <w:bookmarkEnd w:id="32"/>
      <w:bookmarkEnd w:id="33"/>
      <w:bookmarkEnd w:id="34"/>
    </w:p>
    <w:p w14:paraId="0254E3C4" w14:textId="77777777" w:rsidR="007160E9" w:rsidRDefault="007160E9" w:rsidP="007160E9">
      <w:pPr>
        <w:rPr>
          <w:lang w:eastAsia="en-US"/>
        </w:rPr>
      </w:pPr>
    </w:p>
    <w:p w14:paraId="687A280F" w14:textId="60745EC4" w:rsidR="007160E9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Redução drástica do risco de não-cobertura (glosa) por parte da seguradora em caso de sinistro, devido a falhas documentais.</w:t>
      </w:r>
    </w:p>
    <w:p w14:paraId="0114FF31" w14:textId="1D75236E" w:rsidR="00140601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Visão ampla e em tempo real (dashboards) do status de segurança de cada fábrica da franquia.</w:t>
      </w:r>
    </w:p>
    <w:p w14:paraId="1D8EA331" w14:textId="324C83EB" w:rsidR="00140601" w:rsidRPr="00D863B3" w:rsidRDefault="00140601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 w:rsidRPr="00D863B3">
        <w:rPr>
          <w:rFonts w:ascii="Arial" w:hAnsi="Arial" w:cs="Arial"/>
        </w:rPr>
        <w:t>Automatização de fluxos de vistoria, eliminando perda de dados em planilhas ou papel.</w:t>
      </w:r>
    </w:p>
    <w:p w14:paraId="5E6651F4" w14:textId="77777777" w:rsidR="00FF5DAC" w:rsidRDefault="00FF5DAC" w:rsidP="00437CE0">
      <w:pPr>
        <w:rPr>
          <w:lang w:eastAsia="en-US"/>
        </w:rPr>
      </w:pPr>
    </w:p>
    <w:p w14:paraId="299E7EB7" w14:textId="77777777" w:rsidR="000C4144" w:rsidRPr="004B5028" w:rsidRDefault="00D65DD4" w:rsidP="004B5028">
      <w:pPr>
        <w:pStyle w:val="Ttulo2"/>
      </w:pPr>
      <w:bookmarkStart w:id="35" w:name="_Toc238121794"/>
      <w:r w:rsidRPr="004B5028">
        <w:t>Oportunidade de Negócios</w:t>
      </w:r>
      <w:bookmarkEnd w:id="35"/>
    </w:p>
    <w:p w14:paraId="1C241C41" w14:textId="77777777" w:rsidR="00300C34" w:rsidRDefault="00300C34" w:rsidP="00DB010F">
      <w:pPr>
        <w:rPr>
          <w:rFonts w:cs="Arial"/>
          <w:i/>
          <w:color w:val="0000FF"/>
          <w:sz w:val="20"/>
          <w:szCs w:val="20"/>
          <w:lang w:eastAsia="en-US"/>
        </w:rPr>
      </w:pPr>
    </w:p>
    <w:p w14:paraId="7D31DCCD" w14:textId="37A4D126" w:rsidR="00DB010F" w:rsidRDefault="001214DA" w:rsidP="003C5E44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>Digitalizar e integrar um processo burocrático e manual, transformando-o em um diferencial competitivo. A corretora poderá oferecer este software como valor agregado</w:t>
      </w:r>
      <w:r w:rsidR="00E13246">
        <w:rPr>
          <w:rFonts w:cs="Arial"/>
          <w:szCs w:val="22"/>
          <w:lang w:eastAsia="en-US"/>
        </w:rPr>
        <w:t xml:space="preserve">, </w:t>
      </w:r>
      <w:r w:rsidRPr="00D863B3">
        <w:rPr>
          <w:rFonts w:cs="Arial"/>
          <w:szCs w:val="22"/>
          <w:lang w:eastAsia="en-US"/>
        </w:rPr>
        <w:t>fidelizando a franquia</w:t>
      </w:r>
      <w:r w:rsidR="00E13246">
        <w:rPr>
          <w:rFonts w:cs="Arial"/>
          <w:szCs w:val="22"/>
          <w:lang w:eastAsia="en-US"/>
        </w:rPr>
        <w:t xml:space="preserve"> </w:t>
      </w:r>
      <w:r w:rsidRPr="00D863B3">
        <w:rPr>
          <w:rFonts w:cs="Arial"/>
          <w:szCs w:val="22"/>
          <w:lang w:eastAsia="en-US"/>
        </w:rPr>
        <w:t>e aumentando a confiança da seguradora.</w:t>
      </w:r>
    </w:p>
    <w:p w14:paraId="08837F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203D7BAF" w14:textId="77777777" w:rsidR="00A03F56" w:rsidRDefault="00A03F56" w:rsidP="003C5E44">
      <w:pPr>
        <w:rPr>
          <w:rFonts w:cs="Arial"/>
          <w:szCs w:val="22"/>
          <w:lang w:eastAsia="en-US"/>
        </w:rPr>
      </w:pPr>
    </w:p>
    <w:p w14:paraId="3C7D05FE" w14:textId="77777777" w:rsidR="00A03F56" w:rsidRPr="00D863B3" w:rsidRDefault="00A03F56" w:rsidP="003C5E44">
      <w:pPr>
        <w:rPr>
          <w:rFonts w:cs="Arial"/>
          <w:szCs w:val="22"/>
          <w:lang w:eastAsia="en-US"/>
        </w:rPr>
      </w:pPr>
    </w:p>
    <w:p w14:paraId="63E9BD7D" w14:textId="77777777" w:rsidR="001214DA" w:rsidRPr="001214DA" w:rsidRDefault="001214DA" w:rsidP="003C5E44">
      <w:pPr>
        <w:rPr>
          <w:rFonts w:ascii="Verdana" w:hAnsi="Verdana"/>
          <w:sz w:val="16"/>
          <w:szCs w:val="16"/>
        </w:rPr>
      </w:pPr>
    </w:p>
    <w:p w14:paraId="0ED7812C" w14:textId="303B3522" w:rsidR="00A03F56" w:rsidRPr="00300C34" w:rsidRDefault="00C23908" w:rsidP="00300C34">
      <w:pPr>
        <w:pStyle w:val="Ttulo1"/>
      </w:pPr>
      <w:bookmarkStart w:id="36" w:name="_Toc238121795"/>
      <w:r>
        <w:lastRenderedPageBreak/>
        <w:t>Análise de Cenários</w:t>
      </w:r>
      <w:bookmarkEnd w:id="36"/>
    </w:p>
    <w:p w14:paraId="299E7EBB" w14:textId="58F6297C" w:rsidR="00957D77" w:rsidRDefault="00957D77" w:rsidP="00596A4A">
      <w:pPr>
        <w:pStyle w:val="Ttulo2"/>
      </w:pPr>
      <w:bookmarkStart w:id="37" w:name="_Toc193798664"/>
      <w:bookmarkStart w:id="38" w:name="_Toc194139594"/>
      <w:bookmarkStart w:id="39" w:name="_Toc268769409"/>
      <w:bookmarkStart w:id="40" w:name="_Toc288240359"/>
      <w:bookmarkStart w:id="41" w:name="_Toc302744657"/>
      <w:bookmarkStart w:id="42" w:name="_Toc485904277"/>
      <w:bookmarkStart w:id="43" w:name="_Toc238121796"/>
      <w:r>
        <w:t xml:space="preserve">Análise do </w:t>
      </w:r>
      <w:r w:rsidR="00FB30CA">
        <w:t>c</w:t>
      </w:r>
      <w:r>
        <w:t xml:space="preserve">enário </w:t>
      </w:r>
      <w:r w:rsidR="00FB30CA">
        <w:t>a</w:t>
      </w:r>
      <w:r>
        <w:t>tual</w:t>
      </w:r>
      <w:bookmarkEnd w:id="37"/>
      <w:bookmarkEnd w:id="38"/>
      <w:bookmarkEnd w:id="39"/>
      <w:bookmarkEnd w:id="40"/>
      <w:bookmarkEnd w:id="41"/>
      <w:bookmarkEnd w:id="42"/>
      <w:r w:rsidR="00C23908">
        <w:t xml:space="preserve"> (</w:t>
      </w:r>
      <w:proofErr w:type="spellStart"/>
      <w:r w:rsidR="00C23908">
        <w:t>As-Is</w:t>
      </w:r>
      <w:proofErr w:type="spellEnd"/>
      <w:r w:rsidR="00C23908">
        <w:t>)</w:t>
      </w:r>
      <w:bookmarkEnd w:id="43"/>
    </w:p>
    <w:p w14:paraId="76A258C1" w14:textId="52C02DF4" w:rsidR="00A80F91" w:rsidRDefault="00A80F91" w:rsidP="00A80F91">
      <w:pPr>
        <w:rPr>
          <w:lang w:eastAsia="en-US"/>
        </w:rPr>
      </w:pPr>
    </w:p>
    <w:p w14:paraId="0ADE46C3" w14:textId="777E2A0C" w:rsidR="00407411" w:rsidRPr="00D863B3" w:rsidRDefault="001214DA" w:rsidP="00407411">
      <w:pPr>
        <w:rPr>
          <w:rFonts w:cs="Arial"/>
          <w:szCs w:val="22"/>
          <w:lang w:eastAsia="en-US"/>
        </w:rPr>
      </w:pPr>
      <w:r w:rsidRPr="00D863B3">
        <w:rPr>
          <w:rFonts w:cs="Arial"/>
          <w:szCs w:val="22"/>
          <w:lang w:eastAsia="en-US"/>
        </w:rPr>
        <w:t xml:space="preserve">Atualmente, o controle das normas de segurança nas fábricas das plataformas é descentralizado. Cada franquia utiliza seus próprios métodos (planilhas, e-mails, documentos físicos) para registrar </w:t>
      </w:r>
      <w:r w:rsidR="00E13246">
        <w:rPr>
          <w:rFonts w:cs="Arial"/>
          <w:szCs w:val="22"/>
          <w:lang w:eastAsia="en-US"/>
        </w:rPr>
        <w:t xml:space="preserve">as </w:t>
      </w:r>
      <w:r w:rsidRPr="00D863B3">
        <w:rPr>
          <w:rFonts w:cs="Arial"/>
          <w:szCs w:val="22"/>
          <w:lang w:eastAsia="en-US"/>
        </w:rPr>
        <w:t>vistorias. A corretora e a seguradora têm extrema dificuldade em auditar se os padrões estão sendo mantidos. Quando um sinistro ocorre, a comprovação de que as normas estavam sendo seguidas é lenta, gerando atritos burocráticos severos e risco de não pagamento da indenização.</w:t>
      </w:r>
    </w:p>
    <w:p w14:paraId="45E267B0" w14:textId="0159ACCA" w:rsidR="00E65B14" w:rsidRDefault="00E65B14">
      <w:pPr>
        <w:spacing w:line="240" w:lineRule="auto"/>
        <w:jc w:val="left"/>
        <w:rPr>
          <w:lang w:eastAsia="en-US"/>
        </w:rPr>
      </w:pPr>
    </w:p>
    <w:p w14:paraId="299E7EBE" w14:textId="27A723EE" w:rsidR="00C23908" w:rsidRDefault="00C23908" w:rsidP="00C23908">
      <w:pPr>
        <w:pStyle w:val="Ttulo2"/>
      </w:pPr>
      <w:bookmarkStart w:id="44" w:name="_Toc238121797"/>
      <w:r>
        <w:t>Análise do cenário futuro desejado (</w:t>
      </w:r>
      <w:proofErr w:type="spellStart"/>
      <w:r>
        <w:t>To</w:t>
      </w:r>
      <w:proofErr w:type="spellEnd"/>
      <w:r>
        <w:t xml:space="preserve"> </w:t>
      </w:r>
      <w:proofErr w:type="spellStart"/>
      <w:r>
        <w:t>be</w:t>
      </w:r>
      <w:proofErr w:type="spellEnd"/>
      <w:r>
        <w:t>)</w:t>
      </w:r>
      <w:bookmarkEnd w:id="44"/>
    </w:p>
    <w:p w14:paraId="31586787" w14:textId="27886F79" w:rsidR="008A3BF6" w:rsidRDefault="008A3BF6" w:rsidP="008A3BF6">
      <w:pPr>
        <w:rPr>
          <w:lang w:eastAsia="en-US"/>
        </w:rPr>
      </w:pPr>
    </w:p>
    <w:p w14:paraId="011C9272" w14:textId="77EC0DE7" w:rsidR="00305747" w:rsidRPr="00D863B3" w:rsidRDefault="00D863B3" w:rsidP="00305747">
      <w:pPr>
        <w:rPr>
          <w:rFonts w:cs="Arial"/>
          <w:szCs w:val="22"/>
        </w:rPr>
      </w:pPr>
      <w:r w:rsidRPr="00D863B3">
        <w:rPr>
          <w:rFonts w:cs="Arial"/>
          <w:szCs w:val="22"/>
        </w:rPr>
        <w:t>Uma aplicação centralizada e em nuvem onde cada fábrica possui seu perfil. As vistorias são realizadas periodicamente com checklists digitais parametrizados. O sistema gera alertas de não-conformidade. A seguradora e a corretora possuem perfis de "Auditor" para visualizar em tempo real o status de risco (Risk Score) de toda a operação.</w:t>
      </w:r>
    </w:p>
    <w:p w14:paraId="12DA0DE8" w14:textId="77777777" w:rsidR="007E7112" w:rsidRPr="007E7112" w:rsidRDefault="007E7112" w:rsidP="007E7112"/>
    <w:p w14:paraId="1B08641E" w14:textId="1C9A7D38" w:rsidR="001D1ED1" w:rsidRDefault="001D1ED1" w:rsidP="001D1ED1">
      <w:pPr>
        <w:pStyle w:val="Ttulo3"/>
      </w:pPr>
      <w:bookmarkStart w:id="45" w:name="_Toc238121798"/>
      <w:r>
        <w:t>Gestão do Certificado Digital</w:t>
      </w:r>
      <w:bookmarkEnd w:id="45"/>
    </w:p>
    <w:p w14:paraId="08B1BA33" w14:textId="1CB6A2C1" w:rsidR="001D1ED1" w:rsidRPr="00D863B3" w:rsidRDefault="001D1ED1" w:rsidP="001D1ED1">
      <w:pPr>
        <w:rPr>
          <w:rFonts w:cs="Arial"/>
          <w:szCs w:val="22"/>
        </w:rPr>
      </w:pPr>
    </w:p>
    <w:p w14:paraId="22ED8D0F" w14:textId="4381EF6F" w:rsidR="003354FA" w:rsidRPr="00D863B3" w:rsidRDefault="00D863B3" w:rsidP="003354FA">
      <w:pPr>
        <w:rPr>
          <w:rFonts w:cs="Arial"/>
          <w:szCs w:val="22"/>
        </w:rPr>
      </w:pPr>
      <w:r w:rsidRPr="00D863B3">
        <w:rPr>
          <w:rFonts w:cs="Arial"/>
          <w:szCs w:val="22"/>
        </w:rPr>
        <w:t>A validade jurídica dos laudos de vistoria é essencial para a seguradora. O sistema integrará o uso de certificados digitais para identificar o engenheiro responsável pela vistoria.</w:t>
      </w:r>
    </w:p>
    <w:p w14:paraId="130BDE46" w14:textId="77777777" w:rsidR="000D5565" w:rsidRDefault="000D5565" w:rsidP="006C4AA0">
      <w:pPr>
        <w:jc w:val="center"/>
      </w:pPr>
    </w:p>
    <w:p w14:paraId="4E201294" w14:textId="5E82A99A" w:rsidR="001D1ED1" w:rsidRDefault="001D1ED1" w:rsidP="001D1ED1">
      <w:pPr>
        <w:pStyle w:val="Ttulo3"/>
      </w:pPr>
      <w:bookmarkStart w:id="46" w:name="_Toc238121799"/>
      <w:r>
        <w:t>Documentos para Assinatura</w:t>
      </w:r>
      <w:bookmarkEnd w:id="46"/>
    </w:p>
    <w:p w14:paraId="55B16DAF" w14:textId="12C9AC44" w:rsidR="00FB19F1" w:rsidRDefault="00FB19F1" w:rsidP="00FB19F1"/>
    <w:p w14:paraId="68667DAA" w14:textId="3566576F" w:rsidR="00230A6D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Laudos de Inspeção Técnica</w:t>
      </w:r>
    </w:p>
    <w:p w14:paraId="5816E6FC" w14:textId="7D3265FB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Relatórios de Mitigação de Riscos</w:t>
      </w:r>
    </w:p>
    <w:p w14:paraId="12E7A733" w14:textId="7A731861" w:rsidR="00235089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 xml:space="preserve">Termos de Conformidade </w:t>
      </w:r>
    </w:p>
    <w:p w14:paraId="42EE9810" w14:textId="6ACB4B31" w:rsidR="00F06CE1" w:rsidRPr="007A62A2" w:rsidRDefault="00D863B3">
      <w:pPr>
        <w:numPr>
          <w:ilvl w:val="0"/>
          <w:numId w:val="4"/>
        </w:numPr>
        <w:shd w:val="clear" w:color="auto" w:fill="FFFFFF"/>
        <w:spacing w:line="240" w:lineRule="auto"/>
        <w:jc w:val="left"/>
        <w:rPr>
          <w:rFonts w:cs="Arial"/>
          <w:szCs w:val="22"/>
          <w:bdr w:val="none" w:sz="0" w:space="0" w:color="auto" w:frame="1"/>
        </w:rPr>
      </w:pPr>
      <w:r w:rsidRPr="007A62A2">
        <w:rPr>
          <w:rFonts w:cs="Arial"/>
          <w:szCs w:val="22"/>
          <w:bdr w:val="none" w:sz="0" w:space="0" w:color="auto" w:frame="1"/>
        </w:rPr>
        <w:t>Renovações Anua</w:t>
      </w:r>
      <w:r w:rsidR="00E13246">
        <w:rPr>
          <w:rFonts w:cs="Arial"/>
          <w:szCs w:val="22"/>
          <w:bdr w:val="none" w:sz="0" w:space="0" w:color="auto" w:frame="1"/>
        </w:rPr>
        <w:t>i</w:t>
      </w:r>
      <w:r w:rsidRPr="007A62A2">
        <w:rPr>
          <w:rFonts w:cs="Arial"/>
          <w:szCs w:val="22"/>
          <w:bdr w:val="none" w:sz="0" w:space="0" w:color="auto" w:frame="1"/>
        </w:rPr>
        <w:t>s de Apólice</w:t>
      </w:r>
    </w:p>
    <w:p w14:paraId="01993E86" w14:textId="77777777" w:rsidR="001E47B9" w:rsidRDefault="001E47B9" w:rsidP="001E47B9"/>
    <w:p w14:paraId="328D6B95" w14:textId="17017A37" w:rsidR="001D1ED1" w:rsidRDefault="001D1ED1" w:rsidP="001D1ED1">
      <w:pPr>
        <w:pStyle w:val="Ttulo3"/>
      </w:pPr>
      <w:bookmarkStart w:id="47" w:name="_Toc238121800"/>
      <w:r>
        <w:t>Fluxo de Assinaturas</w:t>
      </w:r>
      <w:bookmarkEnd w:id="47"/>
    </w:p>
    <w:p w14:paraId="29E4EE24" w14:textId="77777777" w:rsidR="00A775D5" w:rsidRDefault="00A775D5" w:rsidP="00453425"/>
    <w:p w14:paraId="33568173" w14:textId="27D7198A" w:rsidR="009F5DF0" w:rsidRDefault="00D863B3" w:rsidP="00D863B3">
      <w:pPr>
        <w:rPr>
          <w:rFonts w:cs="Arial"/>
          <w:szCs w:val="22"/>
        </w:rPr>
      </w:pPr>
      <w:r w:rsidRPr="007A62A2">
        <w:rPr>
          <w:rFonts w:cs="Arial"/>
          <w:szCs w:val="22"/>
        </w:rPr>
        <w:t>O vistoriador preenche o checklist na fábrica -&gt; Gera o PDF do Laudo -&gt; Assina digitalmente na plataforma -&gt; O Gestor da Franquia assina confirmando -&gt; O documento fica disponível instantaneamente no portal da Seguradora.</w:t>
      </w:r>
    </w:p>
    <w:p w14:paraId="6BCA9CA6" w14:textId="77777777" w:rsidR="007A62A2" w:rsidRPr="007A62A2" w:rsidRDefault="007A62A2" w:rsidP="00D863B3">
      <w:pPr>
        <w:rPr>
          <w:rFonts w:cs="Arial"/>
          <w:szCs w:val="22"/>
        </w:rPr>
      </w:pPr>
    </w:p>
    <w:p w14:paraId="299E7EC2" w14:textId="77777777" w:rsidR="003E67DF" w:rsidRDefault="003E67DF" w:rsidP="003E67DF">
      <w:pPr>
        <w:pStyle w:val="Ttulo2"/>
        <w:numPr>
          <w:ilvl w:val="0"/>
          <w:numId w:val="0"/>
        </w:numPr>
        <w:ind w:left="576" w:hanging="576"/>
        <w:jc w:val="left"/>
      </w:pPr>
      <w:bookmarkStart w:id="48" w:name="_Toc238121801"/>
      <w:r>
        <w:t>3.3 Descrição da Necessidade</w:t>
      </w:r>
      <w:bookmarkEnd w:id="48"/>
    </w:p>
    <w:tbl>
      <w:tblPr>
        <w:tblW w:w="9639" w:type="dxa"/>
        <w:tblInd w:w="10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1E0" w:firstRow="1" w:lastRow="1" w:firstColumn="1" w:lastColumn="1" w:noHBand="0" w:noVBand="0"/>
      </w:tblPr>
      <w:tblGrid>
        <w:gridCol w:w="2835"/>
        <w:gridCol w:w="6804"/>
      </w:tblGrid>
      <w:tr w:rsidR="003E67DF" w14:paraId="299E7EC5" w14:textId="77777777" w:rsidTr="004C7C9D">
        <w:trPr>
          <w:cantSplit/>
        </w:trPr>
        <w:tc>
          <w:tcPr>
            <w:tcW w:w="2835" w:type="dxa"/>
            <w:vAlign w:val="center"/>
          </w:tcPr>
          <w:p w14:paraId="299E7EC3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 xml:space="preserve">Necessidade </w:t>
            </w:r>
          </w:p>
        </w:tc>
        <w:tc>
          <w:tcPr>
            <w:tcW w:w="6804" w:type="dxa"/>
          </w:tcPr>
          <w:p w14:paraId="299E7EC4" w14:textId="282C89CB" w:rsidR="003E67DF" w:rsidRPr="007A62A2" w:rsidRDefault="006929B9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 xml:space="preserve">Assinar </w:t>
            </w:r>
            <w:r w:rsidR="00FE2182" w:rsidRPr="007A62A2">
              <w:rPr>
                <w:rFonts w:cs="Arial"/>
                <w:iCs/>
                <w:szCs w:val="22"/>
              </w:rPr>
              <w:t xml:space="preserve">Documentos de Atendimento </w:t>
            </w:r>
            <w:r w:rsidRPr="007A62A2">
              <w:rPr>
                <w:rFonts w:cs="Arial"/>
                <w:iCs/>
                <w:szCs w:val="22"/>
              </w:rPr>
              <w:t>digitalmente</w:t>
            </w:r>
          </w:p>
        </w:tc>
      </w:tr>
      <w:tr w:rsidR="003E67DF" w14:paraId="299E7EC8" w14:textId="77777777" w:rsidTr="004C7C9D">
        <w:trPr>
          <w:cantSplit/>
        </w:trPr>
        <w:tc>
          <w:tcPr>
            <w:tcW w:w="2835" w:type="dxa"/>
            <w:vAlign w:val="center"/>
          </w:tcPr>
          <w:p w14:paraId="299E7EC6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Efeito</w:t>
            </w:r>
          </w:p>
        </w:tc>
        <w:tc>
          <w:tcPr>
            <w:tcW w:w="6804" w:type="dxa"/>
          </w:tcPr>
          <w:p w14:paraId="299E7EC7" w14:textId="3B1A2F79" w:rsidR="003E67DF" w:rsidRPr="007A62A2" w:rsidRDefault="007A62A2" w:rsidP="003E67DF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Garantir o não repúdio e a validade legal dos laudos de vistoria.</w:t>
            </w:r>
          </w:p>
        </w:tc>
      </w:tr>
      <w:tr w:rsidR="003E67DF" w14:paraId="299E7ECB" w14:textId="77777777" w:rsidTr="004C7C9D">
        <w:trPr>
          <w:cantSplit/>
        </w:trPr>
        <w:tc>
          <w:tcPr>
            <w:tcW w:w="2835" w:type="dxa"/>
            <w:vAlign w:val="center"/>
          </w:tcPr>
          <w:p w14:paraId="299E7EC9" w14:textId="77777777" w:rsidR="003E67DF" w:rsidRDefault="003E67DF" w:rsidP="003E67DF">
            <w:pPr>
              <w:spacing w:line="240" w:lineRule="auto"/>
              <w:jc w:val="left"/>
              <w:rPr>
                <w:b/>
                <w:sz w:val="24"/>
                <w:szCs w:val="24"/>
                <w:lang w:eastAsia="en-US"/>
              </w:rPr>
            </w:pPr>
            <w:r>
              <w:rPr>
                <w:b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6804" w:type="dxa"/>
          </w:tcPr>
          <w:p w14:paraId="299E7ECA" w14:textId="54C3ED67" w:rsidR="003E67DF" w:rsidRPr="007A62A2" w:rsidRDefault="007A62A2" w:rsidP="00E36EE9">
            <w:pPr>
              <w:spacing w:before="100" w:beforeAutospacing="1" w:line="240" w:lineRule="atLeast"/>
              <w:rPr>
                <w:rFonts w:cs="Arial"/>
                <w:iCs/>
                <w:szCs w:val="22"/>
              </w:rPr>
            </w:pPr>
            <w:r w:rsidRPr="007A62A2">
              <w:rPr>
                <w:rFonts w:cs="Arial"/>
                <w:iCs/>
                <w:szCs w:val="22"/>
              </w:rPr>
              <w:t>Aprovação ágil e incontestável de conformidade perante os auditores da seguradora.</w:t>
            </w:r>
          </w:p>
        </w:tc>
      </w:tr>
    </w:tbl>
    <w:p w14:paraId="299E7ECD" w14:textId="41EB749B" w:rsidR="003C5E44" w:rsidRPr="003C5E44" w:rsidRDefault="00494830" w:rsidP="003C5E44">
      <w:bookmarkStart w:id="49" w:name="_Toc193798666"/>
      <w:bookmarkStart w:id="50" w:name="_Toc194139597"/>
      <w:bookmarkStart w:id="51" w:name="_Toc268769412"/>
      <w:bookmarkStart w:id="52" w:name="_Toc288240363"/>
      <w:bookmarkStart w:id="53" w:name="_Toc302744659"/>
      <w:r>
        <w:br w:type="page"/>
      </w:r>
    </w:p>
    <w:p w14:paraId="6BFD1AB5" w14:textId="23B8949B" w:rsidR="00A03F56" w:rsidRPr="00A03F56" w:rsidRDefault="00957D77" w:rsidP="00A03F56">
      <w:pPr>
        <w:pStyle w:val="Ttulo1"/>
      </w:pPr>
      <w:bookmarkStart w:id="54" w:name="_Toc485904278"/>
      <w:bookmarkStart w:id="55" w:name="_Toc238121802"/>
      <w:r>
        <w:lastRenderedPageBreak/>
        <w:t xml:space="preserve">Visão da </w:t>
      </w:r>
      <w:r w:rsidR="00FB30CA">
        <w:t>s</w:t>
      </w:r>
      <w:r>
        <w:t>olução</w:t>
      </w:r>
      <w:bookmarkEnd w:id="49"/>
      <w:bookmarkEnd w:id="50"/>
      <w:bookmarkEnd w:id="51"/>
      <w:bookmarkEnd w:id="52"/>
      <w:bookmarkEnd w:id="53"/>
      <w:bookmarkEnd w:id="54"/>
      <w:bookmarkEnd w:id="55"/>
    </w:p>
    <w:p w14:paraId="1B2C2584" w14:textId="6F29CBCD" w:rsidR="008E694F" w:rsidRDefault="00957D77" w:rsidP="00952BB6">
      <w:pPr>
        <w:pStyle w:val="Ttulo2"/>
      </w:pPr>
      <w:bookmarkStart w:id="56" w:name="_Toc523319455"/>
      <w:bookmarkStart w:id="57" w:name="_Toc523319145"/>
      <w:bookmarkStart w:id="58" w:name="_Toc523319456"/>
      <w:bookmarkStart w:id="59" w:name="_Toc194139598"/>
      <w:bookmarkStart w:id="60" w:name="_Toc268769413"/>
      <w:bookmarkStart w:id="61" w:name="_Toc288240364"/>
      <w:bookmarkStart w:id="62" w:name="_Toc302744660"/>
      <w:bookmarkStart w:id="63" w:name="_Toc485904279"/>
      <w:bookmarkStart w:id="64" w:name="_Toc238121803"/>
      <w:bookmarkEnd w:id="56"/>
      <w:bookmarkEnd w:id="57"/>
      <w:bookmarkEnd w:id="58"/>
      <w:r>
        <w:t xml:space="preserve">Proposta de </w:t>
      </w:r>
      <w:r w:rsidR="00FB30CA">
        <w:t>s</w:t>
      </w:r>
      <w:r>
        <w:t>olução</w:t>
      </w:r>
      <w:bookmarkEnd w:id="59"/>
      <w:bookmarkEnd w:id="60"/>
      <w:bookmarkEnd w:id="61"/>
      <w:bookmarkEnd w:id="62"/>
      <w:bookmarkEnd w:id="63"/>
      <w:bookmarkEnd w:id="64"/>
    </w:p>
    <w:p w14:paraId="6FBDBA05" w14:textId="77777777" w:rsidR="00CC742B" w:rsidRDefault="00CC742B" w:rsidP="00CC742B">
      <w:pPr>
        <w:pStyle w:val="NormalWeb"/>
        <w:shd w:val="clear" w:color="auto" w:fill="FFFFFF"/>
        <w:spacing w:before="0" w:beforeAutospacing="0" w:after="0" w:afterAutospacing="0"/>
        <w:rPr>
          <w:rFonts w:ascii="Verdana" w:hAnsi="Verdana"/>
          <w:color w:val="4F81BD" w:themeColor="accent1"/>
          <w:sz w:val="20"/>
          <w:szCs w:val="20"/>
          <w:bdr w:val="none" w:sz="0" w:space="0" w:color="auto" w:frame="1"/>
        </w:rPr>
      </w:pPr>
    </w:p>
    <w:p w14:paraId="74538F24" w14:textId="4C4D7FC1" w:rsidR="002D1F52" w:rsidRDefault="007A62A2" w:rsidP="00494830">
      <w:pPr>
        <w:rPr>
          <w:lang w:eastAsia="en-US"/>
        </w:rPr>
      </w:pPr>
      <w:r w:rsidRPr="007A62A2">
        <w:rPr>
          <w:lang w:eastAsia="en-US"/>
        </w:rPr>
        <w:t>Desenvolver uma aplicação para preenchimento em campo durante as vistorias na fábrica. O sistema mapeará as apólices vigentes e as atrelará às exigências normativas, gerando calendários automáticos de vistorias preventivas.</w:t>
      </w:r>
    </w:p>
    <w:p w14:paraId="325A552C" w14:textId="77777777" w:rsidR="007A62A2" w:rsidRDefault="007A62A2" w:rsidP="00494830">
      <w:pPr>
        <w:rPr>
          <w:lang w:eastAsia="en-US"/>
        </w:rPr>
      </w:pPr>
    </w:p>
    <w:p w14:paraId="299E7ED1" w14:textId="77777777" w:rsidR="001F5FD7" w:rsidRPr="002D62C7" w:rsidRDefault="000C3B08">
      <w:pPr>
        <w:pStyle w:val="Ttulo2"/>
      </w:pPr>
      <w:bookmarkStart w:id="65" w:name="_Toc485904280"/>
      <w:bookmarkStart w:id="66" w:name="_Toc238121804"/>
      <w:r>
        <w:t>Papé</w:t>
      </w:r>
      <w:r w:rsidR="00DE11F4">
        <w:t>is dos usuários no sistema</w:t>
      </w:r>
      <w:bookmarkEnd w:id="65"/>
      <w:bookmarkEnd w:id="66"/>
    </w:p>
    <w:p w14:paraId="299E7ED2" w14:textId="11C572C4" w:rsidR="001F5FD7" w:rsidRDefault="001F5FD7" w:rsidP="004B5028">
      <w:pPr>
        <w:pStyle w:val="InfoBlue"/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39"/>
        <w:gridCol w:w="6582"/>
      </w:tblGrid>
      <w:tr w:rsidR="00273ED2" w:rsidRPr="002D62C7" w14:paraId="299E7ED5" w14:textId="77777777" w:rsidTr="009B1219">
        <w:tc>
          <w:tcPr>
            <w:tcW w:w="2939" w:type="dxa"/>
            <w:vAlign w:val="center"/>
          </w:tcPr>
          <w:p w14:paraId="299E7ED3" w14:textId="77777777" w:rsidR="00273ED2" w:rsidRPr="00DF2A82" w:rsidRDefault="00273ED2" w:rsidP="00B85D73">
            <w:pPr>
              <w:pStyle w:val="BodyTextTableTitle"/>
            </w:pPr>
            <w:r w:rsidRPr="00DF2A82">
              <w:t xml:space="preserve">Papel </w:t>
            </w:r>
          </w:p>
        </w:tc>
        <w:tc>
          <w:tcPr>
            <w:tcW w:w="6582" w:type="dxa"/>
            <w:vAlign w:val="center"/>
          </w:tcPr>
          <w:p w14:paraId="299E7ED4" w14:textId="77777777" w:rsidR="00273ED2" w:rsidRPr="00DF2A82" w:rsidRDefault="00DA7D8A" w:rsidP="00B85D73">
            <w:pPr>
              <w:pStyle w:val="BodyTextTableTitle"/>
            </w:pPr>
            <w:r w:rsidRPr="00DF2A82">
              <w:t>Responsabilidade</w:t>
            </w:r>
          </w:p>
        </w:tc>
      </w:tr>
      <w:tr w:rsidR="00AB4818" w:rsidRPr="002D62C7" w14:paraId="299E7ED8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99E7ED6" w14:textId="7B6244CE" w:rsidR="00AB4818" w:rsidRPr="00031CCB" w:rsidRDefault="007A62A2" w:rsidP="004C7C9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Vistoriador / Engenheiro</w:t>
            </w:r>
          </w:p>
        </w:tc>
        <w:tc>
          <w:tcPr>
            <w:tcW w:w="6582" w:type="dxa"/>
            <w:vAlign w:val="center"/>
          </w:tcPr>
          <w:p w14:paraId="299E7ED7" w14:textId="60AA5EBC" w:rsidR="00AD0972" w:rsidRPr="0081129B" w:rsidRDefault="007A62A2" w:rsidP="0081129B">
            <w:pPr>
              <w:spacing w:before="120" w:after="120" w:line="240" w:lineRule="auto"/>
              <w:jc w:val="left"/>
              <w:rPr>
                <w:color w:val="FF0000"/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Preencher checklists de campo, anexar fotos e assinar laudos nas fábricas.</w:t>
            </w:r>
          </w:p>
        </w:tc>
      </w:tr>
      <w:tr w:rsidR="009B1219" w:rsidRPr="002D62C7" w14:paraId="72A64E94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20850BC4" w14:textId="1B0B884A" w:rsidR="009B1219" w:rsidRPr="00031CCB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Gestor da Franquia</w:t>
            </w:r>
          </w:p>
        </w:tc>
        <w:tc>
          <w:tcPr>
            <w:tcW w:w="6582" w:type="dxa"/>
            <w:vAlign w:val="center"/>
          </w:tcPr>
          <w:p w14:paraId="296DC188" w14:textId="30747E93" w:rsidR="009B1219" w:rsidRPr="002F3A39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Acompanhar o status da sua fábrica, aprovar laudos e corrigir não-conformidades.</w:t>
            </w:r>
          </w:p>
        </w:tc>
      </w:tr>
      <w:tr w:rsidR="007A62A2" w:rsidRPr="002D62C7" w14:paraId="013AF897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C68F1DD" w14:textId="176A436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Consultor / Corretor</w:t>
            </w:r>
          </w:p>
        </w:tc>
        <w:tc>
          <w:tcPr>
            <w:tcW w:w="6582" w:type="dxa"/>
            <w:vAlign w:val="center"/>
          </w:tcPr>
          <w:p w14:paraId="21136CA0" w14:textId="548FA174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Gerenciar apólices, configurar novas regras/normas no sistema e monitorar toda a rede.</w:t>
            </w:r>
          </w:p>
        </w:tc>
      </w:tr>
      <w:tr w:rsidR="007A62A2" w:rsidRPr="002D62C7" w14:paraId="1D18DF23" w14:textId="77777777" w:rsidTr="009B1219">
        <w:trPr>
          <w:trHeight w:val="154"/>
        </w:trPr>
        <w:tc>
          <w:tcPr>
            <w:tcW w:w="2939" w:type="dxa"/>
            <w:vAlign w:val="center"/>
          </w:tcPr>
          <w:p w14:paraId="3860CFA0" w14:textId="3C622704" w:rsidR="007A62A2" w:rsidRPr="007A62A2" w:rsidRDefault="007A62A2" w:rsidP="0011783D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Auditor (Seguradora)</w:t>
            </w:r>
          </w:p>
        </w:tc>
        <w:tc>
          <w:tcPr>
            <w:tcW w:w="6582" w:type="dxa"/>
            <w:vAlign w:val="center"/>
          </w:tcPr>
          <w:p w14:paraId="750A096F" w14:textId="27A707FB" w:rsidR="007A62A2" w:rsidRPr="007A62A2" w:rsidRDefault="007A62A2" w:rsidP="00B05184">
            <w:pPr>
              <w:spacing w:before="120" w:after="120" w:line="240" w:lineRule="auto"/>
              <w:jc w:val="left"/>
              <w:rPr>
                <w:sz w:val="24"/>
                <w:szCs w:val="24"/>
              </w:rPr>
            </w:pPr>
            <w:r w:rsidRPr="007A62A2">
              <w:rPr>
                <w:sz w:val="24"/>
                <w:szCs w:val="24"/>
              </w:rPr>
              <w:t>Acesso de leitura aos laudos assinados e dashboards analíticos de risco da franquia.</w:t>
            </w:r>
          </w:p>
        </w:tc>
      </w:tr>
    </w:tbl>
    <w:p w14:paraId="0758C619" w14:textId="73B45936" w:rsidR="009B1219" w:rsidRDefault="009B1219" w:rsidP="00DA7560"/>
    <w:p w14:paraId="4C17B32A" w14:textId="77777777" w:rsidR="009B1219" w:rsidRDefault="009B1219" w:rsidP="00DA7560"/>
    <w:p w14:paraId="299E7EE3" w14:textId="77777777" w:rsidR="00DA7560" w:rsidRPr="00273ED2" w:rsidRDefault="001F5FD7" w:rsidP="00596A4A">
      <w:pPr>
        <w:pStyle w:val="Ttulo2"/>
      </w:pPr>
      <w:bookmarkStart w:id="67" w:name="_Toc302744662"/>
      <w:bookmarkStart w:id="68" w:name="_Toc485904281"/>
      <w:bookmarkStart w:id="69" w:name="_Toc238121805"/>
      <w:r w:rsidRPr="00273ED2">
        <w:t xml:space="preserve">Requisitos </w:t>
      </w:r>
      <w:bookmarkEnd w:id="67"/>
      <w:r w:rsidR="002B63AF">
        <w:t>funcionais</w:t>
      </w:r>
      <w:bookmarkEnd w:id="68"/>
      <w:bookmarkEnd w:id="69"/>
      <w:r w:rsidR="001E7668">
        <w:t xml:space="preserve"> </w:t>
      </w:r>
    </w:p>
    <w:p w14:paraId="2D3CE3C4" w14:textId="4BB03476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bookmarkStart w:id="70" w:name="_Toc193798668"/>
      <w:r w:rsidRPr="007A62A2">
        <w:rPr>
          <w:rFonts w:ascii="Arial" w:hAnsi="Arial" w:cs="Arial"/>
          <w:sz w:val="22"/>
          <w:szCs w:val="22"/>
        </w:rPr>
        <w:t>RF01: O sistema deve permitir o cadastro hierárquico (Franquia &gt; Fábricas &gt; Setores).</w:t>
      </w:r>
      <w:r w:rsidR="00A03F56">
        <w:rPr>
          <w:rFonts w:ascii="Arial" w:hAnsi="Arial" w:cs="Arial"/>
          <w:sz w:val="22"/>
          <w:szCs w:val="22"/>
        </w:rPr>
        <w:t xml:space="preserve"> Acessos: </w:t>
      </w:r>
      <w:r w:rsidR="00E13246">
        <w:rPr>
          <w:rFonts w:ascii="Arial" w:hAnsi="Arial" w:cs="Arial"/>
          <w:sz w:val="22"/>
          <w:szCs w:val="22"/>
        </w:rPr>
        <w:t>Admin (TI - corretora) &gt; Usuário (Consultor – corretora)</w:t>
      </w:r>
      <w:r w:rsidR="00A03F56">
        <w:rPr>
          <w:rFonts w:ascii="Arial" w:hAnsi="Arial" w:cs="Arial"/>
          <w:sz w:val="22"/>
          <w:szCs w:val="22"/>
        </w:rPr>
        <w:t xml:space="preserve"> &gt; Público (Engenheiro e Gestor da Franquia)</w:t>
      </w:r>
    </w:p>
    <w:p w14:paraId="13FA90F3" w14:textId="5AB56712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RF02: O sistema deve possuir um gerador dinâmico de checklists baseado nas normas de segurança exigidas pela apólice.</w:t>
      </w:r>
    </w:p>
    <w:p w14:paraId="0E977D57" w14:textId="7C40168B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RF03: O sistema deve permitir upload de evidências fotográficas e documentais.</w:t>
      </w:r>
    </w:p>
    <w:p w14:paraId="64B03BE2" w14:textId="41ADE01C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RF04: O sistema deve suportar assinatura digital com certificado ICP-Brasil nos relatórios gerados.</w:t>
      </w:r>
    </w:p>
    <w:p w14:paraId="57F63FAA" w14:textId="542ADA57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RF05: O sistema deve emitir alertas automáticos sobre inspeções próximas do vencimento.</w:t>
      </w:r>
    </w:p>
    <w:p w14:paraId="1CF5528C" w14:textId="2BEAEFC6" w:rsidR="007A62A2" w:rsidRPr="007A62A2" w:rsidRDefault="007A62A2">
      <w:pPr>
        <w:pStyle w:val="NormalWeb"/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</w:rPr>
        <w:t>RF06: O sistema deve gerar um painel com o "Índice de Risco" de cada fábrica.</w:t>
      </w:r>
    </w:p>
    <w:p w14:paraId="123D21CF" w14:textId="77777777" w:rsidR="008260D1" w:rsidRDefault="008260D1" w:rsidP="003D76F9"/>
    <w:p w14:paraId="51AB76B2" w14:textId="77777777" w:rsidR="00A73D05" w:rsidRPr="00DF2A82" w:rsidRDefault="00A73D05" w:rsidP="003D76F9">
      <w:pPr>
        <w:rPr>
          <w:color w:val="0000FF"/>
          <w:lang w:eastAsia="en-US"/>
        </w:rPr>
      </w:pPr>
    </w:p>
    <w:p w14:paraId="299E7EEB" w14:textId="77777777" w:rsidR="00D94447" w:rsidRPr="008175BB" w:rsidRDefault="00D94447" w:rsidP="00596A4A">
      <w:pPr>
        <w:pStyle w:val="Ttulo2"/>
      </w:pPr>
      <w:bookmarkStart w:id="71" w:name="_Toc485904283"/>
      <w:bookmarkStart w:id="72" w:name="_Toc238121806"/>
      <w:bookmarkStart w:id="73" w:name="_Toc288240367"/>
      <w:bookmarkStart w:id="74" w:name="_Toc302744664"/>
      <w:r w:rsidRPr="008175BB">
        <w:t>Premissas</w:t>
      </w:r>
      <w:bookmarkEnd w:id="71"/>
      <w:bookmarkEnd w:id="72"/>
      <w:r w:rsidRPr="008175BB">
        <w:t xml:space="preserve"> </w:t>
      </w:r>
      <w:bookmarkEnd w:id="73"/>
      <w:bookmarkEnd w:id="74"/>
    </w:p>
    <w:p w14:paraId="37D24243" w14:textId="77777777" w:rsidR="00BB5AD0" w:rsidRDefault="00BB5AD0" w:rsidP="001D1DAF">
      <w:pPr>
        <w:pStyle w:val="NormalWeb"/>
        <w:shd w:val="clear" w:color="auto" w:fill="FFFFFF"/>
        <w:spacing w:before="0" w:after="0"/>
        <w:jc w:val="both"/>
        <w:rPr>
          <w:rFonts w:ascii="Verdana" w:hAnsi="Verdana"/>
          <w:color w:val="222222"/>
          <w:sz w:val="21"/>
          <w:szCs w:val="21"/>
        </w:rPr>
      </w:pPr>
    </w:p>
    <w:p w14:paraId="5244FFEC" w14:textId="4CB666FC" w:rsidR="0055081D" w:rsidRPr="00A03F56" w:rsidRDefault="007A62A2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O cliente</w:t>
      </w:r>
      <w:r w:rsidR="00A03F56" w:rsidRPr="00A03F56">
        <w:rPr>
          <w:rFonts w:ascii="Arial" w:hAnsi="Arial" w:cs="Arial"/>
        </w:rPr>
        <w:t xml:space="preserve"> </w:t>
      </w:r>
      <w:r w:rsidRPr="00A03F56">
        <w:rPr>
          <w:rFonts w:ascii="Arial" w:hAnsi="Arial" w:cs="Arial"/>
        </w:rPr>
        <w:t xml:space="preserve">proverá conectividade à internet em seus pátios ou os </w:t>
      </w:r>
      <w:r w:rsidR="00A03F56" w:rsidRPr="00A03F56">
        <w:rPr>
          <w:rFonts w:ascii="Arial" w:hAnsi="Arial" w:cs="Arial"/>
        </w:rPr>
        <w:t>dispositivos</w:t>
      </w:r>
      <w:r w:rsidRPr="00A03F56">
        <w:rPr>
          <w:rFonts w:ascii="Arial" w:hAnsi="Arial" w:cs="Arial"/>
        </w:rPr>
        <w:t xml:space="preserve"> deverão suportar sincronização offline.</w:t>
      </w:r>
    </w:p>
    <w:p w14:paraId="7E41F233" w14:textId="3A9DECD7" w:rsidR="003A4183" w:rsidRPr="00A03F56" w:rsidRDefault="007A62A2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A03F56">
        <w:rPr>
          <w:rFonts w:ascii="Arial" w:hAnsi="Arial" w:cs="Arial"/>
        </w:rPr>
        <w:t>As normas da seguradora serão padronizadas e mapeáveis em formatos lógicos (sim/não, valores, datas).</w:t>
      </w:r>
    </w:p>
    <w:p w14:paraId="7E36E7CC" w14:textId="77777777" w:rsidR="00A03F56" w:rsidRDefault="00A03F56" w:rsidP="003D76F9">
      <w:pPr>
        <w:rPr>
          <w:lang w:eastAsia="en-US"/>
        </w:rPr>
      </w:pPr>
    </w:p>
    <w:p w14:paraId="299E7EEE" w14:textId="10096237" w:rsidR="00D42F15" w:rsidRDefault="008872B1" w:rsidP="00D42F15">
      <w:pPr>
        <w:pStyle w:val="Ttulo2"/>
      </w:pPr>
      <w:r>
        <w:lastRenderedPageBreak/>
        <w:t xml:space="preserve"> </w:t>
      </w:r>
      <w:bookmarkStart w:id="75" w:name="_Toc485904284"/>
      <w:bookmarkStart w:id="76" w:name="_Toc238121807"/>
      <w:r>
        <w:t>Dependências</w:t>
      </w:r>
      <w:bookmarkEnd w:id="75"/>
      <w:bookmarkEnd w:id="76"/>
    </w:p>
    <w:p w14:paraId="369A55CC" w14:textId="77777777" w:rsidR="007A62A2" w:rsidRPr="007A62A2" w:rsidRDefault="007A62A2" w:rsidP="007A62A2">
      <w:pPr>
        <w:rPr>
          <w:lang w:eastAsia="en-US"/>
        </w:rPr>
      </w:pPr>
    </w:p>
    <w:p w14:paraId="4CC61EC8" w14:textId="21EB3345" w:rsidR="00BB5AD0" w:rsidRPr="00A03F56" w:rsidRDefault="007A62A2">
      <w:pPr>
        <w:pStyle w:val="NormalWeb"/>
        <w:numPr>
          <w:ilvl w:val="0"/>
          <w:numId w:val="10"/>
        </w:numPr>
        <w:shd w:val="clear" w:color="auto" w:fill="FFFFFF"/>
        <w:spacing w:before="0" w:after="0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Integração com a API de emissão de apólices da Seguradora.</w:t>
      </w:r>
    </w:p>
    <w:p w14:paraId="25BE8988" w14:textId="73AA50D3" w:rsidR="007160E9" w:rsidRPr="00A03F56" w:rsidRDefault="007A62A2">
      <w:pPr>
        <w:pStyle w:val="NormalWeb"/>
        <w:numPr>
          <w:ilvl w:val="0"/>
          <w:numId w:val="10"/>
        </w:numPr>
        <w:shd w:val="clear" w:color="auto" w:fill="FFFFFF"/>
        <w:jc w:val="both"/>
        <w:rPr>
          <w:rFonts w:ascii="Arial" w:hAnsi="Arial" w:cs="Arial"/>
          <w:color w:val="222222"/>
          <w:sz w:val="22"/>
          <w:szCs w:val="22"/>
        </w:rPr>
      </w:pPr>
      <w:r w:rsidRPr="00A03F56">
        <w:rPr>
          <w:rFonts w:ascii="Arial" w:hAnsi="Arial" w:cs="Arial"/>
          <w:color w:val="222222"/>
          <w:sz w:val="22"/>
          <w:szCs w:val="22"/>
        </w:rPr>
        <w:t>Contratação de API de serviço de certificação e assinatura digital.</w:t>
      </w:r>
    </w:p>
    <w:p w14:paraId="50BB8D7D" w14:textId="77777777" w:rsidR="007A62A2" w:rsidRDefault="007A62A2" w:rsidP="00BB5AD0">
      <w:pPr>
        <w:pStyle w:val="NormalWeb"/>
        <w:shd w:val="clear" w:color="auto" w:fill="FFFFFF"/>
        <w:jc w:val="both"/>
        <w:rPr>
          <w:rFonts w:ascii="Verdana" w:hAnsi="Verdana"/>
          <w:color w:val="222222"/>
          <w:sz w:val="21"/>
          <w:szCs w:val="21"/>
        </w:rPr>
      </w:pPr>
    </w:p>
    <w:p w14:paraId="299E7EF1" w14:textId="77777777" w:rsidR="00731CD3" w:rsidRDefault="00731CD3" w:rsidP="00731CD3">
      <w:pPr>
        <w:pStyle w:val="Ttulo2"/>
      </w:pPr>
      <w:bookmarkStart w:id="77" w:name="_Toc238121808"/>
      <w:r>
        <w:t>Limitações</w:t>
      </w:r>
      <w:r w:rsidR="00F969B9">
        <w:t xml:space="preserve"> / Restrições:</w:t>
      </w:r>
      <w:bookmarkEnd w:id="77"/>
    </w:p>
    <w:p w14:paraId="25C9E355" w14:textId="77777777" w:rsidR="007A62A2" w:rsidRPr="007A62A2" w:rsidRDefault="007A62A2" w:rsidP="007A62A2">
      <w:pPr>
        <w:rPr>
          <w:lang w:eastAsia="en-US"/>
        </w:rPr>
      </w:pPr>
    </w:p>
    <w:p w14:paraId="299E7EF3" w14:textId="1F38DDC4" w:rsidR="00731CD3" w:rsidRDefault="007A62A2" w:rsidP="00D42F15">
      <w:pPr>
        <w:rPr>
          <w:lang w:eastAsia="en-US"/>
        </w:rPr>
      </w:pPr>
      <w:r w:rsidRPr="007A62A2">
        <w:rPr>
          <w:lang w:eastAsia="en-US"/>
        </w:rPr>
        <w:t>A aplicação deve estar em conformidade com a LGPD e políticas internacionais de segurança de dados industriais.</w:t>
      </w:r>
    </w:p>
    <w:p w14:paraId="012B376A" w14:textId="77777777" w:rsidR="007A62A2" w:rsidRPr="00D42F15" w:rsidRDefault="007A62A2" w:rsidP="00D42F15">
      <w:pPr>
        <w:rPr>
          <w:lang w:eastAsia="en-US"/>
        </w:rPr>
      </w:pPr>
    </w:p>
    <w:p w14:paraId="299E7EF4" w14:textId="403E69E6" w:rsidR="008872B1" w:rsidRDefault="00D42F15" w:rsidP="008872B1">
      <w:pPr>
        <w:pStyle w:val="Ttulo2"/>
      </w:pPr>
      <w:bookmarkStart w:id="78" w:name="_Toc485904285"/>
      <w:bookmarkStart w:id="79" w:name="_Toc238121809"/>
      <w:r>
        <w:t>Ex</w:t>
      </w:r>
      <w:r w:rsidR="008872B1">
        <w:t>clusões</w:t>
      </w:r>
      <w:bookmarkEnd w:id="78"/>
      <w:bookmarkEnd w:id="79"/>
    </w:p>
    <w:p w14:paraId="35717951" w14:textId="5D47ED51" w:rsidR="008D4EE9" w:rsidRDefault="008D4EE9" w:rsidP="008D4EE9">
      <w:pPr>
        <w:rPr>
          <w:lang w:eastAsia="en-US"/>
        </w:rPr>
      </w:pPr>
    </w:p>
    <w:p w14:paraId="1C973D7D" w14:textId="63A06A10" w:rsidR="00E272C5" w:rsidRPr="007A62A2" w:rsidRDefault="007A62A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A62A2">
        <w:rPr>
          <w:rFonts w:ascii="Arial" w:hAnsi="Arial" w:cs="Arial"/>
          <w:sz w:val="22"/>
          <w:szCs w:val="22"/>
          <w:lang w:eastAsia="en-US"/>
        </w:rPr>
        <w:t xml:space="preserve">O sistema NÃO realizará operações financeiras ou cobrança de prêmios de seguro. O foco é exclusivamente em "Risk </w:t>
      </w:r>
      <w:proofErr w:type="spellStart"/>
      <w:r w:rsidRPr="007A62A2">
        <w:rPr>
          <w:rFonts w:ascii="Arial" w:hAnsi="Arial" w:cs="Arial"/>
          <w:sz w:val="22"/>
          <w:szCs w:val="22"/>
          <w:lang w:eastAsia="en-US"/>
        </w:rPr>
        <w:t>Solutions</w:t>
      </w:r>
      <w:proofErr w:type="spellEnd"/>
      <w:r w:rsidRPr="007A62A2">
        <w:rPr>
          <w:rFonts w:ascii="Arial" w:hAnsi="Arial" w:cs="Arial"/>
          <w:sz w:val="22"/>
          <w:szCs w:val="22"/>
          <w:lang w:eastAsia="en-US"/>
        </w:rPr>
        <w:t xml:space="preserve">" e conformidade técnica. </w:t>
      </w:r>
    </w:p>
    <w:p w14:paraId="6239698B" w14:textId="73389C44" w:rsidR="008D4EE9" w:rsidRPr="007A62A2" w:rsidRDefault="007A62A2">
      <w:pPr>
        <w:pStyle w:val="PargrafodaLista"/>
        <w:numPr>
          <w:ilvl w:val="0"/>
          <w:numId w:val="7"/>
        </w:numPr>
        <w:rPr>
          <w:rFonts w:ascii="Arial" w:hAnsi="Arial" w:cs="Arial"/>
          <w:bdr w:val="none" w:sz="0" w:space="0" w:color="auto" w:frame="1"/>
        </w:rPr>
      </w:pPr>
      <w:r w:rsidRPr="007A62A2">
        <w:rPr>
          <w:rFonts w:ascii="Arial" w:hAnsi="Arial" w:cs="Arial"/>
          <w:bdr w:val="none" w:sz="0" w:space="0" w:color="auto" w:frame="1"/>
        </w:rPr>
        <w:t>O sistema NÃO substitui os softwares SCADA de automação das plataformas, focando apenas na burocracia documental das vistorias.</w:t>
      </w:r>
    </w:p>
    <w:p w14:paraId="4FFCC9B7" w14:textId="77777777" w:rsidR="00110A3F" w:rsidRDefault="00110A3F" w:rsidP="003A4183"/>
    <w:p w14:paraId="299E7EF7" w14:textId="3C2AB1AD" w:rsidR="00BE502A" w:rsidRDefault="00BE502A" w:rsidP="00596A4A">
      <w:pPr>
        <w:pStyle w:val="Ttulo2"/>
      </w:pPr>
      <w:bookmarkStart w:id="80" w:name="_Toc302744667"/>
      <w:bookmarkStart w:id="81" w:name="_Toc485904287"/>
      <w:bookmarkStart w:id="82" w:name="_Toc238121810"/>
      <w:bookmarkEnd w:id="70"/>
      <w:r>
        <w:t>Requisitos não-</w:t>
      </w:r>
      <w:r w:rsidRPr="00D42F15">
        <w:t>funcionais</w:t>
      </w:r>
      <w:bookmarkEnd w:id="80"/>
      <w:bookmarkEnd w:id="81"/>
      <w:bookmarkEnd w:id="82"/>
    </w:p>
    <w:p w14:paraId="6353F2AA" w14:textId="26914EC2" w:rsidR="00BB5AD0" w:rsidRDefault="00BB5AD0" w:rsidP="00574D5A">
      <w:pPr>
        <w:rPr>
          <w:lang w:eastAsia="en-US"/>
        </w:rPr>
      </w:pPr>
    </w:p>
    <w:p w14:paraId="77321A2A" w14:textId="7F87D468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bookmarkStart w:id="83" w:name="_Toc302744668"/>
      <w:bookmarkStart w:id="84" w:name="_Toc268769420"/>
      <w:bookmarkStart w:id="85" w:name="_Toc288240370"/>
      <w:r w:rsidRPr="005253B0">
        <w:rPr>
          <w:rFonts w:ascii="Arial" w:hAnsi="Arial" w:cs="Arial"/>
        </w:rPr>
        <w:t xml:space="preserve">RNF01 - Disponibilidade: O sistema deve possuir </w:t>
      </w:r>
      <w:proofErr w:type="spellStart"/>
      <w:r w:rsidRPr="005253B0">
        <w:rPr>
          <w:rFonts w:ascii="Arial" w:hAnsi="Arial" w:cs="Arial"/>
        </w:rPr>
        <w:t>uptime</w:t>
      </w:r>
      <w:proofErr w:type="spellEnd"/>
      <w:r w:rsidRPr="005253B0">
        <w:rPr>
          <w:rFonts w:ascii="Arial" w:hAnsi="Arial" w:cs="Arial"/>
        </w:rPr>
        <w:t xml:space="preserve"> de 99.9%.</w:t>
      </w:r>
    </w:p>
    <w:p w14:paraId="5822B105" w14:textId="4DC0487F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 xml:space="preserve">RNF02 - Segurança: Criptografia </w:t>
      </w:r>
    </w:p>
    <w:p w14:paraId="45EDFF15" w14:textId="0C986751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>RNF03 - Trilha de Auditoria (</w:t>
      </w:r>
      <w:proofErr w:type="spellStart"/>
      <w:r w:rsidRPr="005253B0">
        <w:rPr>
          <w:rFonts w:ascii="Arial" w:hAnsi="Arial" w:cs="Arial"/>
        </w:rPr>
        <w:t>Audit</w:t>
      </w:r>
      <w:proofErr w:type="spellEnd"/>
      <w:r w:rsidRPr="005253B0">
        <w:rPr>
          <w:rFonts w:ascii="Arial" w:hAnsi="Arial" w:cs="Arial"/>
        </w:rPr>
        <w:t xml:space="preserve"> Trail):</w:t>
      </w:r>
      <w:r w:rsidR="006808AE">
        <w:rPr>
          <w:rFonts w:ascii="Arial" w:hAnsi="Arial" w:cs="Arial"/>
        </w:rPr>
        <w:t xml:space="preserve"> Logs.</w:t>
      </w:r>
      <w:r w:rsidRPr="005253B0">
        <w:rPr>
          <w:rFonts w:ascii="Arial" w:hAnsi="Arial" w:cs="Arial"/>
        </w:rPr>
        <w:t xml:space="preserve"> Todas as ações no sistema (criação, edição e visualização de laudos) devem ser registradas com data, hora, IP e usuário, sendo imutáveis.</w:t>
      </w:r>
    </w:p>
    <w:p w14:paraId="565FA28B" w14:textId="48DA4D3D" w:rsidR="005253B0" w:rsidRPr="005253B0" w:rsidRDefault="005253B0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 w:rsidRPr="005253B0">
        <w:rPr>
          <w:rFonts w:ascii="Arial" w:hAnsi="Arial" w:cs="Arial"/>
        </w:rPr>
        <w:t>RNF04 - Responsividade: Interface adaptável a dispositivos móveis</w:t>
      </w:r>
      <w:r w:rsidR="006808AE">
        <w:rPr>
          <w:rFonts w:ascii="Arial" w:hAnsi="Arial" w:cs="Arial"/>
        </w:rPr>
        <w:t>.</w:t>
      </w:r>
    </w:p>
    <w:p w14:paraId="2628CAA7" w14:textId="77777777" w:rsidR="00C13F57" w:rsidRDefault="00C13F57" w:rsidP="008400B1"/>
    <w:p w14:paraId="299E7F47" w14:textId="77777777" w:rsidR="006F6237" w:rsidRPr="00083013" w:rsidRDefault="006F6237" w:rsidP="006F6237">
      <w:pPr>
        <w:pStyle w:val="Ttulo1"/>
      </w:pPr>
      <w:bookmarkStart w:id="86" w:name="_Toc485904288"/>
      <w:bookmarkStart w:id="87" w:name="_Toc238121811"/>
      <w:r w:rsidRPr="00083013">
        <w:t>Riscos</w:t>
      </w:r>
      <w:bookmarkEnd w:id="83"/>
      <w:bookmarkEnd w:id="86"/>
      <w:bookmarkEnd w:id="87"/>
    </w:p>
    <w:p w14:paraId="4DC0FFB8" w14:textId="6E474F6E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1:</w:t>
      </w:r>
      <w:r w:rsidRPr="005253B0">
        <w:rPr>
          <w:rFonts w:ascii="Arial" w:hAnsi="Arial" w:cs="Arial"/>
          <w:sz w:val="22"/>
          <w:szCs w:val="22"/>
        </w:rPr>
        <w:t xml:space="preserve"> Baixa adoção pelos engenheiros em campo.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Focar em UX/UI intuitiva e realizar treinamentos presenciais.</w:t>
      </w:r>
    </w:p>
    <w:p w14:paraId="001F1322" w14:textId="5CF52981" w:rsidR="005253B0" w:rsidRPr="005253B0" w:rsidRDefault="005253B0" w:rsidP="005253B0">
      <w:pPr>
        <w:pStyle w:val="NormalWeb"/>
        <w:rPr>
          <w:rFonts w:ascii="Arial" w:hAnsi="Arial" w:cs="Arial"/>
          <w:sz w:val="22"/>
          <w:szCs w:val="22"/>
        </w:rPr>
      </w:pPr>
      <w:r w:rsidRPr="005253B0">
        <w:rPr>
          <w:rFonts w:ascii="Arial" w:hAnsi="Arial" w:cs="Arial"/>
          <w:b/>
          <w:bCs/>
          <w:sz w:val="22"/>
          <w:szCs w:val="22"/>
        </w:rPr>
        <w:t>Risco 2:</w:t>
      </w:r>
      <w:r w:rsidRPr="005253B0">
        <w:rPr>
          <w:rFonts w:ascii="Arial" w:hAnsi="Arial" w:cs="Arial"/>
          <w:sz w:val="22"/>
          <w:szCs w:val="22"/>
        </w:rPr>
        <w:t xml:space="preserve"> Mudanças abruptas nas regras de compliance da seguradora. </w:t>
      </w:r>
      <w:r w:rsidRPr="005253B0">
        <w:rPr>
          <w:rFonts w:ascii="Arial" w:hAnsi="Arial" w:cs="Arial"/>
          <w:i/>
          <w:iCs/>
          <w:sz w:val="22"/>
          <w:szCs w:val="22"/>
        </w:rPr>
        <w:t>Mitigação:</w:t>
      </w:r>
      <w:r w:rsidRPr="005253B0">
        <w:rPr>
          <w:rFonts w:ascii="Arial" w:hAnsi="Arial" w:cs="Arial"/>
          <w:sz w:val="22"/>
          <w:szCs w:val="22"/>
        </w:rPr>
        <w:t xml:space="preserve"> Criar um </w:t>
      </w:r>
      <w:r w:rsidR="006808AE">
        <w:rPr>
          <w:rFonts w:ascii="Arial" w:hAnsi="Arial" w:cs="Arial"/>
          <w:sz w:val="22"/>
          <w:szCs w:val="22"/>
        </w:rPr>
        <w:t>sistema</w:t>
      </w:r>
      <w:r w:rsidRPr="005253B0">
        <w:rPr>
          <w:rFonts w:ascii="Arial" w:hAnsi="Arial" w:cs="Arial"/>
          <w:sz w:val="22"/>
          <w:szCs w:val="22"/>
        </w:rPr>
        <w:t xml:space="preserve"> de regras de negócios flexível e parametrizável pelo administrador.</w:t>
      </w:r>
    </w:p>
    <w:p w14:paraId="45611F88" w14:textId="77777777" w:rsidR="005253B0" w:rsidRDefault="005253B0" w:rsidP="00C625E3">
      <w:pPr>
        <w:rPr>
          <w:lang w:eastAsia="en-US"/>
        </w:rPr>
      </w:pPr>
    </w:p>
    <w:p w14:paraId="6D1C1D13" w14:textId="000782FA" w:rsidR="006F7329" w:rsidRDefault="001F5FD7" w:rsidP="004B5028">
      <w:pPr>
        <w:pStyle w:val="Ttulo1"/>
      </w:pPr>
      <w:bookmarkStart w:id="88" w:name="_Toc302744669"/>
      <w:bookmarkStart w:id="89" w:name="_Toc485904289"/>
      <w:bookmarkStart w:id="90" w:name="_Toc238121812"/>
      <w:bookmarkEnd w:id="84"/>
      <w:bookmarkEnd w:id="85"/>
      <w:r w:rsidRPr="00083013">
        <w:t xml:space="preserve">Arquitetura do </w:t>
      </w:r>
      <w:r w:rsidR="00FB30CA">
        <w:t>s</w:t>
      </w:r>
      <w:r w:rsidRPr="00083013">
        <w:t>istema</w:t>
      </w:r>
      <w:bookmarkEnd w:id="88"/>
      <w:bookmarkEnd w:id="89"/>
      <w:bookmarkEnd w:id="90"/>
    </w:p>
    <w:p w14:paraId="299E7F4C" w14:textId="0A3C0A0E" w:rsidR="004C7C9D" w:rsidRDefault="005253B0" w:rsidP="00BE502A">
      <w:pPr>
        <w:rPr>
          <w:bCs/>
          <w:lang w:eastAsia="en-US"/>
        </w:rPr>
      </w:pPr>
      <w:r w:rsidRPr="005253B0">
        <w:rPr>
          <w:bCs/>
          <w:lang w:eastAsia="en-US"/>
        </w:rPr>
        <w:t xml:space="preserve">O sistema seguirá uma arquitetura baseada em microsserviços hospedada em nuvem, garantindo escalabilidade. Contará com um banco de dados relacional para manter a integridade transacional dos relatórios de risco, armazenamento em </w:t>
      </w:r>
      <w:proofErr w:type="spellStart"/>
      <w:r w:rsidRPr="005253B0">
        <w:rPr>
          <w:bCs/>
          <w:lang w:eastAsia="en-US"/>
        </w:rPr>
        <w:t>blob</w:t>
      </w:r>
      <w:proofErr w:type="spellEnd"/>
      <w:r w:rsidRPr="005253B0">
        <w:rPr>
          <w:bCs/>
          <w:lang w:eastAsia="en-US"/>
        </w:rPr>
        <w:t xml:space="preserve"> (S3) para fotos e </w:t>
      </w:r>
      <w:proofErr w:type="spellStart"/>
      <w:r w:rsidRPr="005253B0">
        <w:rPr>
          <w:bCs/>
          <w:lang w:eastAsia="en-US"/>
        </w:rPr>
        <w:t>PDFs</w:t>
      </w:r>
      <w:proofErr w:type="spellEnd"/>
      <w:r w:rsidRPr="005253B0">
        <w:rPr>
          <w:bCs/>
          <w:lang w:eastAsia="en-US"/>
        </w:rPr>
        <w:t xml:space="preserve"> assinados, e um módulo de autenticação robusto com Single </w:t>
      </w:r>
      <w:proofErr w:type="spellStart"/>
      <w:r w:rsidRPr="005253B0">
        <w:rPr>
          <w:bCs/>
          <w:lang w:eastAsia="en-US"/>
        </w:rPr>
        <w:t>Sign-On</w:t>
      </w:r>
      <w:proofErr w:type="spellEnd"/>
      <w:r w:rsidRPr="005253B0">
        <w:rPr>
          <w:bCs/>
          <w:lang w:eastAsia="en-US"/>
        </w:rPr>
        <w:t xml:space="preserve"> (SSO).</w:t>
      </w:r>
    </w:p>
    <w:p w14:paraId="49CE4157" w14:textId="77777777" w:rsidR="005253B0" w:rsidRDefault="005253B0" w:rsidP="00BE502A">
      <w:pPr>
        <w:rPr>
          <w:bCs/>
          <w:lang w:eastAsia="en-US"/>
        </w:rPr>
      </w:pPr>
    </w:p>
    <w:p w14:paraId="040E3C9D" w14:textId="77777777" w:rsidR="005253B0" w:rsidRDefault="005253B0" w:rsidP="00BE502A">
      <w:pPr>
        <w:rPr>
          <w:bCs/>
          <w:lang w:eastAsia="en-US"/>
        </w:rPr>
      </w:pPr>
    </w:p>
    <w:p w14:paraId="55C49BAD" w14:textId="77777777" w:rsidR="005253B0" w:rsidRDefault="005253B0" w:rsidP="00BE502A">
      <w:pPr>
        <w:rPr>
          <w:lang w:eastAsia="en-US"/>
        </w:rPr>
      </w:pPr>
    </w:p>
    <w:p w14:paraId="299E7F4D" w14:textId="77777777" w:rsidR="00E533DD" w:rsidRPr="00083013" w:rsidRDefault="008B1F3F" w:rsidP="00E533DD">
      <w:pPr>
        <w:pStyle w:val="Ttulo1"/>
      </w:pPr>
      <w:bookmarkStart w:id="91" w:name="_Toc268769422"/>
      <w:bookmarkStart w:id="92" w:name="_Toc288240372"/>
      <w:bookmarkStart w:id="93" w:name="_Toc302744670"/>
      <w:bookmarkStart w:id="94" w:name="_Toc485904290"/>
      <w:bookmarkStart w:id="95" w:name="_Toc238121813"/>
      <w:r w:rsidRPr="00083013">
        <w:lastRenderedPageBreak/>
        <w:t>Plano de entregas</w:t>
      </w:r>
      <w:bookmarkEnd w:id="91"/>
      <w:bookmarkEnd w:id="92"/>
      <w:bookmarkEnd w:id="93"/>
      <w:bookmarkEnd w:id="94"/>
      <w:bookmarkEnd w:id="95"/>
    </w:p>
    <w:p w14:paraId="72AB5986" w14:textId="77777777" w:rsidR="006F7329" w:rsidRPr="00CF0172" w:rsidRDefault="006F7329" w:rsidP="002743C8"/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725"/>
        <w:gridCol w:w="2628"/>
        <w:gridCol w:w="3173"/>
      </w:tblGrid>
      <w:tr w:rsidR="00D3554B" w:rsidRPr="0016474E" w14:paraId="299E7F51" w14:textId="77777777" w:rsidTr="00D3554B">
        <w:trPr>
          <w:trHeight w:val="348"/>
        </w:trPr>
        <w:tc>
          <w:tcPr>
            <w:tcW w:w="3725" w:type="dxa"/>
            <w:vAlign w:val="center"/>
          </w:tcPr>
          <w:p w14:paraId="299E7F4F" w14:textId="77777777" w:rsidR="00D3554B" w:rsidRPr="001E47DA" w:rsidRDefault="00D3554B" w:rsidP="00B85D73">
            <w:pPr>
              <w:pStyle w:val="BodyTextTableTitle"/>
            </w:pPr>
            <w:r>
              <w:t>E</w:t>
            </w:r>
            <w:r w:rsidRPr="001E47DA">
              <w:t>ntregáveis</w:t>
            </w:r>
          </w:p>
        </w:tc>
        <w:tc>
          <w:tcPr>
            <w:tcW w:w="2628" w:type="dxa"/>
          </w:tcPr>
          <w:p w14:paraId="2766F764" w14:textId="6CC59479" w:rsidR="00D3554B" w:rsidRDefault="00D3554B" w:rsidP="00B85D73">
            <w:pPr>
              <w:pStyle w:val="BodyTextTableTitle"/>
            </w:pPr>
            <w:r>
              <w:t>Responsabilidade</w:t>
            </w:r>
          </w:p>
        </w:tc>
        <w:tc>
          <w:tcPr>
            <w:tcW w:w="3173" w:type="dxa"/>
            <w:vAlign w:val="center"/>
          </w:tcPr>
          <w:p w14:paraId="299E7F50" w14:textId="5A3E69A0" w:rsidR="00D3554B" w:rsidRPr="001E47DA" w:rsidRDefault="00D3554B" w:rsidP="00B85D73">
            <w:pPr>
              <w:pStyle w:val="BodyTextTableTitle"/>
            </w:pPr>
            <w:r>
              <w:t>Data estimada de entrega</w:t>
            </w:r>
          </w:p>
        </w:tc>
      </w:tr>
      <w:tr w:rsidR="00D3554B" w:rsidRPr="0016474E" w14:paraId="299E7F57" w14:textId="77777777" w:rsidTr="00D3554B">
        <w:trPr>
          <w:trHeight w:val="397"/>
        </w:trPr>
        <w:tc>
          <w:tcPr>
            <w:tcW w:w="3725" w:type="dxa"/>
          </w:tcPr>
          <w:p w14:paraId="299E7F55" w14:textId="31319BD6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Mapeamento de Processos e Backlog</w:t>
            </w:r>
          </w:p>
        </w:tc>
        <w:tc>
          <w:tcPr>
            <w:tcW w:w="2628" w:type="dxa"/>
          </w:tcPr>
          <w:p w14:paraId="7D672FC5" w14:textId="2F5D0EED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 de Requisitos</w:t>
            </w:r>
          </w:p>
        </w:tc>
        <w:tc>
          <w:tcPr>
            <w:tcW w:w="3173" w:type="dxa"/>
            <w:vAlign w:val="center"/>
          </w:tcPr>
          <w:p w14:paraId="299E7F56" w14:textId="3E70833A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5A" w14:textId="77777777" w:rsidTr="00D3554B">
        <w:trPr>
          <w:trHeight w:val="397"/>
        </w:trPr>
        <w:tc>
          <w:tcPr>
            <w:tcW w:w="3725" w:type="dxa"/>
          </w:tcPr>
          <w:p w14:paraId="299E7F58" w14:textId="4D06A54B" w:rsidR="00D3554B" w:rsidRPr="007827E0" w:rsidRDefault="005253B0" w:rsidP="00BD7836">
            <w:pPr>
              <w:spacing w:line="240" w:lineRule="auto"/>
              <w:jc w:val="left"/>
              <w:rPr>
                <w:i/>
                <w:color w:val="0000FF"/>
                <w:szCs w:val="22"/>
                <w:lang w:eastAsia="en-US"/>
              </w:rPr>
            </w:pPr>
            <w:r>
              <w:rPr>
                <w:rFonts w:ascii="Calibri" w:hAnsi="Calibri" w:cs="Calibri"/>
                <w:szCs w:val="22"/>
              </w:rPr>
              <w:t>Especificações de caso de Uso</w:t>
            </w:r>
          </w:p>
        </w:tc>
        <w:tc>
          <w:tcPr>
            <w:tcW w:w="2628" w:type="dxa"/>
          </w:tcPr>
          <w:p w14:paraId="4250AA05" w14:textId="6272BC84" w:rsidR="00D3554B" w:rsidRPr="007827E0" w:rsidRDefault="005253B0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  <w:r>
              <w:rPr>
                <w:rFonts w:ascii="Calibri" w:hAnsi="Calibri" w:cs="Calibri"/>
                <w:szCs w:val="22"/>
              </w:rPr>
              <w:t>Analista</w:t>
            </w:r>
            <w:r w:rsidRPr="005253B0">
              <w:rPr>
                <w:rFonts w:ascii="Calibri" w:hAnsi="Calibri" w:cs="Calibri"/>
                <w:szCs w:val="22"/>
              </w:rPr>
              <w:t>/UX</w:t>
            </w:r>
          </w:p>
        </w:tc>
        <w:tc>
          <w:tcPr>
            <w:tcW w:w="3173" w:type="dxa"/>
            <w:vAlign w:val="center"/>
          </w:tcPr>
          <w:p w14:paraId="299E7F59" w14:textId="1CE2C29C" w:rsidR="00D3554B" w:rsidRPr="007827E0" w:rsidRDefault="00D3554B" w:rsidP="00BD7836">
            <w:pPr>
              <w:spacing w:line="240" w:lineRule="auto"/>
              <w:jc w:val="center"/>
              <w:rPr>
                <w:i/>
                <w:color w:val="0000FF"/>
                <w:szCs w:val="22"/>
              </w:rPr>
            </w:pPr>
          </w:p>
        </w:tc>
      </w:tr>
      <w:tr w:rsidR="00D3554B" w:rsidRPr="0016474E" w14:paraId="299E7F60" w14:textId="77777777" w:rsidTr="00D3554B">
        <w:trPr>
          <w:trHeight w:val="397"/>
        </w:trPr>
        <w:tc>
          <w:tcPr>
            <w:tcW w:w="3725" w:type="dxa"/>
          </w:tcPr>
          <w:p w14:paraId="299E7F5E" w14:textId="57DEABF5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6" w:name="_Toc238121814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Especificação de caso de Uso</w:t>
            </w:r>
            <w:bookmarkEnd w:id="9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06D8271E" w14:textId="2D7B1167" w:rsidR="00D3554B" w:rsidRPr="005225AC" w:rsidRDefault="005253B0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>Time de Design/UX</w:t>
            </w:r>
          </w:p>
        </w:tc>
        <w:tc>
          <w:tcPr>
            <w:tcW w:w="3173" w:type="dxa"/>
            <w:vAlign w:val="center"/>
          </w:tcPr>
          <w:p w14:paraId="299E7F5F" w14:textId="6230D7E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5D0BCACB" w14:textId="77777777" w:rsidTr="00D3554B">
        <w:trPr>
          <w:trHeight w:val="397"/>
        </w:trPr>
        <w:tc>
          <w:tcPr>
            <w:tcW w:w="3725" w:type="dxa"/>
          </w:tcPr>
          <w:p w14:paraId="6EAB6DD3" w14:textId="1477A8F4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7" w:name="_Toc238121816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Desenvolvimento</w:t>
            </w:r>
            <w:bookmarkEnd w:id="97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14B72814" w14:textId="5CBD27C0" w:rsidR="00D3554B" w:rsidRPr="005225AC" w:rsidRDefault="005253B0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bCs/>
                <w:sz w:val="22"/>
                <w:szCs w:val="22"/>
              </w:rPr>
            </w:pPr>
            <w:r w:rsidRPr="005253B0">
              <w:rPr>
                <w:rFonts w:ascii="Calibri" w:hAnsi="Calibri" w:cs="Calibri"/>
                <w:b w:val="0"/>
                <w:bCs/>
                <w:sz w:val="22"/>
                <w:szCs w:val="22"/>
              </w:rPr>
              <w:t xml:space="preserve">Time de </w:t>
            </w:r>
            <w:proofErr w:type="spellStart"/>
            <w:r w:rsidR="008778FF">
              <w:rPr>
                <w:rFonts w:ascii="Calibri" w:hAnsi="Calibri" w:cs="Calibri"/>
                <w:b w:val="0"/>
                <w:bCs/>
                <w:sz w:val="22"/>
                <w:szCs w:val="22"/>
              </w:rPr>
              <w:t>Dev</w:t>
            </w:r>
            <w:proofErr w:type="spellEnd"/>
          </w:p>
        </w:tc>
        <w:tc>
          <w:tcPr>
            <w:tcW w:w="3173" w:type="dxa"/>
            <w:vAlign w:val="center"/>
          </w:tcPr>
          <w:p w14:paraId="41A11E14" w14:textId="5E6CF31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  <w:tr w:rsidR="00D3554B" w:rsidRPr="0016474E" w14:paraId="1E76EEC3" w14:textId="77777777" w:rsidTr="00D3554B">
        <w:trPr>
          <w:trHeight w:val="397"/>
        </w:trPr>
        <w:tc>
          <w:tcPr>
            <w:tcW w:w="3725" w:type="dxa"/>
          </w:tcPr>
          <w:p w14:paraId="286FAC4F" w14:textId="1D7F982B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left"/>
              <w:rPr>
                <w:rFonts w:cs="Arial"/>
                <w:b w:val="0"/>
                <w:sz w:val="22"/>
                <w:szCs w:val="22"/>
              </w:rPr>
            </w:pPr>
            <w:bookmarkStart w:id="98" w:name="_Toc23812181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>Testes</w:t>
            </w:r>
            <w:bookmarkEnd w:id="98"/>
            <w:r w:rsidRPr="007827E0">
              <w:rPr>
                <w:rFonts w:ascii="Calibri" w:hAnsi="Calibri" w:cs="Calibri"/>
                <w:b w:val="0"/>
                <w:sz w:val="22"/>
                <w:szCs w:val="22"/>
              </w:rPr>
              <w:t xml:space="preserve"> </w:t>
            </w:r>
          </w:p>
        </w:tc>
        <w:tc>
          <w:tcPr>
            <w:tcW w:w="2628" w:type="dxa"/>
          </w:tcPr>
          <w:p w14:paraId="20433AB7" w14:textId="741E91C0" w:rsidR="00D3554B" w:rsidRPr="008778FF" w:rsidRDefault="008778FF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</w:pPr>
            <w:r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Time de </w:t>
            </w:r>
            <w:r w:rsidR="005253B0" w:rsidRPr="008778FF">
              <w:rPr>
                <w:rFonts w:asciiTheme="minorHAnsi" w:hAnsiTheme="minorHAnsi" w:cstheme="minorHAnsi"/>
                <w:b w:val="0"/>
                <w:bCs/>
                <w:sz w:val="22"/>
                <w:szCs w:val="22"/>
              </w:rPr>
              <w:t xml:space="preserve">Qualidade </w:t>
            </w:r>
          </w:p>
        </w:tc>
        <w:tc>
          <w:tcPr>
            <w:tcW w:w="3173" w:type="dxa"/>
            <w:vAlign w:val="center"/>
          </w:tcPr>
          <w:p w14:paraId="5F320F04" w14:textId="2445AE7A" w:rsidR="00D3554B" w:rsidRPr="007827E0" w:rsidRDefault="00D3554B" w:rsidP="00BD7836">
            <w:pPr>
              <w:pStyle w:val="Ttulo1"/>
              <w:numPr>
                <w:ilvl w:val="0"/>
                <w:numId w:val="0"/>
              </w:numPr>
              <w:spacing w:line="240" w:lineRule="auto"/>
              <w:jc w:val="center"/>
              <w:rPr>
                <w:rFonts w:cs="Arial"/>
                <w:b w:val="0"/>
                <w:sz w:val="22"/>
                <w:szCs w:val="22"/>
              </w:rPr>
            </w:pPr>
          </w:p>
        </w:tc>
      </w:tr>
    </w:tbl>
    <w:p w14:paraId="299E7F64" w14:textId="058A2174" w:rsidR="00E533DD" w:rsidRDefault="00E533DD" w:rsidP="004B5028">
      <w:pPr>
        <w:pStyle w:val="InfoBlue"/>
      </w:pPr>
    </w:p>
    <w:p w14:paraId="1F321790" w14:textId="5FBEC088" w:rsidR="002743C8" w:rsidRDefault="002743C8" w:rsidP="002743C8">
      <w:pPr>
        <w:rPr>
          <w:lang w:eastAsia="en-US"/>
        </w:rPr>
      </w:pPr>
    </w:p>
    <w:p w14:paraId="299E7F66" w14:textId="624C5CEA" w:rsidR="00205588" w:rsidRDefault="008F0E23" w:rsidP="00F32575">
      <w:pPr>
        <w:pStyle w:val="Ttulo1"/>
        <w:spacing w:after="120" w:line="240" w:lineRule="auto"/>
        <w:jc w:val="left"/>
        <w:rPr>
          <w:rFonts w:cs="Arial"/>
          <w:szCs w:val="28"/>
        </w:rPr>
      </w:pPr>
      <w:bookmarkStart w:id="99" w:name="_Toc485904291"/>
      <w:bookmarkStart w:id="100" w:name="_Toc238121820"/>
      <w:r w:rsidRPr="002C5C92">
        <w:rPr>
          <w:rFonts w:cs="Arial"/>
          <w:szCs w:val="28"/>
        </w:rPr>
        <w:t>Manutenção</w:t>
      </w:r>
      <w:bookmarkStart w:id="101" w:name="_Toc485904292"/>
      <w:bookmarkEnd w:id="99"/>
      <w:bookmarkEnd w:id="100"/>
    </w:p>
    <w:p w14:paraId="26957246" w14:textId="77777777" w:rsidR="00F32575" w:rsidRPr="00F32575" w:rsidRDefault="00F32575" w:rsidP="00F32575"/>
    <w:p w14:paraId="299E7F67" w14:textId="77777777" w:rsidR="008F0E23" w:rsidRDefault="008F10A6" w:rsidP="008F0E23">
      <w:pPr>
        <w:pStyle w:val="Ttulo2"/>
      </w:pPr>
      <w:bookmarkStart w:id="102" w:name="_Toc238121821"/>
      <w:r>
        <w:t>Protótipo</w:t>
      </w:r>
      <w:bookmarkEnd w:id="101"/>
      <w:bookmarkEnd w:id="102"/>
    </w:p>
    <w:p w14:paraId="299E7F69" w14:textId="7C4140DE" w:rsidR="008F0E23" w:rsidRDefault="006A5FE8" w:rsidP="008F0E23">
      <w:pPr>
        <w:rPr>
          <w:rFonts w:cs="Arial"/>
          <w:i/>
          <w:color w:val="0000FF"/>
          <w:sz w:val="20"/>
          <w:szCs w:val="20"/>
          <w:lang w:eastAsia="en-US"/>
        </w:rPr>
      </w:pPr>
      <w:r>
        <w:rPr>
          <w:rFonts w:cs="Arial"/>
          <w:i/>
          <w:color w:val="0000FF"/>
          <w:sz w:val="20"/>
          <w:szCs w:val="20"/>
          <w:lang w:eastAsia="en-US"/>
        </w:rPr>
        <w:t>Vamos fingir que o</w:t>
      </w:r>
      <w:r w:rsidRPr="006A5FE8">
        <w:rPr>
          <w:rFonts w:cs="Arial"/>
          <w:i/>
          <w:color w:val="0000FF"/>
          <w:sz w:val="20"/>
          <w:szCs w:val="20"/>
          <w:lang w:eastAsia="en-US"/>
        </w:rPr>
        <w:t xml:space="preserve">s </w:t>
      </w:r>
      <w:proofErr w:type="spellStart"/>
      <w:r w:rsidRPr="006A5FE8">
        <w:rPr>
          <w:rFonts w:cs="Arial"/>
          <w:i/>
          <w:color w:val="0000FF"/>
          <w:sz w:val="20"/>
          <w:szCs w:val="20"/>
          <w:lang w:eastAsia="en-US"/>
        </w:rPr>
        <w:t>wireframes</w:t>
      </w:r>
      <w:proofErr w:type="spellEnd"/>
      <w:r w:rsidRPr="006A5FE8">
        <w:rPr>
          <w:rFonts w:cs="Arial"/>
          <w:i/>
          <w:color w:val="0000FF"/>
          <w:sz w:val="20"/>
          <w:szCs w:val="20"/>
          <w:lang w:eastAsia="en-US"/>
        </w:rPr>
        <w:t xml:space="preserve"> e fluxos de tela estão anexados no repositório de design</w:t>
      </w:r>
      <w:r w:rsidR="008778FF">
        <w:rPr>
          <w:rFonts w:cs="Arial"/>
          <w:i/>
          <w:color w:val="0000FF"/>
          <w:sz w:val="20"/>
          <w:szCs w:val="20"/>
          <w:lang w:eastAsia="en-US"/>
        </w:rPr>
        <w:t xml:space="preserve"> </w:t>
      </w:r>
      <w:proofErr w:type="spellStart"/>
      <w:r w:rsidR="008778FF">
        <w:rPr>
          <w:rFonts w:cs="Arial"/>
          <w:i/>
          <w:color w:val="0000FF"/>
          <w:sz w:val="20"/>
          <w:szCs w:val="20"/>
          <w:lang w:eastAsia="en-US"/>
        </w:rPr>
        <w:t>kk</w:t>
      </w:r>
      <w:proofErr w:type="spellEnd"/>
      <w:r w:rsidRPr="006A5FE8">
        <w:rPr>
          <w:rFonts w:cs="Arial"/>
          <w:i/>
          <w:color w:val="0000FF"/>
          <w:sz w:val="20"/>
          <w:szCs w:val="20"/>
          <w:lang w:eastAsia="en-US"/>
        </w:rPr>
        <w:t xml:space="preserve"> (</w:t>
      </w:r>
      <w:proofErr w:type="spellStart"/>
      <w:r w:rsidRPr="006A5FE8">
        <w:rPr>
          <w:rFonts w:cs="Arial"/>
          <w:i/>
          <w:color w:val="0000FF"/>
          <w:sz w:val="20"/>
          <w:szCs w:val="20"/>
          <w:lang w:eastAsia="en-US"/>
        </w:rPr>
        <w:t>ex</w:t>
      </w:r>
      <w:proofErr w:type="spellEnd"/>
      <w:r w:rsidRPr="006A5FE8">
        <w:rPr>
          <w:rFonts w:cs="Arial"/>
          <w:i/>
          <w:color w:val="0000FF"/>
          <w:sz w:val="20"/>
          <w:szCs w:val="20"/>
          <w:lang w:eastAsia="en-US"/>
        </w:rPr>
        <w:t xml:space="preserve">: link do </w:t>
      </w:r>
      <w:proofErr w:type="spellStart"/>
      <w:r w:rsidRPr="006A5FE8">
        <w:rPr>
          <w:rFonts w:cs="Arial"/>
          <w:i/>
          <w:color w:val="0000FF"/>
          <w:sz w:val="20"/>
          <w:szCs w:val="20"/>
          <w:lang w:eastAsia="en-US"/>
        </w:rPr>
        <w:t>Figma</w:t>
      </w:r>
      <w:proofErr w:type="spellEnd"/>
      <w:r w:rsidRPr="006A5FE8">
        <w:rPr>
          <w:rFonts w:cs="Arial"/>
          <w:i/>
          <w:color w:val="0000FF"/>
          <w:sz w:val="20"/>
          <w:szCs w:val="20"/>
          <w:lang w:eastAsia="en-US"/>
        </w:rPr>
        <w:t>/Miro).</w:t>
      </w:r>
    </w:p>
    <w:p w14:paraId="53789D90" w14:textId="77777777" w:rsidR="008778FF" w:rsidRPr="008F0E23" w:rsidRDefault="008778FF" w:rsidP="008F0E23">
      <w:pPr>
        <w:rPr>
          <w:lang w:eastAsia="en-US"/>
        </w:rPr>
      </w:pPr>
    </w:p>
    <w:p w14:paraId="299E7F6A" w14:textId="77777777" w:rsidR="008F0E23" w:rsidRDefault="00FB1D9C" w:rsidP="008F0E23">
      <w:pPr>
        <w:pStyle w:val="Ttulo2"/>
      </w:pPr>
      <w:bookmarkStart w:id="103" w:name="_Toc485904293"/>
      <w:bookmarkStart w:id="104" w:name="_Toc238121822"/>
      <w:r>
        <w:t>Modelo de dados</w:t>
      </w:r>
      <w:bookmarkEnd w:id="103"/>
      <w:bookmarkEnd w:id="104"/>
    </w:p>
    <w:p w14:paraId="299E7F6C" w14:textId="01ADE31A" w:rsidR="001E47DA" w:rsidRDefault="006A5FE8" w:rsidP="008F10A6">
      <w:pPr>
        <w:rPr>
          <w:bCs/>
          <w:lang w:eastAsia="en-US"/>
        </w:rPr>
      </w:pPr>
      <w:r w:rsidRPr="006A5FE8">
        <w:rPr>
          <w:bCs/>
          <w:lang w:eastAsia="en-US"/>
        </w:rPr>
        <w:t>Diagrama Entidade-Relacionamento (DER) detalhando as tabelas de Franquias, Vistorias, Apólices e Normas anexo ao documento de arquitetura técnica.</w:t>
      </w:r>
    </w:p>
    <w:p w14:paraId="2D29EBDC" w14:textId="77777777" w:rsidR="006A5FE8" w:rsidRPr="008F10A6" w:rsidRDefault="006A5FE8" w:rsidP="008F10A6">
      <w:pPr>
        <w:rPr>
          <w:lang w:eastAsia="en-US"/>
        </w:rPr>
      </w:pPr>
    </w:p>
    <w:p w14:paraId="299E7F6D" w14:textId="77777777" w:rsidR="008F10A6" w:rsidRDefault="008F10A6" w:rsidP="008F10A6">
      <w:pPr>
        <w:pStyle w:val="Ttulo1"/>
        <w:spacing w:after="120" w:line="240" w:lineRule="auto"/>
        <w:jc w:val="left"/>
        <w:rPr>
          <w:rFonts w:cs="Arial"/>
          <w:szCs w:val="28"/>
        </w:rPr>
      </w:pPr>
      <w:bookmarkStart w:id="105" w:name="_Toc485904294"/>
      <w:bookmarkStart w:id="106" w:name="_Toc238121823"/>
      <w:r w:rsidRPr="00EB302F">
        <w:rPr>
          <w:rFonts w:cs="Arial"/>
          <w:szCs w:val="28"/>
        </w:rPr>
        <w:t>Glossário</w:t>
      </w:r>
      <w:bookmarkEnd w:id="105"/>
      <w:bookmarkEnd w:id="106"/>
    </w:p>
    <w:p w14:paraId="299E7F6E" w14:textId="7B54F6B9" w:rsidR="008F10A6" w:rsidRDefault="008F10A6" w:rsidP="004B5028">
      <w:pPr>
        <w:pStyle w:val="InfoBlue"/>
      </w:pPr>
    </w:p>
    <w:tbl>
      <w:tblPr>
        <w:tblW w:w="9667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10"/>
        <w:gridCol w:w="7257"/>
      </w:tblGrid>
      <w:tr w:rsidR="00C031E1" w:rsidRPr="00C625E3" w14:paraId="299E7F71" w14:textId="77777777" w:rsidTr="00C031E1">
        <w:trPr>
          <w:trHeight w:val="601"/>
        </w:trPr>
        <w:tc>
          <w:tcPr>
            <w:tcW w:w="2410" w:type="dxa"/>
            <w:vAlign w:val="center"/>
          </w:tcPr>
          <w:p w14:paraId="299E7F6F" w14:textId="77777777" w:rsidR="00C031E1" w:rsidRPr="00C625E3" w:rsidRDefault="00C031E1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Acrônimo / Abreviação</w:t>
            </w:r>
          </w:p>
        </w:tc>
        <w:tc>
          <w:tcPr>
            <w:tcW w:w="7257" w:type="dxa"/>
            <w:vAlign w:val="center"/>
          </w:tcPr>
          <w:p w14:paraId="299E7F70" w14:textId="77777777" w:rsidR="00C031E1" w:rsidRPr="00C625E3" w:rsidRDefault="00C031E1" w:rsidP="004C7C9D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Definição</w:t>
            </w:r>
          </w:p>
        </w:tc>
      </w:tr>
      <w:tr w:rsidR="00C031E1" w:rsidRPr="002578EA" w14:paraId="299E7F74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2" w14:textId="610286B6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Sinistro</w:t>
            </w:r>
          </w:p>
        </w:tc>
        <w:tc>
          <w:tcPr>
            <w:tcW w:w="7257" w:type="dxa"/>
            <w:vAlign w:val="center"/>
          </w:tcPr>
          <w:p w14:paraId="299E7F73" w14:textId="3249D7B1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Ocorrência do risco ou evento previsto e coberto no contrato do seguro</w:t>
            </w:r>
          </w:p>
        </w:tc>
      </w:tr>
      <w:tr w:rsidR="002578EA" w:rsidRPr="002578EA" w14:paraId="299E7F77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5" w14:textId="26DD0534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Apólice</w:t>
            </w:r>
          </w:p>
        </w:tc>
        <w:tc>
          <w:tcPr>
            <w:tcW w:w="7257" w:type="dxa"/>
            <w:vAlign w:val="center"/>
          </w:tcPr>
          <w:p w14:paraId="299E7F76" w14:textId="1B252A55" w:rsidR="002578EA" w:rsidRPr="002578EA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Documento emitido pela seguradora que formaliza a aceitação do risco e detalha a cobertura</w:t>
            </w:r>
          </w:p>
        </w:tc>
      </w:tr>
      <w:tr w:rsidR="006A5FE8" w:rsidRPr="002578EA" w14:paraId="733218C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1B49F93A" w14:textId="492B69CC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ICP-Brasil</w:t>
            </w:r>
          </w:p>
        </w:tc>
        <w:tc>
          <w:tcPr>
            <w:tcW w:w="7257" w:type="dxa"/>
            <w:vAlign w:val="center"/>
          </w:tcPr>
          <w:p w14:paraId="7FEAF125" w14:textId="71591F28" w:rsidR="006A5FE8" w:rsidRDefault="006A5FE8" w:rsidP="00F70586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Infraestrutura de Chaves Públicas Brasileira, garante a validade legal das assinaturas digitais</w:t>
            </w:r>
          </w:p>
        </w:tc>
      </w:tr>
      <w:tr w:rsidR="00C031E1" w:rsidRPr="002578EA" w14:paraId="299E7F7A" w14:textId="77777777" w:rsidTr="00F969B9">
        <w:trPr>
          <w:trHeight w:val="454"/>
        </w:trPr>
        <w:tc>
          <w:tcPr>
            <w:tcW w:w="2410" w:type="dxa"/>
            <w:vAlign w:val="center"/>
          </w:tcPr>
          <w:p w14:paraId="299E7F78" w14:textId="26E26DB4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>Glosa</w:t>
            </w:r>
          </w:p>
        </w:tc>
        <w:tc>
          <w:tcPr>
            <w:tcW w:w="7257" w:type="dxa"/>
            <w:vAlign w:val="center"/>
          </w:tcPr>
          <w:p w14:paraId="299E7F79" w14:textId="1173312B" w:rsidR="00C031E1" w:rsidRPr="002578EA" w:rsidRDefault="006A5FE8" w:rsidP="004C7C9D">
            <w:pPr>
              <w:spacing w:line="240" w:lineRule="auto"/>
              <w:jc w:val="left"/>
              <w:rPr>
                <w:sz w:val="18"/>
                <w:szCs w:val="20"/>
              </w:rPr>
            </w:pPr>
            <w:r>
              <w:rPr>
                <w:sz w:val="18"/>
                <w:szCs w:val="20"/>
              </w:rPr>
              <w:t xml:space="preserve">Recusa da seguradora em pagar a indenização por quebra de cláusulas contratuais como a falta de vistoria </w:t>
            </w:r>
          </w:p>
        </w:tc>
      </w:tr>
    </w:tbl>
    <w:p w14:paraId="5EC565CE" w14:textId="77777777" w:rsidR="00A73D05" w:rsidRDefault="00A73D05" w:rsidP="00E533DD"/>
    <w:p w14:paraId="00442ACF" w14:textId="77777777" w:rsidR="006A5FE8" w:rsidRDefault="006A5FE8" w:rsidP="00E533DD"/>
    <w:p w14:paraId="23B7A87B" w14:textId="77777777" w:rsidR="00A73D05" w:rsidRDefault="00A73D05" w:rsidP="00E533DD"/>
    <w:p w14:paraId="299E7F7C" w14:textId="77777777" w:rsidR="00C03D8A" w:rsidRDefault="00C03D8A" w:rsidP="00C03D8A">
      <w:pPr>
        <w:pStyle w:val="Ttulo1"/>
      </w:pPr>
      <w:bookmarkStart w:id="107" w:name="_Toc485904295"/>
      <w:bookmarkStart w:id="108" w:name="_Toc238121824"/>
      <w:r>
        <w:t>Aceite do Cliente</w:t>
      </w:r>
      <w:bookmarkEnd w:id="107"/>
      <w:bookmarkEnd w:id="108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3"/>
        <w:gridCol w:w="2835"/>
        <w:gridCol w:w="2551"/>
      </w:tblGrid>
      <w:tr w:rsidR="00C03D8A" w:rsidRPr="00C625E3" w14:paraId="299E7F80" w14:textId="77777777" w:rsidTr="00A96647">
        <w:trPr>
          <w:trHeight w:val="465"/>
        </w:trPr>
        <w:tc>
          <w:tcPr>
            <w:tcW w:w="4253" w:type="dxa"/>
            <w:vAlign w:val="center"/>
          </w:tcPr>
          <w:p w14:paraId="299E7F7D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Nome do responsável</w:t>
            </w:r>
          </w:p>
        </w:tc>
        <w:tc>
          <w:tcPr>
            <w:tcW w:w="2835" w:type="dxa"/>
            <w:vAlign w:val="center"/>
          </w:tcPr>
          <w:p w14:paraId="299E7F7E" w14:textId="77777777" w:rsidR="00C03D8A" w:rsidRPr="00C625E3" w:rsidRDefault="00062E9D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Órgão / </w:t>
            </w:r>
            <w:r w:rsidR="00C625E3" w:rsidRPr="00C625E3">
              <w:rPr>
                <w:b/>
                <w:sz w:val="20"/>
                <w:szCs w:val="20"/>
              </w:rPr>
              <w:t>Empresa</w:t>
            </w:r>
          </w:p>
        </w:tc>
        <w:tc>
          <w:tcPr>
            <w:tcW w:w="2551" w:type="dxa"/>
            <w:vAlign w:val="center"/>
          </w:tcPr>
          <w:p w14:paraId="299E7F7F" w14:textId="77777777" w:rsidR="00C03D8A" w:rsidRPr="00C625E3" w:rsidRDefault="00C625E3" w:rsidP="00CD1E21">
            <w:pPr>
              <w:spacing w:before="120" w:after="120" w:line="240" w:lineRule="auto"/>
              <w:jc w:val="center"/>
              <w:rPr>
                <w:sz w:val="20"/>
                <w:szCs w:val="20"/>
              </w:rPr>
            </w:pPr>
            <w:r w:rsidRPr="00C625E3">
              <w:rPr>
                <w:b/>
                <w:sz w:val="20"/>
                <w:szCs w:val="20"/>
              </w:rPr>
              <w:t>Assinatura</w:t>
            </w:r>
          </w:p>
        </w:tc>
      </w:tr>
      <w:tr w:rsidR="00EA2B1C" w:rsidRPr="00C625E3" w14:paraId="299E7F84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1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2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3" w14:textId="77777777" w:rsidR="00EA2B1C" w:rsidRPr="00C625E3" w:rsidRDefault="00EA2B1C" w:rsidP="001E47DA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7725EB" w:rsidRPr="00C625E3" w14:paraId="299E7F88" w14:textId="77777777" w:rsidTr="00A96647">
        <w:trPr>
          <w:trHeight w:val="567"/>
        </w:trPr>
        <w:tc>
          <w:tcPr>
            <w:tcW w:w="4253" w:type="dxa"/>
            <w:vAlign w:val="center"/>
          </w:tcPr>
          <w:p w14:paraId="299E7F85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35" w:type="dxa"/>
            <w:vAlign w:val="center"/>
          </w:tcPr>
          <w:p w14:paraId="299E7F86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299E7F87" w14:textId="77777777" w:rsidR="007725EB" w:rsidRPr="00C625E3" w:rsidRDefault="007725EB" w:rsidP="00F70586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</w:tbl>
    <w:p w14:paraId="299E7F9E" w14:textId="77777777" w:rsidR="00B91A6A" w:rsidRDefault="00B91A6A" w:rsidP="00EF733B"/>
    <w:p w14:paraId="299E7F9F" w14:textId="0FDECA37" w:rsidR="00992F6C" w:rsidRPr="00062E9D" w:rsidRDefault="00992F6C" w:rsidP="00062E9D">
      <w:pPr>
        <w:pStyle w:val="Ttulo1"/>
      </w:pPr>
      <w:bookmarkStart w:id="109" w:name="_Toc337019379"/>
      <w:bookmarkStart w:id="110" w:name="_Toc485904296"/>
      <w:bookmarkStart w:id="111" w:name="_Toc238121825"/>
      <w:r w:rsidRPr="00062E9D">
        <w:lastRenderedPageBreak/>
        <w:t>Responsáveis pelo Relacionamento</w:t>
      </w:r>
      <w:bookmarkEnd w:id="109"/>
      <w:bookmarkEnd w:id="110"/>
      <w:bookmarkEnd w:id="111"/>
    </w:p>
    <w:tbl>
      <w:tblPr>
        <w:tblW w:w="963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29"/>
        <w:gridCol w:w="2959"/>
        <w:gridCol w:w="2551"/>
      </w:tblGrid>
      <w:tr w:rsidR="00992F6C" w14:paraId="299E7FA3" w14:textId="77777777" w:rsidTr="00A96647">
        <w:trPr>
          <w:trHeight w:val="465"/>
        </w:trPr>
        <w:tc>
          <w:tcPr>
            <w:tcW w:w="4129" w:type="dxa"/>
            <w:vAlign w:val="center"/>
          </w:tcPr>
          <w:p w14:paraId="299E7FA0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Nome do responsável</w:t>
            </w:r>
          </w:p>
        </w:tc>
        <w:tc>
          <w:tcPr>
            <w:tcW w:w="2959" w:type="dxa"/>
            <w:vAlign w:val="center"/>
          </w:tcPr>
          <w:p w14:paraId="299E7FA1" w14:textId="77777777" w:rsidR="00992F6C" w:rsidRPr="00992F6C" w:rsidRDefault="00062E9D" w:rsidP="00062E9D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Cargo / Papel</w:t>
            </w:r>
          </w:p>
        </w:tc>
        <w:tc>
          <w:tcPr>
            <w:tcW w:w="2551" w:type="dxa"/>
            <w:vAlign w:val="center"/>
          </w:tcPr>
          <w:p w14:paraId="299E7FA2" w14:textId="77777777" w:rsidR="00992F6C" w:rsidRPr="00992F6C" w:rsidRDefault="00992F6C" w:rsidP="001E47DA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  <w:r w:rsidRPr="00992F6C">
              <w:rPr>
                <w:rFonts w:cs="Arial"/>
                <w:b/>
                <w:sz w:val="20"/>
                <w:szCs w:val="20"/>
              </w:rPr>
              <w:t>Assinatura</w:t>
            </w:r>
          </w:p>
        </w:tc>
      </w:tr>
      <w:tr w:rsidR="00992F6C" w14:paraId="299E7FA7" w14:textId="77777777" w:rsidTr="00A96647">
        <w:trPr>
          <w:trHeight w:val="487"/>
        </w:trPr>
        <w:tc>
          <w:tcPr>
            <w:tcW w:w="4129" w:type="dxa"/>
            <w:vAlign w:val="center"/>
          </w:tcPr>
          <w:p w14:paraId="299E7FA4" w14:textId="1D5E0C5E" w:rsidR="00992F6C" w:rsidRPr="00C11687" w:rsidRDefault="006A5FE8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  <w:r>
              <w:rPr>
                <w:rFonts w:cs="Arial"/>
                <w:sz w:val="24"/>
                <w:szCs w:val="24"/>
                <w:lang w:eastAsia="en-US"/>
              </w:rPr>
              <w:t>Julia Yamazaki</w:t>
            </w:r>
          </w:p>
        </w:tc>
        <w:tc>
          <w:tcPr>
            <w:tcW w:w="2959" w:type="dxa"/>
            <w:vAlign w:val="center"/>
          </w:tcPr>
          <w:p w14:paraId="299E7FA5" w14:textId="5F01C173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6" w14:textId="63DD5374" w:rsidR="00992F6C" w:rsidRPr="00992F6C" w:rsidRDefault="008778FF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  <w:r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  <w:t>RM568438</w:t>
            </w:r>
          </w:p>
        </w:tc>
      </w:tr>
      <w:tr w:rsidR="00992F6C" w14:paraId="299E7FAB" w14:textId="77777777" w:rsidTr="00A96647">
        <w:trPr>
          <w:trHeight w:val="423"/>
        </w:trPr>
        <w:tc>
          <w:tcPr>
            <w:tcW w:w="4129" w:type="dxa"/>
            <w:vAlign w:val="center"/>
          </w:tcPr>
          <w:p w14:paraId="299E7FA8" w14:textId="3C0D22ED" w:rsidR="00992F6C" w:rsidRPr="00C11687" w:rsidRDefault="00992F6C" w:rsidP="001F1160">
            <w:pPr>
              <w:spacing w:line="240" w:lineRule="auto"/>
              <w:jc w:val="left"/>
              <w:rPr>
                <w:rFonts w:cs="Arial"/>
                <w:sz w:val="24"/>
                <w:szCs w:val="24"/>
                <w:lang w:eastAsia="en-US"/>
              </w:rPr>
            </w:pPr>
          </w:p>
        </w:tc>
        <w:tc>
          <w:tcPr>
            <w:tcW w:w="2959" w:type="dxa"/>
            <w:vAlign w:val="center"/>
          </w:tcPr>
          <w:p w14:paraId="299E7FA9" w14:textId="6167536F" w:rsidR="00992F6C" w:rsidRPr="001E47DA" w:rsidRDefault="00992F6C" w:rsidP="001F1160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AA" w14:textId="77777777" w:rsidR="00992F6C" w:rsidRPr="00992F6C" w:rsidRDefault="00992F6C" w:rsidP="001F1160">
            <w:pPr>
              <w:spacing w:line="240" w:lineRule="auto"/>
              <w:jc w:val="left"/>
              <w:rPr>
                <w:rFonts w:cs="Arial"/>
                <w:i/>
                <w:color w:val="0000FF"/>
                <w:sz w:val="20"/>
                <w:szCs w:val="20"/>
                <w:lang w:eastAsia="en-US"/>
              </w:rPr>
            </w:pPr>
          </w:p>
        </w:tc>
      </w:tr>
      <w:tr w:rsidR="007725EB" w:rsidRPr="00062E9D" w14:paraId="299E7FB7" w14:textId="77777777" w:rsidTr="00A96647">
        <w:trPr>
          <w:trHeight w:val="567"/>
        </w:trPr>
        <w:tc>
          <w:tcPr>
            <w:tcW w:w="4129" w:type="dxa"/>
            <w:vAlign w:val="center"/>
          </w:tcPr>
          <w:p w14:paraId="299E7FB4" w14:textId="77777777" w:rsidR="007725EB" w:rsidRPr="00062E9D" w:rsidRDefault="007725EB" w:rsidP="00F70586">
            <w:pPr>
              <w:spacing w:line="240" w:lineRule="auto"/>
              <w:jc w:val="left"/>
              <w:rPr>
                <w:rFonts w:cs="Arial"/>
                <w:b/>
                <w:sz w:val="24"/>
                <w:szCs w:val="24"/>
                <w:lang w:eastAsia="en-US"/>
              </w:rPr>
            </w:pPr>
          </w:p>
        </w:tc>
        <w:tc>
          <w:tcPr>
            <w:tcW w:w="2959" w:type="dxa"/>
            <w:vAlign w:val="center"/>
          </w:tcPr>
          <w:p w14:paraId="299E7FB5" w14:textId="77777777" w:rsidR="007725EB" w:rsidRPr="00062E9D" w:rsidRDefault="007725EB" w:rsidP="00F70586">
            <w:pPr>
              <w:spacing w:line="240" w:lineRule="auto"/>
              <w:jc w:val="center"/>
              <w:rPr>
                <w:rFonts w:cs="Arial"/>
                <w:sz w:val="20"/>
                <w:szCs w:val="20"/>
                <w:lang w:eastAsia="en-US"/>
              </w:rPr>
            </w:pPr>
          </w:p>
        </w:tc>
        <w:tc>
          <w:tcPr>
            <w:tcW w:w="2551" w:type="dxa"/>
            <w:vAlign w:val="center"/>
          </w:tcPr>
          <w:p w14:paraId="299E7FB6" w14:textId="77777777" w:rsidR="007725EB" w:rsidRPr="00062E9D" w:rsidRDefault="007725EB" w:rsidP="00F70586">
            <w:pPr>
              <w:spacing w:line="240" w:lineRule="auto"/>
              <w:jc w:val="left"/>
              <w:rPr>
                <w:rFonts w:cs="Arial"/>
                <w:b/>
                <w:sz w:val="24"/>
                <w:szCs w:val="24"/>
                <w:lang w:eastAsia="en-US"/>
              </w:rPr>
            </w:pPr>
          </w:p>
        </w:tc>
      </w:tr>
    </w:tbl>
    <w:p w14:paraId="299E7FC0" w14:textId="77777777" w:rsidR="001F1160" w:rsidRDefault="001F1160" w:rsidP="004C7C9D"/>
    <w:p w14:paraId="299E7FC1" w14:textId="77777777" w:rsidR="00A96647" w:rsidRDefault="001F1160" w:rsidP="004C7C9D">
      <w:pPr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9E7FD1" wp14:editId="299E7FD2">
                <wp:simplePos x="0" y="0"/>
                <wp:positionH relativeFrom="column">
                  <wp:posOffset>4223385</wp:posOffset>
                </wp:positionH>
                <wp:positionV relativeFrom="paragraph">
                  <wp:posOffset>179705</wp:posOffset>
                </wp:positionV>
                <wp:extent cx="1915160" cy="1674495"/>
                <wp:effectExtent l="0" t="0" r="27940" b="20955"/>
                <wp:wrapNone/>
                <wp:docPr id="12" name="Retâ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5160" cy="167449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9E7FF6" w14:textId="77777777" w:rsidR="00292F15" w:rsidRDefault="00292F15" w:rsidP="001F1160">
                            <w:pPr>
                              <w:jc w:val="center"/>
                            </w:pPr>
                          </w:p>
                          <w:p w14:paraId="299E7FF7" w14:textId="77777777" w:rsidR="00292F15" w:rsidRDefault="00292F15" w:rsidP="001F1160">
                            <w:pPr>
                              <w:jc w:val="center"/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9E7FF8" w14:textId="77777777" w:rsidR="00292F15" w:rsidRPr="00D60D69" w:rsidRDefault="00292F15" w:rsidP="001F1160">
                            <w:pPr>
                              <w:jc w:val="center"/>
                              <w:rPr>
                                <w:color w:val="D9D9D9" w:themeColor="background1" w:themeShade="D9"/>
                              </w:rPr>
                            </w:pPr>
                            <w:r w:rsidRPr="00D60D69">
                              <w:rPr>
                                <w:color w:val="D9D9D9" w:themeColor="background1" w:themeShade="D9"/>
                              </w:rPr>
                              <w:t>Carimbos e demais elementos de autenticação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9E7FD1" id="Retângulo 12" o:spid="_x0000_s1029" style="position:absolute;left:0;text-align:left;margin-left:332.55pt;margin-top:14.15pt;width:150.8pt;height:131.8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" fillcolor="white [3201]" strokecolor="#5a5a5a [2109]" strokeweight="2pt">
                <v:textbox>
                  <w:txbxContent>
                    <w:p w14:paraId="299E7FF6" w14:textId="77777777" w:rsidR="00292F15" w:rsidRDefault="00292F15" w:rsidP="001F1160">
                      <w:pPr>
                        <w:jc w:val="center"/>
                      </w:pPr>
                    </w:p>
                    <w:p w14:paraId="299E7FF7" w14:textId="77777777" w:rsidR="00292F15" w:rsidRDefault="00292F15" w:rsidP="001F1160">
                      <w:pPr>
                        <w:jc w:val="center"/>
                        <w:rPr>
                          <w:color w:val="808080" w:themeColor="background1" w:themeShade="80"/>
                        </w:rPr>
                      </w:pPr>
                    </w:p>
                    <w:p w14:paraId="299E7FF8" w14:textId="77777777" w:rsidR="00292F15" w:rsidRPr="00D60D69" w:rsidRDefault="00292F15" w:rsidP="001F1160">
                      <w:pPr>
                        <w:jc w:val="center"/>
                        <w:rPr>
                          <w:color w:val="D9D9D9" w:themeColor="background1" w:themeShade="D9"/>
                        </w:rPr>
                      </w:pPr>
                      <w:r w:rsidRPr="00D60D69">
                        <w:rPr>
                          <w:color w:val="D9D9D9" w:themeColor="background1" w:themeShade="D9"/>
                        </w:rPr>
                        <w:t>Carimbos e demais elementos de autenticação</w:t>
                      </w:r>
                    </w:p>
                  </w:txbxContent>
                </v:textbox>
              </v:rect>
            </w:pict>
          </mc:Fallback>
        </mc:AlternateContent>
      </w:r>
    </w:p>
    <w:p w14:paraId="299E7FC2" w14:textId="77777777" w:rsidR="00797971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3" w14:textId="77777777" w:rsidR="00A96647" w:rsidRPr="00A96647" w:rsidRDefault="00A96647" w:rsidP="004C7C9D">
      <w:pPr>
        <w:rPr>
          <w:sz w:val="32"/>
          <w:u w:val="single"/>
        </w:rPr>
      </w:pPr>
    </w:p>
    <w:p w14:paraId="299E7FC4" w14:textId="77777777" w:rsidR="001F1160" w:rsidRDefault="001F1160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99E7FC5" w14:textId="77777777" w:rsidR="00A96647" w:rsidRPr="00A96647" w:rsidRDefault="00A96647" w:rsidP="004C7C9D">
      <w:pPr>
        <w:rPr>
          <w:sz w:val="34"/>
          <w:u w:val="single"/>
        </w:rPr>
      </w:pPr>
    </w:p>
    <w:p w14:paraId="299E7FC6" w14:textId="63FB13DF" w:rsidR="004C4ECE" w:rsidRDefault="00A96647" w:rsidP="004C7C9D">
      <w:pPr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1D59F90A" w14:textId="22E23AFD" w:rsidR="004C4ECE" w:rsidRDefault="004C4ECE" w:rsidP="005225AC">
      <w:pPr>
        <w:pStyle w:val="Ttulo1"/>
        <w:numPr>
          <w:ilvl w:val="0"/>
          <w:numId w:val="0"/>
        </w:numPr>
      </w:pPr>
    </w:p>
    <w:sectPr w:rsidR="004C4ECE" w:rsidSect="00C35CF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7" w:h="16840" w:code="9"/>
      <w:pgMar w:top="851" w:right="1134" w:bottom="851" w:left="1134" w:header="709" w:footer="39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CD8E0" w14:textId="77777777" w:rsidR="001C26BB" w:rsidRDefault="001C26BB">
      <w:r>
        <w:separator/>
      </w:r>
    </w:p>
  </w:endnote>
  <w:endnote w:type="continuationSeparator" w:id="0">
    <w:p w14:paraId="0EFB7A4C" w14:textId="77777777" w:rsidR="001C26BB" w:rsidRDefault="001C26BB">
      <w:r>
        <w:continuationSeparator/>
      </w:r>
    </w:p>
  </w:endnote>
  <w:endnote w:type="continuationNotice" w:id="1">
    <w:p w14:paraId="79911938" w14:textId="77777777" w:rsidR="001C26BB" w:rsidRDefault="001C26B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4210D" w14:textId="77777777" w:rsidR="004E1A9C" w:rsidRDefault="004E1A9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E77D8" w14:textId="77777777" w:rsidR="00292F15" w:rsidRDefault="00292F15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F0EC7" w14:textId="77777777" w:rsidR="004E1A9C" w:rsidRDefault="004E1A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6D22E" w14:textId="77777777" w:rsidR="001C26BB" w:rsidRDefault="001C26BB">
      <w:r>
        <w:separator/>
      </w:r>
    </w:p>
  </w:footnote>
  <w:footnote w:type="continuationSeparator" w:id="0">
    <w:p w14:paraId="175D1B58" w14:textId="77777777" w:rsidR="001C26BB" w:rsidRDefault="001C26BB">
      <w:r>
        <w:continuationSeparator/>
      </w:r>
    </w:p>
  </w:footnote>
  <w:footnote w:type="continuationNotice" w:id="1">
    <w:p w14:paraId="07151C02" w14:textId="77777777" w:rsidR="001C26BB" w:rsidRDefault="001C26B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D272" w14:textId="77777777" w:rsidR="004E1A9C" w:rsidRDefault="004E1A9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8EB06" w14:textId="02BE6274" w:rsidR="00292F15" w:rsidRDefault="00292F1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F716" w14:textId="77777777" w:rsidR="004E1A9C" w:rsidRDefault="004E1A9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B7E04"/>
    <w:multiLevelType w:val="hybridMultilevel"/>
    <w:tmpl w:val="7E3EB206"/>
    <w:lvl w:ilvl="0" w:tplc="FFFFFFFF">
      <w:numFmt w:val="bullet"/>
      <w:pStyle w:val="lista1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AA09EA"/>
    <w:multiLevelType w:val="hybridMultilevel"/>
    <w:tmpl w:val="114E6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47873"/>
    <w:multiLevelType w:val="hybridMultilevel"/>
    <w:tmpl w:val="579A3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F217C"/>
    <w:multiLevelType w:val="multilevel"/>
    <w:tmpl w:val="DDCEBD20"/>
    <w:lvl w:ilvl="0">
      <w:start w:val="1"/>
      <w:numFmt w:val="decimal"/>
      <w:pStyle w:val="Ttulo"/>
      <w:lvlText w:val="%1."/>
      <w:lvlJc w:val="left"/>
      <w:pPr>
        <w:tabs>
          <w:tab w:val="num" w:pos="454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 w:val="0"/>
        <w:i w:val="0"/>
        <w:sz w:val="22"/>
        <w:szCs w:val="22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30735FB5"/>
    <w:multiLevelType w:val="hybridMultilevel"/>
    <w:tmpl w:val="E0E2C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16E33"/>
    <w:multiLevelType w:val="multilevel"/>
    <w:tmpl w:val="E690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4571D06"/>
    <w:multiLevelType w:val="hybridMultilevel"/>
    <w:tmpl w:val="6B54E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43187"/>
    <w:multiLevelType w:val="hybridMultilevel"/>
    <w:tmpl w:val="6CE63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F4F99"/>
    <w:multiLevelType w:val="multilevel"/>
    <w:tmpl w:val="A086C99A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b/>
        <w:sz w:val="28"/>
        <w:szCs w:val="28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tabs>
          <w:tab w:val="num" w:pos="864"/>
        </w:tabs>
        <w:ind w:left="864" w:hanging="864"/>
      </w:pPr>
      <w:rPr>
        <w:rFonts w:ascii="Arial" w:hAnsi="Arial" w:hint="default"/>
        <w:sz w:val="22"/>
        <w:szCs w:val="22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5D15296A"/>
    <w:multiLevelType w:val="hybridMultilevel"/>
    <w:tmpl w:val="178A7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535334">
    <w:abstractNumId w:val="3"/>
  </w:num>
  <w:num w:numId="2" w16cid:durableId="1291281056">
    <w:abstractNumId w:val="8"/>
  </w:num>
  <w:num w:numId="3" w16cid:durableId="174997790">
    <w:abstractNumId w:val="0"/>
  </w:num>
  <w:num w:numId="4" w16cid:durableId="838498148">
    <w:abstractNumId w:val="5"/>
  </w:num>
  <w:num w:numId="5" w16cid:durableId="1867330063">
    <w:abstractNumId w:val="4"/>
  </w:num>
  <w:num w:numId="6" w16cid:durableId="175118794">
    <w:abstractNumId w:val="1"/>
  </w:num>
  <w:num w:numId="7" w16cid:durableId="1274824316">
    <w:abstractNumId w:val="7"/>
  </w:num>
  <w:num w:numId="8" w16cid:durableId="177820411">
    <w:abstractNumId w:val="2"/>
  </w:num>
  <w:num w:numId="9" w16cid:durableId="1773160777">
    <w:abstractNumId w:val="6"/>
  </w:num>
  <w:num w:numId="10" w16cid:durableId="2092117433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8" w:dllVersion="513" w:checkStyle="1"/>
  <w:activeWritingStyle w:appName="MSWord" w:lang="pt-BR" w:vendorID="1" w:dllVersion="513" w:checkStyle="1"/>
  <w:activeWritingStyle w:appName="MSWord" w:lang="pt-PT" w:vendorID="1" w:dllVersion="513" w:checkStyle="1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54F"/>
    <w:rsid w:val="0000617E"/>
    <w:rsid w:val="000074F2"/>
    <w:rsid w:val="0001029C"/>
    <w:rsid w:val="00011A76"/>
    <w:rsid w:val="00012267"/>
    <w:rsid w:val="00016B03"/>
    <w:rsid w:val="0001711F"/>
    <w:rsid w:val="00017BE0"/>
    <w:rsid w:val="000205AE"/>
    <w:rsid w:val="000210DF"/>
    <w:rsid w:val="00023DFB"/>
    <w:rsid w:val="0002545D"/>
    <w:rsid w:val="00025CC6"/>
    <w:rsid w:val="00030CAF"/>
    <w:rsid w:val="00031CCB"/>
    <w:rsid w:val="00032CD8"/>
    <w:rsid w:val="00033E26"/>
    <w:rsid w:val="00034F17"/>
    <w:rsid w:val="00036A4F"/>
    <w:rsid w:val="00042065"/>
    <w:rsid w:val="0004335C"/>
    <w:rsid w:val="0004656D"/>
    <w:rsid w:val="0005164D"/>
    <w:rsid w:val="00052B7C"/>
    <w:rsid w:val="00053A41"/>
    <w:rsid w:val="0005728B"/>
    <w:rsid w:val="00057D78"/>
    <w:rsid w:val="000622FA"/>
    <w:rsid w:val="00062B87"/>
    <w:rsid w:val="00062E9D"/>
    <w:rsid w:val="0006606F"/>
    <w:rsid w:val="0007082C"/>
    <w:rsid w:val="00071D57"/>
    <w:rsid w:val="000747B4"/>
    <w:rsid w:val="00075DDC"/>
    <w:rsid w:val="00075F88"/>
    <w:rsid w:val="000776DF"/>
    <w:rsid w:val="00077C6F"/>
    <w:rsid w:val="00081337"/>
    <w:rsid w:val="00083013"/>
    <w:rsid w:val="0008672C"/>
    <w:rsid w:val="00087D61"/>
    <w:rsid w:val="000934B6"/>
    <w:rsid w:val="00095934"/>
    <w:rsid w:val="00095962"/>
    <w:rsid w:val="00097B5B"/>
    <w:rsid w:val="00097D4D"/>
    <w:rsid w:val="000A0115"/>
    <w:rsid w:val="000A07CC"/>
    <w:rsid w:val="000A0E05"/>
    <w:rsid w:val="000A32B3"/>
    <w:rsid w:val="000A424D"/>
    <w:rsid w:val="000A455F"/>
    <w:rsid w:val="000B0E4F"/>
    <w:rsid w:val="000B2173"/>
    <w:rsid w:val="000B2E43"/>
    <w:rsid w:val="000C0205"/>
    <w:rsid w:val="000C2EE6"/>
    <w:rsid w:val="000C3B08"/>
    <w:rsid w:val="000C4144"/>
    <w:rsid w:val="000C5AD2"/>
    <w:rsid w:val="000C6D4F"/>
    <w:rsid w:val="000D14C6"/>
    <w:rsid w:val="000D251F"/>
    <w:rsid w:val="000D3B14"/>
    <w:rsid w:val="000D5565"/>
    <w:rsid w:val="000D57DA"/>
    <w:rsid w:val="000D6844"/>
    <w:rsid w:val="000D6F6E"/>
    <w:rsid w:val="000D7CA4"/>
    <w:rsid w:val="000E0280"/>
    <w:rsid w:val="000E06CB"/>
    <w:rsid w:val="000E0DD5"/>
    <w:rsid w:val="000E18D4"/>
    <w:rsid w:val="000F0557"/>
    <w:rsid w:val="000F07F3"/>
    <w:rsid w:val="000F0CCD"/>
    <w:rsid w:val="000F248A"/>
    <w:rsid w:val="000F2562"/>
    <w:rsid w:val="000F26A9"/>
    <w:rsid w:val="000F4A68"/>
    <w:rsid w:val="000F6774"/>
    <w:rsid w:val="001006BE"/>
    <w:rsid w:val="00101877"/>
    <w:rsid w:val="00102845"/>
    <w:rsid w:val="00104108"/>
    <w:rsid w:val="001068F5"/>
    <w:rsid w:val="00106BAB"/>
    <w:rsid w:val="00110A3F"/>
    <w:rsid w:val="001131EE"/>
    <w:rsid w:val="001145E9"/>
    <w:rsid w:val="00114777"/>
    <w:rsid w:val="0011561F"/>
    <w:rsid w:val="00116FD1"/>
    <w:rsid w:val="00117FD9"/>
    <w:rsid w:val="001214DA"/>
    <w:rsid w:val="00123155"/>
    <w:rsid w:val="00123529"/>
    <w:rsid w:val="001255FC"/>
    <w:rsid w:val="001268C4"/>
    <w:rsid w:val="00127460"/>
    <w:rsid w:val="00131B42"/>
    <w:rsid w:val="00133EA6"/>
    <w:rsid w:val="0013658C"/>
    <w:rsid w:val="00136A24"/>
    <w:rsid w:val="00140601"/>
    <w:rsid w:val="00140780"/>
    <w:rsid w:val="00141A35"/>
    <w:rsid w:val="00142528"/>
    <w:rsid w:val="001434F5"/>
    <w:rsid w:val="0014401C"/>
    <w:rsid w:val="00144DE7"/>
    <w:rsid w:val="00144E51"/>
    <w:rsid w:val="00146887"/>
    <w:rsid w:val="00152220"/>
    <w:rsid w:val="0015269F"/>
    <w:rsid w:val="0015319D"/>
    <w:rsid w:val="0015332A"/>
    <w:rsid w:val="00155999"/>
    <w:rsid w:val="00156329"/>
    <w:rsid w:val="00160AA2"/>
    <w:rsid w:val="001613DD"/>
    <w:rsid w:val="00161AC3"/>
    <w:rsid w:val="00162BA9"/>
    <w:rsid w:val="0016474E"/>
    <w:rsid w:val="001659A7"/>
    <w:rsid w:val="00165DFB"/>
    <w:rsid w:val="001665DC"/>
    <w:rsid w:val="001674F6"/>
    <w:rsid w:val="00167517"/>
    <w:rsid w:val="0017008B"/>
    <w:rsid w:val="001712EF"/>
    <w:rsid w:val="0017155D"/>
    <w:rsid w:val="001730E1"/>
    <w:rsid w:val="001745F9"/>
    <w:rsid w:val="00176135"/>
    <w:rsid w:val="00176347"/>
    <w:rsid w:val="00183EB3"/>
    <w:rsid w:val="00184B12"/>
    <w:rsid w:val="001869E7"/>
    <w:rsid w:val="001874EA"/>
    <w:rsid w:val="001900BF"/>
    <w:rsid w:val="0019114D"/>
    <w:rsid w:val="00195FCA"/>
    <w:rsid w:val="001964E9"/>
    <w:rsid w:val="001973E2"/>
    <w:rsid w:val="001A059F"/>
    <w:rsid w:val="001A2EF6"/>
    <w:rsid w:val="001A5B79"/>
    <w:rsid w:val="001A6B7C"/>
    <w:rsid w:val="001B0A63"/>
    <w:rsid w:val="001B0E7D"/>
    <w:rsid w:val="001B1965"/>
    <w:rsid w:val="001B4505"/>
    <w:rsid w:val="001B495F"/>
    <w:rsid w:val="001B4CF6"/>
    <w:rsid w:val="001B74B2"/>
    <w:rsid w:val="001C10F2"/>
    <w:rsid w:val="001C199E"/>
    <w:rsid w:val="001C26BB"/>
    <w:rsid w:val="001C69D2"/>
    <w:rsid w:val="001C6E72"/>
    <w:rsid w:val="001D0122"/>
    <w:rsid w:val="001D09EC"/>
    <w:rsid w:val="001D0FF4"/>
    <w:rsid w:val="001D1DAF"/>
    <w:rsid w:val="001D1ED1"/>
    <w:rsid w:val="001D2FC6"/>
    <w:rsid w:val="001D380A"/>
    <w:rsid w:val="001D46C6"/>
    <w:rsid w:val="001D59F2"/>
    <w:rsid w:val="001E2713"/>
    <w:rsid w:val="001E41A5"/>
    <w:rsid w:val="001E4625"/>
    <w:rsid w:val="001E47B9"/>
    <w:rsid w:val="001E47DA"/>
    <w:rsid w:val="001E5296"/>
    <w:rsid w:val="001E7668"/>
    <w:rsid w:val="001E778F"/>
    <w:rsid w:val="001F1160"/>
    <w:rsid w:val="001F1844"/>
    <w:rsid w:val="001F1D14"/>
    <w:rsid w:val="001F3272"/>
    <w:rsid w:val="001F395B"/>
    <w:rsid w:val="001F5FD7"/>
    <w:rsid w:val="001F6CCF"/>
    <w:rsid w:val="001F6D12"/>
    <w:rsid w:val="001F75D6"/>
    <w:rsid w:val="001F7805"/>
    <w:rsid w:val="00200DCA"/>
    <w:rsid w:val="0020130C"/>
    <w:rsid w:val="0020150F"/>
    <w:rsid w:val="00202287"/>
    <w:rsid w:val="00204707"/>
    <w:rsid w:val="0020470E"/>
    <w:rsid w:val="00205588"/>
    <w:rsid w:val="00206FAF"/>
    <w:rsid w:val="00207020"/>
    <w:rsid w:val="002108C9"/>
    <w:rsid w:val="002128DE"/>
    <w:rsid w:val="0021353B"/>
    <w:rsid w:val="002143E3"/>
    <w:rsid w:val="002144FA"/>
    <w:rsid w:val="00221253"/>
    <w:rsid w:val="00221711"/>
    <w:rsid w:val="002222EE"/>
    <w:rsid w:val="0022241A"/>
    <w:rsid w:val="00222761"/>
    <w:rsid w:val="00222EAC"/>
    <w:rsid w:val="00223353"/>
    <w:rsid w:val="00225010"/>
    <w:rsid w:val="00226B0C"/>
    <w:rsid w:val="00227D00"/>
    <w:rsid w:val="002307C2"/>
    <w:rsid w:val="00230A6D"/>
    <w:rsid w:val="00232DDE"/>
    <w:rsid w:val="00233648"/>
    <w:rsid w:val="00234D80"/>
    <w:rsid w:val="00235089"/>
    <w:rsid w:val="0023515F"/>
    <w:rsid w:val="002352DA"/>
    <w:rsid w:val="00235FB1"/>
    <w:rsid w:val="00240AD6"/>
    <w:rsid w:val="0024177B"/>
    <w:rsid w:val="00241AD9"/>
    <w:rsid w:val="00242544"/>
    <w:rsid w:val="00245C67"/>
    <w:rsid w:val="00246171"/>
    <w:rsid w:val="002469BA"/>
    <w:rsid w:val="0025002B"/>
    <w:rsid w:val="00251FB5"/>
    <w:rsid w:val="00252438"/>
    <w:rsid w:val="0025289D"/>
    <w:rsid w:val="00252F83"/>
    <w:rsid w:val="00254712"/>
    <w:rsid w:val="00255675"/>
    <w:rsid w:val="00256029"/>
    <w:rsid w:val="002574FC"/>
    <w:rsid w:val="002578EA"/>
    <w:rsid w:val="00267D4A"/>
    <w:rsid w:val="00271067"/>
    <w:rsid w:val="00271431"/>
    <w:rsid w:val="00273ED2"/>
    <w:rsid w:val="002743C8"/>
    <w:rsid w:val="0027456D"/>
    <w:rsid w:val="00274C11"/>
    <w:rsid w:val="002801A9"/>
    <w:rsid w:val="0028029B"/>
    <w:rsid w:val="002816D2"/>
    <w:rsid w:val="0028240B"/>
    <w:rsid w:val="002828C1"/>
    <w:rsid w:val="00282C33"/>
    <w:rsid w:val="00283012"/>
    <w:rsid w:val="0028312F"/>
    <w:rsid w:val="00283263"/>
    <w:rsid w:val="0028359C"/>
    <w:rsid w:val="002839D9"/>
    <w:rsid w:val="00285594"/>
    <w:rsid w:val="00287C69"/>
    <w:rsid w:val="00291E2F"/>
    <w:rsid w:val="00292F15"/>
    <w:rsid w:val="0029310C"/>
    <w:rsid w:val="002941AD"/>
    <w:rsid w:val="00294BEC"/>
    <w:rsid w:val="00295195"/>
    <w:rsid w:val="00296206"/>
    <w:rsid w:val="002975B2"/>
    <w:rsid w:val="002A2D99"/>
    <w:rsid w:val="002A44BA"/>
    <w:rsid w:val="002A5E5B"/>
    <w:rsid w:val="002A689B"/>
    <w:rsid w:val="002A6A18"/>
    <w:rsid w:val="002B2665"/>
    <w:rsid w:val="002B587A"/>
    <w:rsid w:val="002B6166"/>
    <w:rsid w:val="002B63AF"/>
    <w:rsid w:val="002C12DC"/>
    <w:rsid w:val="002C25A8"/>
    <w:rsid w:val="002C3542"/>
    <w:rsid w:val="002C3AAD"/>
    <w:rsid w:val="002C5227"/>
    <w:rsid w:val="002C52A3"/>
    <w:rsid w:val="002C535A"/>
    <w:rsid w:val="002C587E"/>
    <w:rsid w:val="002C5C92"/>
    <w:rsid w:val="002C62D3"/>
    <w:rsid w:val="002D15A8"/>
    <w:rsid w:val="002D1F52"/>
    <w:rsid w:val="002D2D72"/>
    <w:rsid w:val="002D5E04"/>
    <w:rsid w:val="002D62C7"/>
    <w:rsid w:val="002D6D9C"/>
    <w:rsid w:val="002D7C6C"/>
    <w:rsid w:val="002E0104"/>
    <w:rsid w:val="002E154F"/>
    <w:rsid w:val="002E27C0"/>
    <w:rsid w:val="002E4600"/>
    <w:rsid w:val="002E7460"/>
    <w:rsid w:val="002F027C"/>
    <w:rsid w:val="002F0707"/>
    <w:rsid w:val="002F3A39"/>
    <w:rsid w:val="002F4AA0"/>
    <w:rsid w:val="002F6E0B"/>
    <w:rsid w:val="003001A7"/>
    <w:rsid w:val="00300C34"/>
    <w:rsid w:val="0030120E"/>
    <w:rsid w:val="00301D71"/>
    <w:rsid w:val="00304884"/>
    <w:rsid w:val="00304B18"/>
    <w:rsid w:val="00304D75"/>
    <w:rsid w:val="00304E53"/>
    <w:rsid w:val="00305747"/>
    <w:rsid w:val="0030739F"/>
    <w:rsid w:val="00312077"/>
    <w:rsid w:val="00312E85"/>
    <w:rsid w:val="003138CB"/>
    <w:rsid w:val="00314375"/>
    <w:rsid w:val="00314DF2"/>
    <w:rsid w:val="00314FA3"/>
    <w:rsid w:val="00316EAD"/>
    <w:rsid w:val="003171E3"/>
    <w:rsid w:val="0032089A"/>
    <w:rsid w:val="003213FF"/>
    <w:rsid w:val="003214F7"/>
    <w:rsid w:val="003245BC"/>
    <w:rsid w:val="00325458"/>
    <w:rsid w:val="00326637"/>
    <w:rsid w:val="00326713"/>
    <w:rsid w:val="00326EBA"/>
    <w:rsid w:val="00327C09"/>
    <w:rsid w:val="00330400"/>
    <w:rsid w:val="003354FA"/>
    <w:rsid w:val="003364B1"/>
    <w:rsid w:val="00336ECB"/>
    <w:rsid w:val="003375DF"/>
    <w:rsid w:val="003463D4"/>
    <w:rsid w:val="00351E60"/>
    <w:rsid w:val="003537EF"/>
    <w:rsid w:val="00355589"/>
    <w:rsid w:val="003570A0"/>
    <w:rsid w:val="00357262"/>
    <w:rsid w:val="00357461"/>
    <w:rsid w:val="003657CF"/>
    <w:rsid w:val="00370265"/>
    <w:rsid w:val="003705C0"/>
    <w:rsid w:val="00374710"/>
    <w:rsid w:val="003820BA"/>
    <w:rsid w:val="00382610"/>
    <w:rsid w:val="00383824"/>
    <w:rsid w:val="00387A55"/>
    <w:rsid w:val="00390088"/>
    <w:rsid w:val="003903E6"/>
    <w:rsid w:val="00391771"/>
    <w:rsid w:val="003917DC"/>
    <w:rsid w:val="00393140"/>
    <w:rsid w:val="00393531"/>
    <w:rsid w:val="003A0AB2"/>
    <w:rsid w:val="003A0B2F"/>
    <w:rsid w:val="003A1D36"/>
    <w:rsid w:val="003A2922"/>
    <w:rsid w:val="003A3ED1"/>
    <w:rsid w:val="003A4183"/>
    <w:rsid w:val="003A7E6E"/>
    <w:rsid w:val="003B084A"/>
    <w:rsid w:val="003B08CF"/>
    <w:rsid w:val="003B291C"/>
    <w:rsid w:val="003B5A89"/>
    <w:rsid w:val="003B7411"/>
    <w:rsid w:val="003B7B5A"/>
    <w:rsid w:val="003B7DB1"/>
    <w:rsid w:val="003C1AF8"/>
    <w:rsid w:val="003C37DB"/>
    <w:rsid w:val="003C5409"/>
    <w:rsid w:val="003C5E44"/>
    <w:rsid w:val="003C69F8"/>
    <w:rsid w:val="003C7D87"/>
    <w:rsid w:val="003D032D"/>
    <w:rsid w:val="003D1C3C"/>
    <w:rsid w:val="003D1C48"/>
    <w:rsid w:val="003D4B4E"/>
    <w:rsid w:val="003D5C17"/>
    <w:rsid w:val="003D7219"/>
    <w:rsid w:val="003D76F9"/>
    <w:rsid w:val="003D7C74"/>
    <w:rsid w:val="003E1B5C"/>
    <w:rsid w:val="003E1F77"/>
    <w:rsid w:val="003E67DF"/>
    <w:rsid w:val="003E6EF8"/>
    <w:rsid w:val="003F2612"/>
    <w:rsid w:val="003F5130"/>
    <w:rsid w:val="003F54AA"/>
    <w:rsid w:val="003F6FEF"/>
    <w:rsid w:val="00400FC1"/>
    <w:rsid w:val="00401229"/>
    <w:rsid w:val="00405E52"/>
    <w:rsid w:val="00407411"/>
    <w:rsid w:val="0041141C"/>
    <w:rsid w:val="004115F0"/>
    <w:rsid w:val="00412326"/>
    <w:rsid w:val="00412B8A"/>
    <w:rsid w:val="0042178A"/>
    <w:rsid w:val="004323F3"/>
    <w:rsid w:val="004342EF"/>
    <w:rsid w:val="00435BF5"/>
    <w:rsid w:val="004378E0"/>
    <w:rsid w:val="00437CE0"/>
    <w:rsid w:val="0044040E"/>
    <w:rsid w:val="00441B71"/>
    <w:rsid w:val="004422E7"/>
    <w:rsid w:val="00445B2E"/>
    <w:rsid w:val="00450365"/>
    <w:rsid w:val="00451431"/>
    <w:rsid w:val="0045155D"/>
    <w:rsid w:val="004531B6"/>
    <w:rsid w:val="00453425"/>
    <w:rsid w:val="004613D7"/>
    <w:rsid w:val="00461C73"/>
    <w:rsid w:val="004634B4"/>
    <w:rsid w:val="00463838"/>
    <w:rsid w:val="00463BC3"/>
    <w:rsid w:val="00463BDE"/>
    <w:rsid w:val="004647B3"/>
    <w:rsid w:val="00465216"/>
    <w:rsid w:val="00465664"/>
    <w:rsid w:val="00465A74"/>
    <w:rsid w:val="004667B5"/>
    <w:rsid w:val="004678D9"/>
    <w:rsid w:val="00470169"/>
    <w:rsid w:val="0047456C"/>
    <w:rsid w:val="004748D6"/>
    <w:rsid w:val="00476169"/>
    <w:rsid w:val="00476B79"/>
    <w:rsid w:val="004777C3"/>
    <w:rsid w:val="00477AAE"/>
    <w:rsid w:val="00480806"/>
    <w:rsid w:val="00483260"/>
    <w:rsid w:val="004846F8"/>
    <w:rsid w:val="00485484"/>
    <w:rsid w:val="00490F8F"/>
    <w:rsid w:val="00491412"/>
    <w:rsid w:val="00492085"/>
    <w:rsid w:val="00494830"/>
    <w:rsid w:val="004962B2"/>
    <w:rsid w:val="00496515"/>
    <w:rsid w:val="00497617"/>
    <w:rsid w:val="00497706"/>
    <w:rsid w:val="00497E70"/>
    <w:rsid w:val="00497E8A"/>
    <w:rsid w:val="004A162D"/>
    <w:rsid w:val="004B002C"/>
    <w:rsid w:val="004B0EEE"/>
    <w:rsid w:val="004B2E76"/>
    <w:rsid w:val="004B5028"/>
    <w:rsid w:val="004C06E1"/>
    <w:rsid w:val="004C135B"/>
    <w:rsid w:val="004C4ECE"/>
    <w:rsid w:val="004C7C9D"/>
    <w:rsid w:val="004C7E18"/>
    <w:rsid w:val="004D0273"/>
    <w:rsid w:val="004D1E7F"/>
    <w:rsid w:val="004D370F"/>
    <w:rsid w:val="004D3F03"/>
    <w:rsid w:val="004D42F8"/>
    <w:rsid w:val="004D4843"/>
    <w:rsid w:val="004D4A12"/>
    <w:rsid w:val="004D70A3"/>
    <w:rsid w:val="004E0BC0"/>
    <w:rsid w:val="004E1983"/>
    <w:rsid w:val="004E1A9C"/>
    <w:rsid w:val="004E1D84"/>
    <w:rsid w:val="004E2118"/>
    <w:rsid w:val="004E2817"/>
    <w:rsid w:val="004E6398"/>
    <w:rsid w:val="004E6BA9"/>
    <w:rsid w:val="004E7A87"/>
    <w:rsid w:val="004F1BB2"/>
    <w:rsid w:val="004F3E1B"/>
    <w:rsid w:val="004F5012"/>
    <w:rsid w:val="004F7B5A"/>
    <w:rsid w:val="00500B9B"/>
    <w:rsid w:val="005026F2"/>
    <w:rsid w:val="005047A9"/>
    <w:rsid w:val="00504AC1"/>
    <w:rsid w:val="00504C59"/>
    <w:rsid w:val="00506B53"/>
    <w:rsid w:val="00511213"/>
    <w:rsid w:val="00511545"/>
    <w:rsid w:val="00513FC6"/>
    <w:rsid w:val="005147A7"/>
    <w:rsid w:val="00514D30"/>
    <w:rsid w:val="00516DE9"/>
    <w:rsid w:val="00517929"/>
    <w:rsid w:val="005217B7"/>
    <w:rsid w:val="005217F0"/>
    <w:rsid w:val="005225AC"/>
    <w:rsid w:val="00522A6B"/>
    <w:rsid w:val="00523460"/>
    <w:rsid w:val="005237B6"/>
    <w:rsid w:val="005240E0"/>
    <w:rsid w:val="005253A9"/>
    <w:rsid w:val="005253B0"/>
    <w:rsid w:val="00525C7E"/>
    <w:rsid w:val="005266C3"/>
    <w:rsid w:val="005274A5"/>
    <w:rsid w:val="00527C9A"/>
    <w:rsid w:val="00527E32"/>
    <w:rsid w:val="00531518"/>
    <w:rsid w:val="00532A14"/>
    <w:rsid w:val="00533E20"/>
    <w:rsid w:val="00535789"/>
    <w:rsid w:val="00536CE5"/>
    <w:rsid w:val="00536D91"/>
    <w:rsid w:val="00537117"/>
    <w:rsid w:val="00541395"/>
    <w:rsid w:val="00541CEF"/>
    <w:rsid w:val="005420F8"/>
    <w:rsid w:val="00543974"/>
    <w:rsid w:val="00545E7D"/>
    <w:rsid w:val="00546A2F"/>
    <w:rsid w:val="0055081D"/>
    <w:rsid w:val="005514F6"/>
    <w:rsid w:val="00552247"/>
    <w:rsid w:val="005525D5"/>
    <w:rsid w:val="00553DA3"/>
    <w:rsid w:val="005573E2"/>
    <w:rsid w:val="00557414"/>
    <w:rsid w:val="00557DD2"/>
    <w:rsid w:val="00560AE1"/>
    <w:rsid w:val="00560B72"/>
    <w:rsid w:val="00561EDD"/>
    <w:rsid w:val="00564D27"/>
    <w:rsid w:val="00564E5D"/>
    <w:rsid w:val="00565411"/>
    <w:rsid w:val="00570D31"/>
    <w:rsid w:val="00571CD4"/>
    <w:rsid w:val="0057438A"/>
    <w:rsid w:val="00574D5A"/>
    <w:rsid w:val="00575088"/>
    <w:rsid w:val="00580A36"/>
    <w:rsid w:val="00581AFF"/>
    <w:rsid w:val="00581F2E"/>
    <w:rsid w:val="00582FAA"/>
    <w:rsid w:val="00587C72"/>
    <w:rsid w:val="00587EC4"/>
    <w:rsid w:val="0059130F"/>
    <w:rsid w:val="0059146C"/>
    <w:rsid w:val="005926F8"/>
    <w:rsid w:val="00594DBA"/>
    <w:rsid w:val="00596714"/>
    <w:rsid w:val="00596A4A"/>
    <w:rsid w:val="005971DA"/>
    <w:rsid w:val="005A211B"/>
    <w:rsid w:val="005A40E3"/>
    <w:rsid w:val="005A498E"/>
    <w:rsid w:val="005A5EAB"/>
    <w:rsid w:val="005A6D55"/>
    <w:rsid w:val="005B01E8"/>
    <w:rsid w:val="005B23A3"/>
    <w:rsid w:val="005B29F6"/>
    <w:rsid w:val="005B2A7B"/>
    <w:rsid w:val="005B36C6"/>
    <w:rsid w:val="005B4889"/>
    <w:rsid w:val="005B5B09"/>
    <w:rsid w:val="005B5CBC"/>
    <w:rsid w:val="005B7A5D"/>
    <w:rsid w:val="005C22B4"/>
    <w:rsid w:val="005C498E"/>
    <w:rsid w:val="005C7B48"/>
    <w:rsid w:val="005C7E05"/>
    <w:rsid w:val="005D0E80"/>
    <w:rsid w:val="005D2FE8"/>
    <w:rsid w:val="005D33B0"/>
    <w:rsid w:val="005D5984"/>
    <w:rsid w:val="005E55D2"/>
    <w:rsid w:val="005E5DB3"/>
    <w:rsid w:val="005E6E2C"/>
    <w:rsid w:val="005E710F"/>
    <w:rsid w:val="005F0BBD"/>
    <w:rsid w:val="005F1C9A"/>
    <w:rsid w:val="005F33A4"/>
    <w:rsid w:val="005F37BB"/>
    <w:rsid w:val="005F4F28"/>
    <w:rsid w:val="005F69B3"/>
    <w:rsid w:val="00603A08"/>
    <w:rsid w:val="00603BD2"/>
    <w:rsid w:val="00603F90"/>
    <w:rsid w:val="0060492C"/>
    <w:rsid w:val="00606A5F"/>
    <w:rsid w:val="0060788E"/>
    <w:rsid w:val="00607EE7"/>
    <w:rsid w:val="00611648"/>
    <w:rsid w:val="00612919"/>
    <w:rsid w:val="00614D8A"/>
    <w:rsid w:val="00614FFC"/>
    <w:rsid w:val="00615F8A"/>
    <w:rsid w:val="00617C2B"/>
    <w:rsid w:val="00621E1D"/>
    <w:rsid w:val="006221EE"/>
    <w:rsid w:val="00622EBF"/>
    <w:rsid w:val="00623E8C"/>
    <w:rsid w:val="00625841"/>
    <w:rsid w:val="00630022"/>
    <w:rsid w:val="006305C0"/>
    <w:rsid w:val="0063125E"/>
    <w:rsid w:val="0063243E"/>
    <w:rsid w:val="00632CB0"/>
    <w:rsid w:val="00634009"/>
    <w:rsid w:val="0063418D"/>
    <w:rsid w:val="00634807"/>
    <w:rsid w:val="006358F3"/>
    <w:rsid w:val="006368CA"/>
    <w:rsid w:val="00637B76"/>
    <w:rsid w:val="00640087"/>
    <w:rsid w:val="006408E1"/>
    <w:rsid w:val="006413B4"/>
    <w:rsid w:val="006419A9"/>
    <w:rsid w:val="006447BF"/>
    <w:rsid w:val="00645F85"/>
    <w:rsid w:val="00646428"/>
    <w:rsid w:val="00646590"/>
    <w:rsid w:val="00650C2C"/>
    <w:rsid w:val="0065309F"/>
    <w:rsid w:val="00656A83"/>
    <w:rsid w:val="00661033"/>
    <w:rsid w:val="006613E3"/>
    <w:rsid w:val="00663B1D"/>
    <w:rsid w:val="00664435"/>
    <w:rsid w:val="00671739"/>
    <w:rsid w:val="00671E71"/>
    <w:rsid w:val="006747DD"/>
    <w:rsid w:val="00676B1C"/>
    <w:rsid w:val="006808AE"/>
    <w:rsid w:val="00680E52"/>
    <w:rsid w:val="00681417"/>
    <w:rsid w:val="00682515"/>
    <w:rsid w:val="00685378"/>
    <w:rsid w:val="00691300"/>
    <w:rsid w:val="006929B9"/>
    <w:rsid w:val="006932E4"/>
    <w:rsid w:val="006939BD"/>
    <w:rsid w:val="00693E39"/>
    <w:rsid w:val="00693F57"/>
    <w:rsid w:val="00694485"/>
    <w:rsid w:val="00694817"/>
    <w:rsid w:val="0069687E"/>
    <w:rsid w:val="00696ACF"/>
    <w:rsid w:val="00696F85"/>
    <w:rsid w:val="006A0371"/>
    <w:rsid w:val="006A4D9E"/>
    <w:rsid w:val="006A5FE8"/>
    <w:rsid w:val="006A6847"/>
    <w:rsid w:val="006A6FCB"/>
    <w:rsid w:val="006B0758"/>
    <w:rsid w:val="006B2805"/>
    <w:rsid w:val="006B3204"/>
    <w:rsid w:val="006B7E14"/>
    <w:rsid w:val="006C1512"/>
    <w:rsid w:val="006C3058"/>
    <w:rsid w:val="006C43C4"/>
    <w:rsid w:val="006C4AA0"/>
    <w:rsid w:val="006C588F"/>
    <w:rsid w:val="006C7819"/>
    <w:rsid w:val="006C7EEB"/>
    <w:rsid w:val="006D0A27"/>
    <w:rsid w:val="006D0D4E"/>
    <w:rsid w:val="006D16BD"/>
    <w:rsid w:val="006D3BCC"/>
    <w:rsid w:val="006D495F"/>
    <w:rsid w:val="006D60BB"/>
    <w:rsid w:val="006D6B86"/>
    <w:rsid w:val="006D73CE"/>
    <w:rsid w:val="006D7C36"/>
    <w:rsid w:val="006D7F67"/>
    <w:rsid w:val="006E0113"/>
    <w:rsid w:val="006E2AEE"/>
    <w:rsid w:val="006E2EB4"/>
    <w:rsid w:val="006E5834"/>
    <w:rsid w:val="006F05A3"/>
    <w:rsid w:val="006F07F5"/>
    <w:rsid w:val="006F450B"/>
    <w:rsid w:val="006F484B"/>
    <w:rsid w:val="006F5AB3"/>
    <w:rsid w:val="006F6237"/>
    <w:rsid w:val="006F6663"/>
    <w:rsid w:val="006F7028"/>
    <w:rsid w:val="006F7329"/>
    <w:rsid w:val="00702F97"/>
    <w:rsid w:val="00703051"/>
    <w:rsid w:val="00704A1A"/>
    <w:rsid w:val="00705A25"/>
    <w:rsid w:val="007065AA"/>
    <w:rsid w:val="00710D1B"/>
    <w:rsid w:val="00711216"/>
    <w:rsid w:val="007115BE"/>
    <w:rsid w:val="00713573"/>
    <w:rsid w:val="00715E13"/>
    <w:rsid w:val="00715F05"/>
    <w:rsid w:val="007160E9"/>
    <w:rsid w:val="00716AE0"/>
    <w:rsid w:val="00717ABB"/>
    <w:rsid w:val="0072222B"/>
    <w:rsid w:val="00722399"/>
    <w:rsid w:val="007227E1"/>
    <w:rsid w:val="00723E28"/>
    <w:rsid w:val="00726A27"/>
    <w:rsid w:val="00731083"/>
    <w:rsid w:val="00731CD3"/>
    <w:rsid w:val="00733F09"/>
    <w:rsid w:val="007341C3"/>
    <w:rsid w:val="00734304"/>
    <w:rsid w:val="00734729"/>
    <w:rsid w:val="00734F31"/>
    <w:rsid w:val="007355A1"/>
    <w:rsid w:val="0073609D"/>
    <w:rsid w:val="007363EB"/>
    <w:rsid w:val="007365E5"/>
    <w:rsid w:val="00736EE4"/>
    <w:rsid w:val="0073738D"/>
    <w:rsid w:val="00740CB7"/>
    <w:rsid w:val="00741255"/>
    <w:rsid w:val="00742CE3"/>
    <w:rsid w:val="00747828"/>
    <w:rsid w:val="00751259"/>
    <w:rsid w:val="00752EBA"/>
    <w:rsid w:val="0075321E"/>
    <w:rsid w:val="00753531"/>
    <w:rsid w:val="007544E1"/>
    <w:rsid w:val="007549F3"/>
    <w:rsid w:val="00755EA1"/>
    <w:rsid w:val="00756B68"/>
    <w:rsid w:val="00762D92"/>
    <w:rsid w:val="00763859"/>
    <w:rsid w:val="00763ACB"/>
    <w:rsid w:val="007651F2"/>
    <w:rsid w:val="007672E0"/>
    <w:rsid w:val="00771B7C"/>
    <w:rsid w:val="007725EB"/>
    <w:rsid w:val="00773C5E"/>
    <w:rsid w:val="0077456D"/>
    <w:rsid w:val="007765EF"/>
    <w:rsid w:val="007766F8"/>
    <w:rsid w:val="007767F8"/>
    <w:rsid w:val="00777DF3"/>
    <w:rsid w:val="007801E7"/>
    <w:rsid w:val="007803C1"/>
    <w:rsid w:val="00781B8B"/>
    <w:rsid w:val="00781FFB"/>
    <w:rsid w:val="00782601"/>
    <w:rsid w:val="0078260D"/>
    <w:rsid w:val="007827E0"/>
    <w:rsid w:val="00782AFB"/>
    <w:rsid w:val="00784371"/>
    <w:rsid w:val="007878AB"/>
    <w:rsid w:val="00790C58"/>
    <w:rsid w:val="007910B8"/>
    <w:rsid w:val="00794BDA"/>
    <w:rsid w:val="0079557D"/>
    <w:rsid w:val="00797643"/>
    <w:rsid w:val="0079774E"/>
    <w:rsid w:val="00797971"/>
    <w:rsid w:val="007A21CA"/>
    <w:rsid w:val="007A24F8"/>
    <w:rsid w:val="007A2532"/>
    <w:rsid w:val="007A28D5"/>
    <w:rsid w:val="007A3E2D"/>
    <w:rsid w:val="007A62A2"/>
    <w:rsid w:val="007B18F3"/>
    <w:rsid w:val="007B26E2"/>
    <w:rsid w:val="007B5787"/>
    <w:rsid w:val="007B7C5A"/>
    <w:rsid w:val="007C23AD"/>
    <w:rsid w:val="007C49B6"/>
    <w:rsid w:val="007C6522"/>
    <w:rsid w:val="007C7FE3"/>
    <w:rsid w:val="007D02AA"/>
    <w:rsid w:val="007D0824"/>
    <w:rsid w:val="007D6407"/>
    <w:rsid w:val="007D67C0"/>
    <w:rsid w:val="007E044A"/>
    <w:rsid w:val="007E1263"/>
    <w:rsid w:val="007E1B52"/>
    <w:rsid w:val="007E306E"/>
    <w:rsid w:val="007E3071"/>
    <w:rsid w:val="007E400D"/>
    <w:rsid w:val="007E514E"/>
    <w:rsid w:val="007E6379"/>
    <w:rsid w:val="007E7112"/>
    <w:rsid w:val="007F05E2"/>
    <w:rsid w:val="007F69AC"/>
    <w:rsid w:val="00800DE1"/>
    <w:rsid w:val="008012C8"/>
    <w:rsid w:val="00802276"/>
    <w:rsid w:val="00802BA3"/>
    <w:rsid w:val="008030D6"/>
    <w:rsid w:val="008035A9"/>
    <w:rsid w:val="00804387"/>
    <w:rsid w:val="00805334"/>
    <w:rsid w:val="008101E4"/>
    <w:rsid w:val="0081129B"/>
    <w:rsid w:val="0081175F"/>
    <w:rsid w:val="00812630"/>
    <w:rsid w:val="00812886"/>
    <w:rsid w:val="00812BD6"/>
    <w:rsid w:val="00812BE9"/>
    <w:rsid w:val="008131C2"/>
    <w:rsid w:val="00813DA6"/>
    <w:rsid w:val="008173EE"/>
    <w:rsid w:val="008175BB"/>
    <w:rsid w:val="00821161"/>
    <w:rsid w:val="00823932"/>
    <w:rsid w:val="008249C2"/>
    <w:rsid w:val="00824CA5"/>
    <w:rsid w:val="008254D6"/>
    <w:rsid w:val="008260D1"/>
    <w:rsid w:val="0083047C"/>
    <w:rsid w:val="00830A02"/>
    <w:rsid w:val="00830A20"/>
    <w:rsid w:val="00831668"/>
    <w:rsid w:val="00831EE9"/>
    <w:rsid w:val="0083281C"/>
    <w:rsid w:val="00834711"/>
    <w:rsid w:val="00835447"/>
    <w:rsid w:val="00835CDF"/>
    <w:rsid w:val="00835D7E"/>
    <w:rsid w:val="008375C5"/>
    <w:rsid w:val="008400B1"/>
    <w:rsid w:val="0084047F"/>
    <w:rsid w:val="00844D72"/>
    <w:rsid w:val="008451FE"/>
    <w:rsid w:val="008454B3"/>
    <w:rsid w:val="008507F4"/>
    <w:rsid w:val="00851519"/>
    <w:rsid w:val="0085314C"/>
    <w:rsid w:val="008578C0"/>
    <w:rsid w:val="00862A8A"/>
    <w:rsid w:val="008633B8"/>
    <w:rsid w:val="00863DF0"/>
    <w:rsid w:val="0086603B"/>
    <w:rsid w:val="00866DDB"/>
    <w:rsid w:val="0086760F"/>
    <w:rsid w:val="008707B3"/>
    <w:rsid w:val="00876377"/>
    <w:rsid w:val="008778FF"/>
    <w:rsid w:val="008849FE"/>
    <w:rsid w:val="008872B1"/>
    <w:rsid w:val="008908CB"/>
    <w:rsid w:val="00890DD0"/>
    <w:rsid w:val="00890E3B"/>
    <w:rsid w:val="00893412"/>
    <w:rsid w:val="00893DD3"/>
    <w:rsid w:val="0089519E"/>
    <w:rsid w:val="00896456"/>
    <w:rsid w:val="00896F9E"/>
    <w:rsid w:val="008A1519"/>
    <w:rsid w:val="008A1DA9"/>
    <w:rsid w:val="008A3BF6"/>
    <w:rsid w:val="008A41A9"/>
    <w:rsid w:val="008A5065"/>
    <w:rsid w:val="008A5B96"/>
    <w:rsid w:val="008A72C3"/>
    <w:rsid w:val="008B0CFA"/>
    <w:rsid w:val="008B1F3F"/>
    <w:rsid w:val="008B3124"/>
    <w:rsid w:val="008C0D55"/>
    <w:rsid w:val="008C305D"/>
    <w:rsid w:val="008C5C5E"/>
    <w:rsid w:val="008D08AC"/>
    <w:rsid w:val="008D169E"/>
    <w:rsid w:val="008D25F3"/>
    <w:rsid w:val="008D31C7"/>
    <w:rsid w:val="008D3830"/>
    <w:rsid w:val="008D3A85"/>
    <w:rsid w:val="008D4292"/>
    <w:rsid w:val="008D4EE9"/>
    <w:rsid w:val="008D6E16"/>
    <w:rsid w:val="008D7A9E"/>
    <w:rsid w:val="008E0AE0"/>
    <w:rsid w:val="008E13AF"/>
    <w:rsid w:val="008E28B4"/>
    <w:rsid w:val="008E4BE6"/>
    <w:rsid w:val="008E5D8F"/>
    <w:rsid w:val="008E694F"/>
    <w:rsid w:val="008E695D"/>
    <w:rsid w:val="008E712D"/>
    <w:rsid w:val="008F07C5"/>
    <w:rsid w:val="008F0E23"/>
    <w:rsid w:val="008F10A6"/>
    <w:rsid w:val="008F2303"/>
    <w:rsid w:val="008F3E65"/>
    <w:rsid w:val="008F51B1"/>
    <w:rsid w:val="008F6FD5"/>
    <w:rsid w:val="008F7890"/>
    <w:rsid w:val="008F7C37"/>
    <w:rsid w:val="009013CC"/>
    <w:rsid w:val="009060C4"/>
    <w:rsid w:val="0091038E"/>
    <w:rsid w:val="00912EDA"/>
    <w:rsid w:val="0091493B"/>
    <w:rsid w:val="009151F4"/>
    <w:rsid w:val="00915EE8"/>
    <w:rsid w:val="0091656D"/>
    <w:rsid w:val="00916A51"/>
    <w:rsid w:val="00917B1A"/>
    <w:rsid w:val="00920448"/>
    <w:rsid w:val="009213A6"/>
    <w:rsid w:val="009225C2"/>
    <w:rsid w:val="00922670"/>
    <w:rsid w:val="00924760"/>
    <w:rsid w:val="009257BA"/>
    <w:rsid w:val="009262C8"/>
    <w:rsid w:val="00930031"/>
    <w:rsid w:val="0093180C"/>
    <w:rsid w:val="00931CB6"/>
    <w:rsid w:val="009335FC"/>
    <w:rsid w:val="00934108"/>
    <w:rsid w:val="009343CC"/>
    <w:rsid w:val="009344D6"/>
    <w:rsid w:val="009356C5"/>
    <w:rsid w:val="00935EAA"/>
    <w:rsid w:val="00940A37"/>
    <w:rsid w:val="009433F4"/>
    <w:rsid w:val="00946F5C"/>
    <w:rsid w:val="00946F88"/>
    <w:rsid w:val="00951EF5"/>
    <w:rsid w:val="00952BB6"/>
    <w:rsid w:val="0095321D"/>
    <w:rsid w:val="009548C7"/>
    <w:rsid w:val="009575FC"/>
    <w:rsid w:val="00957D77"/>
    <w:rsid w:val="00967150"/>
    <w:rsid w:val="0097009E"/>
    <w:rsid w:val="00971076"/>
    <w:rsid w:val="00971718"/>
    <w:rsid w:val="0097245B"/>
    <w:rsid w:val="00972514"/>
    <w:rsid w:val="009745C9"/>
    <w:rsid w:val="00974B91"/>
    <w:rsid w:val="00974C8E"/>
    <w:rsid w:val="00974DA7"/>
    <w:rsid w:val="00975926"/>
    <w:rsid w:val="00976B0D"/>
    <w:rsid w:val="00981334"/>
    <w:rsid w:val="009827C2"/>
    <w:rsid w:val="009837B4"/>
    <w:rsid w:val="0098501E"/>
    <w:rsid w:val="00986504"/>
    <w:rsid w:val="00992F6C"/>
    <w:rsid w:val="009933A7"/>
    <w:rsid w:val="00993990"/>
    <w:rsid w:val="00996149"/>
    <w:rsid w:val="00996934"/>
    <w:rsid w:val="00996E48"/>
    <w:rsid w:val="009976B3"/>
    <w:rsid w:val="00997E56"/>
    <w:rsid w:val="009A1289"/>
    <w:rsid w:val="009A1380"/>
    <w:rsid w:val="009A15D2"/>
    <w:rsid w:val="009A1A53"/>
    <w:rsid w:val="009A3405"/>
    <w:rsid w:val="009B1219"/>
    <w:rsid w:val="009B133E"/>
    <w:rsid w:val="009B5A57"/>
    <w:rsid w:val="009B6984"/>
    <w:rsid w:val="009B797F"/>
    <w:rsid w:val="009C08F2"/>
    <w:rsid w:val="009C33C7"/>
    <w:rsid w:val="009C36DA"/>
    <w:rsid w:val="009C497F"/>
    <w:rsid w:val="009C5AAA"/>
    <w:rsid w:val="009C60AF"/>
    <w:rsid w:val="009C70DF"/>
    <w:rsid w:val="009D03B1"/>
    <w:rsid w:val="009D1E47"/>
    <w:rsid w:val="009D5074"/>
    <w:rsid w:val="009D55EE"/>
    <w:rsid w:val="009D5BC5"/>
    <w:rsid w:val="009D6202"/>
    <w:rsid w:val="009D784F"/>
    <w:rsid w:val="009E0CAE"/>
    <w:rsid w:val="009E1584"/>
    <w:rsid w:val="009E29E1"/>
    <w:rsid w:val="009E3972"/>
    <w:rsid w:val="009E3C6D"/>
    <w:rsid w:val="009E4B92"/>
    <w:rsid w:val="009E4F20"/>
    <w:rsid w:val="009E5703"/>
    <w:rsid w:val="009E595F"/>
    <w:rsid w:val="009E7001"/>
    <w:rsid w:val="009F11A1"/>
    <w:rsid w:val="009F1216"/>
    <w:rsid w:val="009F1CD4"/>
    <w:rsid w:val="009F5A46"/>
    <w:rsid w:val="009F5DF0"/>
    <w:rsid w:val="009F65F7"/>
    <w:rsid w:val="00A00879"/>
    <w:rsid w:val="00A027EA"/>
    <w:rsid w:val="00A03532"/>
    <w:rsid w:val="00A03F56"/>
    <w:rsid w:val="00A05371"/>
    <w:rsid w:val="00A063DB"/>
    <w:rsid w:val="00A06649"/>
    <w:rsid w:val="00A067B9"/>
    <w:rsid w:val="00A06C49"/>
    <w:rsid w:val="00A123C8"/>
    <w:rsid w:val="00A12780"/>
    <w:rsid w:val="00A13D46"/>
    <w:rsid w:val="00A14B5C"/>
    <w:rsid w:val="00A152CF"/>
    <w:rsid w:val="00A1711A"/>
    <w:rsid w:val="00A173AC"/>
    <w:rsid w:val="00A21678"/>
    <w:rsid w:val="00A23CA2"/>
    <w:rsid w:val="00A2535A"/>
    <w:rsid w:val="00A30CA4"/>
    <w:rsid w:val="00A3173A"/>
    <w:rsid w:val="00A328FF"/>
    <w:rsid w:val="00A333E9"/>
    <w:rsid w:val="00A34F54"/>
    <w:rsid w:val="00A36651"/>
    <w:rsid w:val="00A401CA"/>
    <w:rsid w:val="00A40CCF"/>
    <w:rsid w:val="00A410A6"/>
    <w:rsid w:val="00A43FEA"/>
    <w:rsid w:val="00A4507B"/>
    <w:rsid w:val="00A45170"/>
    <w:rsid w:val="00A46F98"/>
    <w:rsid w:val="00A5085B"/>
    <w:rsid w:val="00A51EA3"/>
    <w:rsid w:val="00A52909"/>
    <w:rsid w:val="00A538D5"/>
    <w:rsid w:val="00A53F65"/>
    <w:rsid w:val="00A54BE3"/>
    <w:rsid w:val="00A554F5"/>
    <w:rsid w:val="00A56026"/>
    <w:rsid w:val="00A57A8A"/>
    <w:rsid w:val="00A604FA"/>
    <w:rsid w:val="00A608BF"/>
    <w:rsid w:val="00A60A35"/>
    <w:rsid w:val="00A61285"/>
    <w:rsid w:val="00A67353"/>
    <w:rsid w:val="00A6772A"/>
    <w:rsid w:val="00A706E3"/>
    <w:rsid w:val="00A710F2"/>
    <w:rsid w:val="00A7199D"/>
    <w:rsid w:val="00A727C4"/>
    <w:rsid w:val="00A73079"/>
    <w:rsid w:val="00A7355F"/>
    <w:rsid w:val="00A73CE1"/>
    <w:rsid w:val="00A73D05"/>
    <w:rsid w:val="00A74721"/>
    <w:rsid w:val="00A764FF"/>
    <w:rsid w:val="00A775D5"/>
    <w:rsid w:val="00A80F91"/>
    <w:rsid w:val="00A8260F"/>
    <w:rsid w:val="00A82F1B"/>
    <w:rsid w:val="00A836A5"/>
    <w:rsid w:val="00A83F24"/>
    <w:rsid w:val="00A844DA"/>
    <w:rsid w:val="00A8463A"/>
    <w:rsid w:val="00A84D34"/>
    <w:rsid w:val="00A84E74"/>
    <w:rsid w:val="00A90743"/>
    <w:rsid w:val="00A90816"/>
    <w:rsid w:val="00A90F92"/>
    <w:rsid w:val="00A94994"/>
    <w:rsid w:val="00A96647"/>
    <w:rsid w:val="00A97AD4"/>
    <w:rsid w:val="00AA1E80"/>
    <w:rsid w:val="00AA2B81"/>
    <w:rsid w:val="00AA2BC1"/>
    <w:rsid w:val="00AA3C91"/>
    <w:rsid w:val="00AA44E6"/>
    <w:rsid w:val="00AA6923"/>
    <w:rsid w:val="00AA7A84"/>
    <w:rsid w:val="00AB0CE0"/>
    <w:rsid w:val="00AB2F6D"/>
    <w:rsid w:val="00AB3076"/>
    <w:rsid w:val="00AB3584"/>
    <w:rsid w:val="00AB4818"/>
    <w:rsid w:val="00AB4BB9"/>
    <w:rsid w:val="00AB4FE4"/>
    <w:rsid w:val="00AB6DB2"/>
    <w:rsid w:val="00AB7A21"/>
    <w:rsid w:val="00AC0505"/>
    <w:rsid w:val="00AC3C0A"/>
    <w:rsid w:val="00AC671C"/>
    <w:rsid w:val="00AD0162"/>
    <w:rsid w:val="00AD0972"/>
    <w:rsid w:val="00AD1E18"/>
    <w:rsid w:val="00AD1F4A"/>
    <w:rsid w:val="00AD3F73"/>
    <w:rsid w:val="00AD4CFC"/>
    <w:rsid w:val="00AD7421"/>
    <w:rsid w:val="00AE0267"/>
    <w:rsid w:val="00AE289B"/>
    <w:rsid w:val="00AE3CEE"/>
    <w:rsid w:val="00AE777A"/>
    <w:rsid w:val="00AF0973"/>
    <w:rsid w:val="00AF13AE"/>
    <w:rsid w:val="00AF13FF"/>
    <w:rsid w:val="00AF2140"/>
    <w:rsid w:val="00AF26D3"/>
    <w:rsid w:val="00AF3106"/>
    <w:rsid w:val="00AF3776"/>
    <w:rsid w:val="00AF45F3"/>
    <w:rsid w:val="00AF4A93"/>
    <w:rsid w:val="00AF6414"/>
    <w:rsid w:val="00AF650C"/>
    <w:rsid w:val="00B00432"/>
    <w:rsid w:val="00B02BEA"/>
    <w:rsid w:val="00B04634"/>
    <w:rsid w:val="00B05184"/>
    <w:rsid w:val="00B06F60"/>
    <w:rsid w:val="00B075A4"/>
    <w:rsid w:val="00B07ACA"/>
    <w:rsid w:val="00B1285B"/>
    <w:rsid w:val="00B13DAC"/>
    <w:rsid w:val="00B13E26"/>
    <w:rsid w:val="00B141EF"/>
    <w:rsid w:val="00B1439E"/>
    <w:rsid w:val="00B145C2"/>
    <w:rsid w:val="00B146BA"/>
    <w:rsid w:val="00B153CC"/>
    <w:rsid w:val="00B168E8"/>
    <w:rsid w:val="00B23681"/>
    <w:rsid w:val="00B2458A"/>
    <w:rsid w:val="00B24824"/>
    <w:rsid w:val="00B25E8B"/>
    <w:rsid w:val="00B305D6"/>
    <w:rsid w:val="00B31330"/>
    <w:rsid w:val="00B31510"/>
    <w:rsid w:val="00B31DA6"/>
    <w:rsid w:val="00B3287B"/>
    <w:rsid w:val="00B33AD1"/>
    <w:rsid w:val="00B367F2"/>
    <w:rsid w:val="00B36DAB"/>
    <w:rsid w:val="00B371CA"/>
    <w:rsid w:val="00B41465"/>
    <w:rsid w:val="00B42311"/>
    <w:rsid w:val="00B45BFB"/>
    <w:rsid w:val="00B4691F"/>
    <w:rsid w:val="00B52867"/>
    <w:rsid w:val="00B53718"/>
    <w:rsid w:val="00B537BC"/>
    <w:rsid w:val="00B53B9C"/>
    <w:rsid w:val="00B55ED3"/>
    <w:rsid w:val="00B564EF"/>
    <w:rsid w:val="00B56EF1"/>
    <w:rsid w:val="00B574E1"/>
    <w:rsid w:val="00B6017A"/>
    <w:rsid w:val="00B62E5E"/>
    <w:rsid w:val="00B634CE"/>
    <w:rsid w:val="00B63802"/>
    <w:rsid w:val="00B669A0"/>
    <w:rsid w:val="00B66AD6"/>
    <w:rsid w:val="00B677BC"/>
    <w:rsid w:val="00B67F11"/>
    <w:rsid w:val="00B71542"/>
    <w:rsid w:val="00B7397C"/>
    <w:rsid w:val="00B74824"/>
    <w:rsid w:val="00B75BBF"/>
    <w:rsid w:val="00B77984"/>
    <w:rsid w:val="00B81498"/>
    <w:rsid w:val="00B842D8"/>
    <w:rsid w:val="00B84C36"/>
    <w:rsid w:val="00B84FEA"/>
    <w:rsid w:val="00B85D73"/>
    <w:rsid w:val="00B860EC"/>
    <w:rsid w:val="00B86355"/>
    <w:rsid w:val="00B8656F"/>
    <w:rsid w:val="00B90AE8"/>
    <w:rsid w:val="00B91602"/>
    <w:rsid w:val="00B91A6A"/>
    <w:rsid w:val="00B938DB"/>
    <w:rsid w:val="00B97CB5"/>
    <w:rsid w:val="00BA0B95"/>
    <w:rsid w:val="00BA1D8A"/>
    <w:rsid w:val="00BA598F"/>
    <w:rsid w:val="00BA6E91"/>
    <w:rsid w:val="00BB0274"/>
    <w:rsid w:val="00BB03C6"/>
    <w:rsid w:val="00BB3399"/>
    <w:rsid w:val="00BB3D79"/>
    <w:rsid w:val="00BB5AD0"/>
    <w:rsid w:val="00BB702E"/>
    <w:rsid w:val="00BB7553"/>
    <w:rsid w:val="00BC0CED"/>
    <w:rsid w:val="00BC27C1"/>
    <w:rsid w:val="00BC5495"/>
    <w:rsid w:val="00BC5DD9"/>
    <w:rsid w:val="00BC5EED"/>
    <w:rsid w:val="00BC637B"/>
    <w:rsid w:val="00BC67C7"/>
    <w:rsid w:val="00BC774A"/>
    <w:rsid w:val="00BD0706"/>
    <w:rsid w:val="00BD0924"/>
    <w:rsid w:val="00BD1359"/>
    <w:rsid w:val="00BD1E8C"/>
    <w:rsid w:val="00BD2342"/>
    <w:rsid w:val="00BD338E"/>
    <w:rsid w:val="00BD4F56"/>
    <w:rsid w:val="00BD7836"/>
    <w:rsid w:val="00BE3A8E"/>
    <w:rsid w:val="00BE502A"/>
    <w:rsid w:val="00BE61C5"/>
    <w:rsid w:val="00BE66B2"/>
    <w:rsid w:val="00BF0C04"/>
    <w:rsid w:val="00BF0F61"/>
    <w:rsid w:val="00BF18F2"/>
    <w:rsid w:val="00BF46AE"/>
    <w:rsid w:val="00C031E1"/>
    <w:rsid w:val="00C03D8A"/>
    <w:rsid w:val="00C04EC3"/>
    <w:rsid w:val="00C05EFF"/>
    <w:rsid w:val="00C06159"/>
    <w:rsid w:val="00C06B0B"/>
    <w:rsid w:val="00C10001"/>
    <w:rsid w:val="00C106CC"/>
    <w:rsid w:val="00C11251"/>
    <w:rsid w:val="00C11687"/>
    <w:rsid w:val="00C13ADA"/>
    <w:rsid w:val="00C13F57"/>
    <w:rsid w:val="00C159B5"/>
    <w:rsid w:val="00C16A4A"/>
    <w:rsid w:val="00C178A3"/>
    <w:rsid w:val="00C21509"/>
    <w:rsid w:val="00C21612"/>
    <w:rsid w:val="00C23908"/>
    <w:rsid w:val="00C2401F"/>
    <w:rsid w:val="00C24295"/>
    <w:rsid w:val="00C24878"/>
    <w:rsid w:val="00C25470"/>
    <w:rsid w:val="00C265EB"/>
    <w:rsid w:val="00C31ADF"/>
    <w:rsid w:val="00C32005"/>
    <w:rsid w:val="00C32306"/>
    <w:rsid w:val="00C33581"/>
    <w:rsid w:val="00C35CA1"/>
    <w:rsid w:val="00C35CFA"/>
    <w:rsid w:val="00C36595"/>
    <w:rsid w:val="00C367CB"/>
    <w:rsid w:val="00C37EB3"/>
    <w:rsid w:val="00C4095F"/>
    <w:rsid w:val="00C4153F"/>
    <w:rsid w:val="00C41AED"/>
    <w:rsid w:val="00C42642"/>
    <w:rsid w:val="00C43038"/>
    <w:rsid w:val="00C43F7B"/>
    <w:rsid w:val="00C44BE9"/>
    <w:rsid w:val="00C45AF8"/>
    <w:rsid w:val="00C46393"/>
    <w:rsid w:val="00C46A7B"/>
    <w:rsid w:val="00C46B51"/>
    <w:rsid w:val="00C5039B"/>
    <w:rsid w:val="00C51AB8"/>
    <w:rsid w:val="00C51EC0"/>
    <w:rsid w:val="00C521D8"/>
    <w:rsid w:val="00C5233E"/>
    <w:rsid w:val="00C52971"/>
    <w:rsid w:val="00C52AAC"/>
    <w:rsid w:val="00C532DD"/>
    <w:rsid w:val="00C53A84"/>
    <w:rsid w:val="00C54A98"/>
    <w:rsid w:val="00C55903"/>
    <w:rsid w:val="00C56D5F"/>
    <w:rsid w:val="00C57260"/>
    <w:rsid w:val="00C601B3"/>
    <w:rsid w:val="00C614B7"/>
    <w:rsid w:val="00C6259A"/>
    <w:rsid w:val="00C625E3"/>
    <w:rsid w:val="00C6484E"/>
    <w:rsid w:val="00C64F20"/>
    <w:rsid w:val="00C667AF"/>
    <w:rsid w:val="00C67F54"/>
    <w:rsid w:val="00C715A0"/>
    <w:rsid w:val="00C71A64"/>
    <w:rsid w:val="00C7308B"/>
    <w:rsid w:val="00C73C77"/>
    <w:rsid w:val="00C74393"/>
    <w:rsid w:val="00C756B8"/>
    <w:rsid w:val="00C805E5"/>
    <w:rsid w:val="00C80A21"/>
    <w:rsid w:val="00C85D23"/>
    <w:rsid w:val="00C902B8"/>
    <w:rsid w:val="00C909BE"/>
    <w:rsid w:val="00C91120"/>
    <w:rsid w:val="00C9155C"/>
    <w:rsid w:val="00C925D0"/>
    <w:rsid w:val="00C9264E"/>
    <w:rsid w:val="00C92BEE"/>
    <w:rsid w:val="00C9408B"/>
    <w:rsid w:val="00C94E0E"/>
    <w:rsid w:val="00C95F53"/>
    <w:rsid w:val="00CA25E5"/>
    <w:rsid w:val="00CA2ABB"/>
    <w:rsid w:val="00CB1378"/>
    <w:rsid w:val="00CB2143"/>
    <w:rsid w:val="00CB21B2"/>
    <w:rsid w:val="00CB282C"/>
    <w:rsid w:val="00CB5E4A"/>
    <w:rsid w:val="00CC1D37"/>
    <w:rsid w:val="00CC66B0"/>
    <w:rsid w:val="00CC6C61"/>
    <w:rsid w:val="00CC6D90"/>
    <w:rsid w:val="00CC72F8"/>
    <w:rsid w:val="00CC742B"/>
    <w:rsid w:val="00CC7CCB"/>
    <w:rsid w:val="00CD113A"/>
    <w:rsid w:val="00CD1E21"/>
    <w:rsid w:val="00CD2933"/>
    <w:rsid w:val="00CD62BA"/>
    <w:rsid w:val="00CD6ECA"/>
    <w:rsid w:val="00CE00E3"/>
    <w:rsid w:val="00CE0369"/>
    <w:rsid w:val="00CE1891"/>
    <w:rsid w:val="00CE18B3"/>
    <w:rsid w:val="00CE1C58"/>
    <w:rsid w:val="00CE452C"/>
    <w:rsid w:val="00CE5B26"/>
    <w:rsid w:val="00CE68F2"/>
    <w:rsid w:val="00CF0172"/>
    <w:rsid w:val="00CF3313"/>
    <w:rsid w:val="00CF3B90"/>
    <w:rsid w:val="00CF3F63"/>
    <w:rsid w:val="00CF4BC6"/>
    <w:rsid w:val="00D00C28"/>
    <w:rsid w:val="00D01A6C"/>
    <w:rsid w:val="00D01AC9"/>
    <w:rsid w:val="00D02C01"/>
    <w:rsid w:val="00D0318D"/>
    <w:rsid w:val="00D03A86"/>
    <w:rsid w:val="00D0537E"/>
    <w:rsid w:val="00D05667"/>
    <w:rsid w:val="00D06F6A"/>
    <w:rsid w:val="00D10FF4"/>
    <w:rsid w:val="00D150EF"/>
    <w:rsid w:val="00D1655E"/>
    <w:rsid w:val="00D17013"/>
    <w:rsid w:val="00D174DB"/>
    <w:rsid w:val="00D20A60"/>
    <w:rsid w:val="00D21F4E"/>
    <w:rsid w:val="00D229BD"/>
    <w:rsid w:val="00D23541"/>
    <w:rsid w:val="00D23854"/>
    <w:rsid w:val="00D23C01"/>
    <w:rsid w:val="00D23DDF"/>
    <w:rsid w:val="00D24EEB"/>
    <w:rsid w:val="00D24F16"/>
    <w:rsid w:val="00D256ED"/>
    <w:rsid w:val="00D26725"/>
    <w:rsid w:val="00D26D76"/>
    <w:rsid w:val="00D31623"/>
    <w:rsid w:val="00D32509"/>
    <w:rsid w:val="00D3303F"/>
    <w:rsid w:val="00D35421"/>
    <w:rsid w:val="00D3554B"/>
    <w:rsid w:val="00D35EE8"/>
    <w:rsid w:val="00D364AE"/>
    <w:rsid w:val="00D36F45"/>
    <w:rsid w:val="00D3763E"/>
    <w:rsid w:val="00D40516"/>
    <w:rsid w:val="00D40F51"/>
    <w:rsid w:val="00D41C59"/>
    <w:rsid w:val="00D42F15"/>
    <w:rsid w:val="00D43DC6"/>
    <w:rsid w:val="00D45B8F"/>
    <w:rsid w:val="00D47C42"/>
    <w:rsid w:val="00D5016B"/>
    <w:rsid w:val="00D506FC"/>
    <w:rsid w:val="00D5084B"/>
    <w:rsid w:val="00D51602"/>
    <w:rsid w:val="00D51CAC"/>
    <w:rsid w:val="00D52512"/>
    <w:rsid w:val="00D52D29"/>
    <w:rsid w:val="00D533E3"/>
    <w:rsid w:val="00D53BE0"/>
    <w:rsid w:val="00D53C91"/>
    <w:rsid w:val="00D53D22"/>
    <w:rsid w:val="00D553BE"/>
    <w:rsid w:val="00D559AC"/>
    <w:rsid w:val="00D561E9"/>
    <w:rsid w:val="00D57D28"/>
    <w:rsid w:val="00D60D69"/>
    <w:rsid w:val="00D62890"/>
    <w:rsid w:val="00D63D74"/>
    <w:rsid w:val="00D643F0"/>
    <w:rsid w:val="00D644F9"/>
    <w:rsid w:val="00D65DD4"/>
    <w:rsid w:val="00D67C2B"/>
    <w:rsid w:val="00D71017"/>
    <w:rsid w:val="00D72FF8"/>
    <w:rsid w:val="00D73A75"/>
    <w:rsid w:val="00D743AA"/>
    <w:rsid w:val="00D74B18"/>
    <w:rsid w:val="00D76952"/>
    <w:rsid w:val="00D808B6"/>
    <w:rsid w:val="00D81824"/>
    <w:rsid w:val="00D83BC5"/>
    <w:rsid w:val="00D8436E"/>
    <w:rsid w:val="00D84BC4"/>
    <w:rsid w:val="00D85E15"/>
    <w:rsid w:val="00D8612A"/>
    <w:rsid w:val="00D863B3"/>
    <w:rsid w:val="00D9269D"/>
    <w:rsid w:val="00D93522"/>
    <w:rsid w:val="00D93DFE"/>
    <w:rsid w:val="00D94447"/>
    <w:rsid w:val="00D976C4"/>
    <w:rsid w:val="00DA0BD9"/>
    <w:rsid w:val="00DA10C9"/>
    <w:rsid w:val="00DA3B41"/>
    <w:rsid w:val="00DA4552"/>
    <w:rsid w:val="00DA7560"/>
    <w:rsid w:val="00DA7D8A"/>
    <w:rsid w:val="00DB010F"/>
    <w:rsid w:val="00DB02B8"/>
    <w:rsid w:val="00DB0987"/>
    <w:rsid w:val="00DB2866"/>
    <w:rsid w:val="00DB45C8"/>
    <w:rsid w:val="00DC0178"/>
    <w:rsid w:val="00DC0DB7"/>
    <w:rsid w:val="00DC1381"/>
    <w:rsid w:val="00DC1468"/>
    <w:rsid w:val="00DC1D83"/>
    <w:rsid w:val="00DC3D03"/>
    <w:rsid w:val="00DC4BBB"/>
    <w:rsid w:val="00DC5C13"/>
    <w:rsid w:val="00DC69D4"/>
    <w:rsid w:val="00DC6BC7"/>
    <w:rsid w:val="00DC72E3"/>
    <w:rsid w:val="00DC7403"/>
    <w:rsid w:val="00DC7B28"/>
    <w:rsid w:val="00DD0BDB"/>
    <w:rsid w:val="00DD134B"/>
    <w:rsid w:val="00DD1A95"/>
    <w:rsid w:val="00DD2A12"/>
    <w:rsid w:val="00DD2E0C"/>
    <w:rsid w:val="00DD7029"/>
    <w:rsid w:val="00DD765D"/>
    <w:rsid w:val="00DE013F"/>
    <w:rsid w:val="00DE11F4"/>
    <w:rsid w:val="00DE2B5E"/>
    <w:rsid w:val="00DE428A"/>
    <w:rsid w:val="00DE59F9"/>
    <w:rsid w:val="00DE5F84"/>
    <w:rsid w:val="00DE63B0"/>
    <w:rsid w:val="00DE6DDE"/>
    <w:rsid w:val="00DE7769"/>
    <w:rsid w:val="00DF055B"/>
    <w:rsid w:val="00DF1845"/>
    <w:rsid w:val="00DF2440"/>
    <w:rsid w:val="00DF27DB"/>
    <w:rsid w:val="00DF2A82"/>
    <w:rsid w:val="00DF2EDF"/>
    <w:rsid w:val="00DF3F7C"/>
    <w:rsid w:val="00DF4DCB"/>
    <w:rsid w:val="00DF4E4B"/>
    <w:rsid w:val="00DF67A4"/>
    <w:rsid w:val="00E108DC"/>
    <w:rsid w:val="00E11533"/>
    <w:rsid w:val="00E11C31"/>
    <w:rsid w:val="00E12F66"/>
    <w:rsid w:val="00E13246"/>
    <w:rsid w:val="00E13304"/>
    <w:rsid w:val="00E13749"/>
    <w:rsid w:val="00E14357"/>
    <w:rsid w:val="00E1526C"/>
    <w:rsid w:val="00E16019"/>
    <w:rsid w:val="00E2530E"/>
    <w:rsid w:val="00E25F2A"/>
    <w:rsid w:val="00E2637D"/>
    <w:rsid w:val="00E272C5"/>
    <w:rsid w:val="00E278F3"/>
    <w:rsid w:val="00E34BD5"/>
    <w:rsid w:val="00E35FA7"/>
    <w:rsid w:val="00E36E2E"/>
    <w:rsid w:val="00E36EE9"/>
    <w:rsid w:val="00E3750E"/>
    <w:rsid w:val="00E4024E"/>
    <w:rsid w:val="00E40554"/>
    <w:rsid w:val="00E427CF"/>
    <w:rsid w:val="00E4418F"/>
    <w:rsid w:val="00E472AF"/>
    <w:rsid w:val="00E47364"/>
    <w:rsid w:val="00E47E53"/>
    <w:rsid w:val="00E51524"/>
    <w:rsid w:val="00E515CC"/>
    <w:rsid w:val="00E533DD"/>
    <w:rsid w:val="00E5345D"/>
    <w:rsid w:val="00E56B2F"/>
    <w:rsid w:val="00E61B7D"/>
    <w:rsid w:val="00E62E48"/>
    <w:rsid w:val="00E63881"/>
    <w:rsid w:val="00E63AE3"/>
    <w:rsid w:val="00E64B42"/>
    <w:rsid w:val="00E654F7"/>
    <w:rsid w:val="00E65B14"/>
    <w:rsid w:val="00E672EE"/>
    <w:rsid w:val="00E701ED"/>
    <w:rsid w:val="00E7056B"/>
    <w:rsid w:val="00E7569D"/>
    <w:rsid w:val="00E802A0"/>
    <w:rsid w:val="00E80571"/>
    <w:rsid w:val="00E82B57"/>
    <w:rsid w:val="00E868D6"/>
    <w:rsid w:val="00E86F32"/>
    <w:rsid w:val="00E870BC"/>
    <w:rsid w:val="00E875A3"/>
    <w:rsid w:val="00E87E24"/>
    <w:rsid w:val="00E90652"/>
    <w:rsid w:val="00E939AC"/>
    <w:rsid w:val="00E946AC"/>
    <w:rsid w:val="00E9511D"/>
    <w:rsid w:val="00E96888"/>
    <w:rsid w:val="00E9722D"/>
    <w:rsid w:val="00EA10E6"/>
    <w:rsid w:val="00EA21A3"/>
    <w:rsid w:val="00EA250A"/>
    <w:rsid w:val="00EA2997"/>
    <w:rsid w:val="00EA2B1C"/>
    <w:rsid w:val="00EA4D16"/>
    <w:rsid w:val="00EA5E58"/>
    <w:rsid w:val="00EB1022"/>
    <w:rsid w:val="00EB1947"/>
    <w:rsid w:val="00EB2476"/>
    <w:rsid w:val="00EB2850"/>
    <w:rsid w:val="00EB302F"/>
    <w:rsid w:val="00EB3210"/>
    <w:rsid w:val="00EB3235"/>
    <w:rsid w:val="00EB3514"/>
    <w:rsid w:val="00EB3B2A"/>
    <w:rsid w:val="00EB3E56"/>
    <w:rsid w:val="00EB4C08"/>
    <w:rsid w:val="00EB4CB4"/>
    <w:rsid w:val="00EB5A94"/>
    <w:rsid w:val="00EB7AD0"/>
    <w:rsid w:val="00EB7DF7"/>
    <w:rsid w:val="00EB7FC3"/>
    <w:rsid w:val="00EC0022"/>
    <w:rsid w:val="00EC404D"/>
    <w:rsid w:val="00EC4C57"/>
    <w:rsid w:val="00EC52B4"/>
    <w:rsid w:val="00EC556F"/>
    <w:rsid w:val="00ED1263"/>
    <w:rsid w:val="00ED429E"/>
    <w:rsid w:val="00ED4AA7"/>
    <w:rsid w:val="00ED69BB"/>
    <w:rsid w:val="00ED6FCE"/>
    <w:rsid w:val="00ED7B66"/>
    <w:rsid w:val="00EE0144"/>
    <w:rsid w:val="00EE0C49"/>
    <w:rsid w:val="00EE3D95"/>
    <w:rsid w:val="00EE3E7F"/>
    <w:rsid w:val="00EE6C82"/>
    <w:rsid w:val="00EF2608"/>
    <w:rsid w:val="00EF4984"/>
    <w:rsid w:val="00EF4BAD"/>
    <w:rsid w:val="00EF4E49"/>
    <w:rsid w:val="00EF5982"/>
    <w:rsid w:val="00EF5E1C"/>
    <w:rsid w:val="00EF5E36"/>
    <w:rsid w:val="00EF733B"/>
    <w:rsid w:val="00EF7688"/>
    <w:rsid w:val="00EF7998"/>
    <w:rsid w:val="00F00BCE"/>
    <w:rsid w:val="00F0264F"/>
    <w:rsid w:val="00F02B93"/>
    <w:rsid w:val="00F02ED3"/>
    <w:rsid w:val="00F0561B"/>
    <w:rsid w:val="00F05789"/>
    <w:rsid w:val="00F061FB"/>
    <w:rsid w:val="00F06CE1"/>
    <w:rsid w:val="00F07F11"/>
    <w:rsid w:val="00F1001A"/>
    <w:rsid w:val="00F122A0"/>
    <w:rsid w:val="00F157D9"/>
    <w:rsid w:val="00F1745E"/>
    <w:rsid w:val="00F21215"/>
    <w:rsid w:val="00F22BB0"/>
    <w:rsid w:val="00F2393D"/>
    <w:rsid w:val="00F247AA"/>
    <w:rsid w:val="00F24BA5"/>
    <w:rsid w:val="00F250B4"/>
    <w:rsid w:val="00F303FD"/>
    <w:rsid w:val="00F321C7"/>
    <w:rsid w:val="00F32575"/>
    <w:rsid w:val="00F33A09"/>
    <w:rsid w:val="00F353EB"/>
    <w:rsid w:val="00F355A0"/>
    <w:rsid w:val="00F356E5"/>
    <w:rsid w:val="00F36581"/>
    <w:rsid w:val="00F370A5"/>
    <w:rsid w:val="00F37D8C"/>
    <w:rsid w:val="00F41484"/>
    <w:rsid w:val="00F4245C"/>
    <w:rsid w:val="00F43B2D"/>
    <w:rsid w:val="00F43EC1"/>
    <w:rsid w:val="00F4772B"/>
    <w:rsid w:val="00F555D1"/>
    <w:rsid w:val="00F557DA"/>
    <w:rsid w:val="00F576FA"/>
    <w:rsid w:val="00F601F2"/>
    <w:rsid w:val="00F60677"/>
    <w:rsid w:val="00F608BF"/>
    <w:rsid w:val="00F6135A"/>
    <w:rsid w:val="00F61D7E"/>
    <w:rsid w:val="00F62D16"/>
    <w:rsid w:val="00F643C0"/>
    <w:rsid w:val="00F64FB5"/>
    <w:rsid w:val="00F656D9"/>
    <w:rsid w:val="00F66343"/>
    <w:rsid w:val="00F70586"/>
    <w:rsid w:val="00F8050C"/>
    <w:rsid w:val="00F82361"/>
    <w:rsid w:val="00F84533"/>
    <w:rsid w:val="00F84891"/>
    <w:rsid w:val="00F85C76"/>
    <w:rsid w:val="00F860C3"/>
    <w:rsid w:val="00F86AEB"/>
    <w:rsid w:val="00F86B6C"/>
    <w:rsid w:val="00F90C3E"/>
    <w:rsid w:val="00F94B74"/>
    <w:rsid w:val="00F96578"/>
    <w:rsid w:val="00F969B9"/>
    <w:rsid w:val="00F97C0A"/>
    <w:rsid w:val="00FA5004"/>
    <w:rsid w:val="00FA6A8F"/>
    <w:rsid w:val="00FA720A"/>
    <w:rsid w:val="00FB1252"/>
    <w:rsid w:val="00FB17A5"/>
    <w:rsid w:val="00FB19F1"/>
    <w:rsid w:val="00FB1D9C"/>
    <w:rsid w:val="00FB30CA"/>
    <w:rsid w:val="00FB68C3"/>
    <w:rsid w:val="00FB6C88"/>
    <w:rsid w:val="00FC157D"/>
    <w:rsid w:val="00FC4D5F"/>
    <w:rsid w:val="00FC5DDA"/>
    <w:rsid w:val="00FC62C3"/>
    <w:rsid w:val="00FD0AAB"/>
    <w:rsid w:val="00FD0FC8"/>
    <w:rsid w:val="00FD11FA"/>
    <w:rsid w:val="00FD4305"/>
    <w:rsid w:val="00FD4521"/>
    <w:rsid w:val="00FD4E90"/>
    <w:rsid w:val="00FD6226"/>
    <w:rsid w:val="00FD6262"/>
    <w:rsid w:val="00FD6B1E"/>
    <w:rsid w:val="00FD7D02"/>
    <w:rsid w:val="00FE08CA"/>
    <w:rsid w:val="00FE1695"/>
    <w:rsid w:val="00FE2182"/>
    <w:rsid w:val="00FF141C"/>
    <w:rsid w:val="00FF5DAC"/>
    <w:rsid w:val="00FF64D5"/>
    <w:rsid w:val="00FF6F4E"/>
    <w:rsid w:val="00FF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E7E42"/>
  <w15:docId w15:val="{5C57274C-3A43-4892-BC4C-68A814938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560"/>
    <w:pPr>
      <w:spacing w:line="360" w:lineRule="auto"/>
      <w:jc w:val="both"/>
    </w:pPr>
    <w:rPr>
      <w:rFonts w:ascii="Arial" w:hAnsi="Arial"/>
      <w:sz w:val="22"/>
      <w:szCs w:val="18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link w:val="Ttulo2Char"/>
    <w:autoRedefine/>
    <w:qFormat/>
    <w:rsid w:val="004C4ECE"/>
    <w:pPr>
      <w:keepNext/>
      <w:numPr>
        <w:ilvl w:val="1"/>
        <w:numId w:val="2"/>
      </w:numPr>
      <w:tabs>
        <w:tab w:val="left" w:pos="2977"/>
      </w:tabs>
      <w:outlineLvl w:val="1"/>
    </w:pPr>
    <w:rPr>
      <w:b/>
      <w:sz w:val="24"/>
      <w:szCs w:val="24"/>
      <w:lang w:eastAsia="en-US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b/>
      <w:noProof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"/>
      </w:numPr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2"/>
      </w:numPr>
      <w:outlineLvl w:val="4"/>
    </w:pPr>
    <w:rPr>
      <w:b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2"/>
      </w:numPr>
      <w:outlineLvl w:val="5"/>
    </w:pPr>
    <w:rPr>
      <w:rFonts w:ascii="Times New Roman" w:hAnsi="Times New Roman"/>
      <w:b/>
    </w:rPr>
  </w:style>
  <w:style w:type="paragraph" w:styleId="Ttulo7">
    <w:name w:val="heading 7"/>
    <w:basedOn w:val="Normal"/>
    <w:next w:val="Normal"/>
    <w:qFormat/>
    <w:pPr>
      <w:keepNext/>
      <w:numPr>
        <w:ilvl w:val="6"/>
        <w:numId w:val="2"/>
      </w:numPr>
      <w:outlineLvl w:val="6"/>
    </w:pPr>
    <w:rPr>
      <w:u w:val="single"/>
    </w:rPr>
  </w:style>
  <w:style w:type="paragraph" w:styleId="Ttulo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Ttulo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cs="Arial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autoRedefine/>
    <w:qFormat/>
    <w:pPr>
      <w:numPr>
        <w:numId w:val="1"/>
      </w:numPr>
      <w:tabs>
        <w:tab w:val="clear" w:pos="454"/>
        <w:tab w:val="num" w:pos="360"/>
      </w:tabs>
      <w:ind w:left="357" w:hanging="357"/>
    </w:pPr>
  </w:style>
  <w:style w:type="paragraph" w:styleId="Cabealho">
    <w:name w:val="header"/>
    <w:basedOn w:val="Normal"/>
    <w:autoRedefine/>
    <w:rsid w:val="0013658C"/>
    <w:pPr>
      <w:pBdr>
        <w:top w:val="single" w:sz="4" w:space="1" w:color="auto"/>
      </w:pBdr>
      <w:tabs>
        <w:tab w:val="center" w:pos="4820"/>
      </w:tabs>
      <w:spacing w:before="40" w:line="240" w:lineRule="auto"/>
      <w:jc w:val="left"/>
    </w:pPr>
    <w:rPr>
      <w:rFonts w:cs="Arial"/>
      <w:color w:val="808080"/>
      <w:sz w:val="18"/>
    </w:rPr>
  </w:style>
  <w:style w:type="paragraph" w:styleId="Rodap">
    <w:name w:val="footer"/>
    <w:basedOn w:val="Normal"/>
    <w:autoRedefine/>
    <w:pPr>
      <w:tabs>
        <w:tab w:val="center" w:pos="4419"/>
        <w:tab w:val="right" w:pos="8838"/>
      </w:tabs>
      <w:spacing w:before="60" w:line="240" w:lineRule="auto"/>
    </w:pPr>
    <w:rPr>
      <w:sz w:val="16"/>
    </w:rPr>
  </w:style>
  <w:style w:type="paragraph" w:styleId="Corpodetexto3">
    <w:name w:val="Body Text 3"/>
    <w:basedOn w:val="Normal"/>
    <w:pPr>
      <w:jc w:val="center"/>
    </w:pPr>
    <w:rPr>
      <w:b/>
      <w:sz w:val="24"/>
    </w:r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ind w:left="360"/>
    </w:pPr>
  </w:style>
  <w:style w:type="paragraph" w:customStyle="1" w:styleId="NormalSUBITEM">
    <w:name w:val="Normal.SUBITEM"/>
    <w:pPr>
      <w:tabs>
        <w:tab w:val="left" w:pos="851"/>
      </w:tabs>
      <w:spacing w:before="120"/>
      <w:ind w:left="851" w:hanging="851"/>
      <w:jc w:val="both"/>
    </w:pPr>
    <w:rPr>
      <w:sz w:val="24"/>
    </w:rPr>
  </w:style>
  <w:style w:type="paragraph" w:customStyle="1" w:styleId="s1">
    <w:name w:val="s1"/>
    <w:basedOn w:val="NormalSUBITEM"/>
    <w:pPr>
      <w:tabs>
        <w:tab w:val="left" w:pos="927"/>
      </w:tabs>
      <w:ind w:left="1135" w:hanging="284"/>
    </w:pPr>
  </w:style>
  <w:style w:type="paragraph" w:customStyle="1" w:styleId="s2">
    <w:name w:val="s2"/>
    <w:basedOn w:val="s1"/>
    <w:pPr>
      <w:tabs>
        <w:tab w:val="clear" w:pos="851"/>
        <w:tab w:val="clear" w:pos="927"/>
        <w:tab w:val="left" w:pos="1134"/>
      </w:tabs>
      <w:ind w:left="1418"/>
    </w:pPr>
  </w:style>
  <w:style w:type="character" w:styleId="Refdenotaderodap">
    <w:name w:val="footnote reference"/>
    <w:semiHidden/>
    <w:rPr>
      <w:vertAlign w:val="superscript"/>
    </w:rPr>
  </w:style>
  <w:style w:type="paragraph" w:customStyle="1" w:styleId="s1s">
    <w:name w:val="s1s"/>
    <w:basedOn w:val="s1"/>
    <w:pPr>
      <w:tabs>
        <w:tab w:val="clear" w:pos="927"/>
        <w:tab w:val="left" w:pos="360"/>
      </w:tabs>
      <w:ind w:left="1134" w:firstLine="0"/>
    </w:pPr>
  </w:style>
  <w:style w:type="paragraph" w:customStyle="1" w:styleId="s3">
    <w:name w:val="s3"/>
    <w:basedOn w:val="s2"/>
    <w:pPr>
      <w:tabs>
        <w:tab w:val="left" w:pos="360"/>
      </w:tabs>
      <w:ind w:left="1702"/>
    </w:pPr>
  </w:style>
  <w:style w:type="paragraph" w:customStyle="1" w:styleId="TtuloCentralizado">
    <w:name w:val="Título Centralizado"/>
    <w:basedOn w:val="Normal"/>
    <w:next w:val="Normal"/>
    <w:autoRedefine/>
    <w:rsid w:val="00B85D73"/>
    <w:pPr>
      <w:jc w:val="center"/>
    </w:pPr>
    <w:rPr>
      <w:b/>
      <w:bCs/>
      <w:color w:val="000000"/>
      <w:sz w:val="40"/>
    </w:rPr>
  </w:style>
  <w:style w:type="paragraph" w:customStyle="1" w:styleId="s2s">
    <w:name w:val="s2s"/>
    <w:basedOn w:val="s2"/>
    <w:pPr>
      <w:spacing w:before="0"/>
    </w:pPr>
  </w:style>
  <w:style w:type="paragraph" w:customStyle="1" w:styleId="s4">
    <w:name w:val="s4"/>
    <w:basedOn w:val="s3"/>
    <w:pPr>
      <w:tabs>
        <w:tab w:val="clear" w:pos="360"/>
        <w:tab w:val="left" w:pos="535"/>
      </w:tabs>
      <w:ind w:left="2098"/>
    </w:pPr>
  </w:style>
  <w:style w:type="paragraph" w:customStyle="1" w:styleId="rodapedatabela">
    <w:name w:val="rodape da tabela"/>
    <w:pPr>
      <w:ind w:left="2268"/>
    </w:pPr>
    <w:rPr>
      <w:b/>
      <w:noProof/>
    </w:rPr>
  </w:style>
  <w:style w:type="paragraph" w:customStyle="1" w:styleId="s5">
    <w:name w:val="s5"/>
    <w:basedOn w:val="s4"/>
    <w:pPr>
      <w:tabs>
        <w:tab w:val="clear" w:pos="535"/>
        <w:tab w:val="clear" w:pos="1134"/>
        <w:tab w:val="left" w:pos="284"/>
      </w:tabs>
      <w:ind w:left="2552"/>
      <w:jc w:val="left"/>
    </w:pPr>
  </w:style>
  <w:style w:type="paragraph" w:customStyle="1" w:styleId="s6">
    <w:name w:val="s6"/>
    <w:basedOn w:val="s5"/>
    <w:pPr>
      <w:ind w:left="2836"/>
    </w:pPr>
  </w:style>
  <w:style w:type="paragraph" w:customStyle="1" w:styleId="s3s">
    <w:name w:val="s3s"/>
    <w:basedOn w:val="s3"/>
    <w:pPr>
      <w:tabs>
        <w:tab w:val="clear" w:pos="360"/>
      </w:tabs>
      <w:ind w:left="1701" w:firstLine="0"/>
    </w:pPr>
  </w:style>
  <w:style w:type="paragraph" w:customStyle="1" w:styleId="pontos">
    <w:name w:val="pontos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">
    <w:name w:val="pontos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2">
    <w:name w:val="pontos2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3">
    <w:name w:val="pontos3"/>
    <w:pPr>
      <w:tabs>
        <w:tab w:val="left" w:pos="397"/>
        <w:tab w:val="left" w:pos="1134"/>
      </w:tabs>
      <w:spacing w:before="120"/>
      <w:ind w:left="2835" w:hanging="567"/>
    </w:pPr>
    <w:rPr>
      <w:noProof/>
      <w:sz w:val="24"/>
    </w:rPr>
  </w:style>
  <w:style w:type="paragraph" w:customStyle="1" w:styleId="pontos6">
    <w:name w:val="pontos6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5">
    <w:name w:val="pontos5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7">
    <w:name w:val="pontos7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8">
    <w:name w:val="pontos8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9">
    <w:name w:val="pontos9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0">
    <w:name w:val="pontos10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1">
    <w:name w:val="pontos11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2">
    <w:name w:val="pontos12"/>
    <w:pPr>
      <w:spacing w:before="120"/>
      <w:ind w:left="2835" w:hanging="567"/>
    </w:pPr>
    <w:rPr>
      <w:noProof/>
      <w:sz w:val="24"/>
    </w:rPr>
  </w:style>
  <w:style w:type="paragraph" w:customStyle="1" w:styleId="s8">
    <w:name w:val="s8"/>
    <w:basedOn w:val="s6"/>
    <w:pPr>
      <w:ind w:left="3119"/>
    </w:pPr>
  </w:style>
  <w:style w:type="paragraph" w:customStyle="1" w:styleId="pontos13">
    <w:name w:val="pontos13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pontos14">
    <w:name w:val="pontos14"/>
    <w:pPr>
      <w:tabs>
        <w:tab w:val="left" w:pos="397"/>
      </w:tabs>
      <w:spacing w:before="120"/>
      <w:ind w:left="2835" w:hanging="567"/>
    </w:pPr>
    <w:rPr>
      <w:noProof/>
      <w:sz w:val="24"/>
    </w:rPr>
  </w:style>
  <w:style w:type="paragraph" w:customStyle="1" w:styleId="s4s">
    <w:name w:val="s4s"/>
    <w:basedOn w:val="s4"/>
    <w:pPr>
      <w:tabs>
        <w:tab w:val="clear" w:pos="535"/>
      </w:tabs>
      <w:ind w:left="2268" w:firstLine="0"/>
    </w:pPr>
  </w:style>
  <w:style w:type="paragraph" w:customStyle="1" w:styleId="pontos15">
    <w:name w:val="pontos15"/>
    <w:pPr>
      <w:tabs>
        <w:tab w:val="left" w:pos="397"/>
      </w:tabs>
      <w:ind w:left="2835" w:hanging="567"/>
    </w:pPr>
    <w:rPr>
      <w:noProof/>
      <w:sz w:val="24"/>
    </w:rPr>
  </w:style>
  <w:style w:type="paragraph" w:customStyle="1" w:styleId="Capa">
    <w:name w:val="Capa"/>
    <w:basedOn w:val="Corpodetexto3"/>
  </w:style>
  <w:style w:type="paragraph" w:customStyle="1" w:styleId="desenho">
    <w:name w:val="desenho"/>
    <w:basedOn w:val="NormalSUBITEM"/>
    <w:pPr>
      <w:spacing w:before="0"/>
      <w:ind w:left="0" w:firstLine="0"/>
      <w:jc w:val="center"/>
    </w:pPr>
    <w:rPr>
      <w:b/>
    </w:rPr>
  </w:style>
  <w:style w:type="paragraph" w:styleId="Textodenotaderodap">
    <w:name w:val="footnote text"/>
    <w:basedOn w:val="Normal"/>
    <w:semiHidden/>
    <w:rPr>
      <w:rFonts w:ascii="Times New Roman" w:hAnsi="Times New Roman"/>
    </w:rPr>
  </w:style>
  <w:style w:type="paragraph" w:styleId="Sumrio1">
    <w:name w:val="toc 1"/>
    <w:basedOn w:val="Normal"/>
    <w:next w:val="Normal"/>
    <w:autoRedefine/>
    <w:uiPriority w:val="39"/>
    <w:rPr>
      <w:sz w:val="18"/>
    </w:rPr>
  </w:style>
  <w:style w:type="paragraph" w:styleId="Sumrio2">
    <w:name w:val="toc 2"/>
    <w:basedOn w:val="Normal"/>
    <w:next w:val="Normal"/>
    <w:autoRedefine/>
    <w:uiPriority w:val="39"/>
    <w:rsid w:val="00C23908"/>
    <w:pPr>
      <w:tabs>
        <w:tab w:val="left" w:pos="709"/>
        <w:tab w:val="right" w:leader="dot" w:pos="9629"/>
      </w:tabs>
      <w:spacing w:line="480" w:lineRule="auto"/>
      <w:ind w:left="284"/>
    </w:pPr>
    <w:rPr>
      <w:sz w:val="18"/>
    </w:rPr>
  </w:style>
  <w:style w:type="paragraph" w:styleId="Sumrio3">
    <w:name w:val="toc 3"/>
    <w:basedOn w:val="Normal"/>
    <w:next w:val="Normal"/>
    <w:autoRedefine/>
    <w:uiPriority w:val="39"/>
    <w:pPr>
      <w:ind w:left="403"/>
    </w:pPr>
    <w:rPr>
      <w:sz w:val="18"/>
    </w:rPr>
  </w:style>
  <w:style w:type="paragraph" w:styleId="Sumrio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Sumrio5">
    <w:name w:val="toc 5"/>
    <w:basedOn w:val="Normal"/>
    <w:next w:val="Normal"/>
    <w:autoRedefine/>
    <w:semiHidden/>
    <w:pPr>
      <w:ind w:left="800"/>
    </w:pPr>
  </w:style>
  <w:style w:type="paragraph" w:styleId="Sumrio6">
    <w:name w:val="toc 6"/>
    <w:basedOn w:val="Normal"/>
    <w:next w:val="Normal"/>
    <w:autoRedefine/>
    <w:semiHidden/>
    <w:pPr>
      <w:ind w:left="1000"/>
    </w:pPr>
  </w:style>
  <w:style w:type="paragraph" w:styleId="Sumrio7">
    <w:name w:val="toc 7"/>
    <w:basedOn w:val="Normal"/>
    <w:next w:val="Normal"/>
    <w:autoRedefine/>
    <w:semiHidden/>
    <w:pPr>
      <w:ind w:left="1200"/>
    </w:pPr>
  </w:style>
  <w:style w:type="paragraph" w:styleId="Sumrio8">
    <w:name w:val="toc 8"/>
    <w:basedOn w:val="Normal"/>
    <w:next w:val="Normal"/>
    <w:autoRedefine/>
    <w:semiHidden/>
    <w:pPr>
      <w:ind w:left="1400"/>
    </w:pPr>
  </w:style>
  <w:style w:type="paragraph" w:styleId="Sumrio9">
    <w:name w:val="toc 9"/>
    <w:basedOn w:val="Normal"/>
    <w:next w:val="Normal"/>
    <w:autoRedefine/>
    <w:semiHidden/>
    <w:pPr>
      <w:ind w:left="1600"/>
    </w:pPr>
  </w:style>
  <w:style w:type="paragraph" w:styleId="Corpodetexto">
    <w:name w:val="Body Text"/>
    <w:basedOn w:val="Normal"/>
    <w:rPr>
      <w:sz w:val="15"/>
    </w:rPr>
  </w:style>
  <w:style w:type="paragraph" w:customStyle="1" w:styleId="AATEXTO">
    <w:name w:val="AATEXTO"/>
    <w:basedOn w:val="Normal"/>
    <w:rPr>
      <w:rFonts w:cs="Arial"/>
      <w:szCs w:val="22"/>
    </w:rPr>
  </w:style>
  <w:style w:type="paragraph" w:styleId="Recuonormal">
    <w:name w:val="Normal Indent"/>
    <w:basedOn w:val="Normal"/>
    <w:pPr>
      <w:widowControl w:val="0"/>
      <w:spacing w:line="240" w:lineRule="atLeast"/>
      <w:ind w:left="900" w:hanging="900"/>
    </w:pPr>
    <w:rPr>
      <w:rFonts w:ascii="Times New Roman" w:hAnsi="Times New Roman"/>
      <w:lang w:val="en-US" w:eastAsia="en-US"/>
    </w:rPr>
  </w:style>
  <w:style w:type="paragraph" w:customStyle="1" w:styleId="InfoBlue">
    <w:name w:val="InfoBlue"/>
    <w:basedOn w:val="Normal"/>
    <w:next w:val="Normal"/>
    <w:autoRedefine/>
    <w:rsid w:val="004B5028"/>
    <w:pPr>
      <w:widowControl w:val="0"/>
    </w:pPr>
    <w:rPr>
      <w:rFonts w:cs="Arial"/>
      <w:i/>
      <w:color w:val="0000FF"/>
      <w:sz w:val="20"/>
      <w:szCs w:val="20"/>
      <w:lang w:eastAsia="en-US"/>
    </w:rPr>
  </w:style>
  <w:style w:type="paragraph" w:customStyle="1" w:styleId="InfoGreen">
    <w:name w:val="InfoGreen"/>
    <w:basedOn w:val="InfoBlue"/>
    <w:next w:val="Normal"/>
    <w:pPr>
      <w:spacing w:before="60"/>
    </w:pPr>
    <w:rPr>
      <w:color w:val="003300"/>
    </w:rPr>
  </w:style>
  <w:style w:type="character" w:customStyle="1" w:styleId="InfoBlueChar">
    <w:name w:val="InfoBlue Char"/>
    <w:rPr>
      <w:rFonts w:ascii="Arial" w:hAnsi="Arial" w:cs="Arial"/>
      <w:i/>
      <w:color w:val="0000FF"/>
      <w:sz w:val="18"/>
      <w:szCs w:val="18"/>
      <w:lang w:val="pt-BR" w:eastAsia="en-US" w:bidi="ar-SA"/>
    </w:rPr>
  </w:style>
  <w:style w:type="character" w:customStyle="1" w:styleId="InfoGreenChar">
    <w:name w:val="InfoGreen Char"/>
    <w:rPr>
      <w:rFonts w:ascii="Arial" w:hAnsi="Arial" w:cs="Arial"/>
      <w:i/>
      <w:color w:val="003300"/>
      <w:sz w:val="18"/>
      <w:szCs w:val="18"/>
      <w:lang w:val="pt-BR" w:eastAsia="en-US" w:bidi="ar-SA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Recuodecorpodetexto2">
    <w:name w:val="Body Text Indent 2"/>
    <w:basedOn w:val="Normal"/>
    <w:pPr>
      <w:ind w:firstLine="708"/>
    </w:pPr>
    <w:rPr>
      <w:lang w:eastAsia="en-US"/>
    </w:rPr>
  </w:style>
  <w:style w:type="paragraph" w:customStyle="1" w:styleId="Tabela-Ttulo">
    <w:name w:val="Tabela - Título"/>
    <w:basedOn w:val="Corpodetexto"/>
    <w:pPr>
      <w:jc w:val="center"/>
    </w:pPr>
    <w:rPr>
      <w:b/>
      <w:bCs/>
      <w:sz w:val="18"/>
    </w:rPr>
  </w:style>
  <w:style w:type="paragraph" w:customStyle="1" w:styleId="infoblue0">
    <w:name w:val="infoblue"/>
    <w:basedOn w:val="Normal"/>
    <w:pPr>
      <w:spacing w:before="240" w:after="120" w:line="240" w:lineRule="atLeast"/>
      <w:ind w:left="765"/>
      <w:jc w:val="left"/>
    </w:pPr>
    <w:rPr>
      <w:rFonts w:ascii="Times New Roman" w:hAnsi="Times New Roman"/>
      <w:i/>
      <w:iCs/>
      <w:color w:val="0000FF"/>
      <w:sz w:val="20"/>
      <w:szCs w:val="20"/>
    </w:rPr>
  </w:style>
  <w:style w:type="paragraph" w:customStyle="1" w:styleId="Texto">
    <w:name w:val="Texto"/>
    <w:basedOn w:val="Ttulo"/>
    <w:pPr>
      <w:numPr>
        <w:numId w:val="0"/>
      </w:numPr>
    </w:pPr>
  </w:style>
  <w:style w:type="table" w:styleId="Tabelacomgrade">
    <w:name w:val="Table Grid"/>
    <w:basedOn w:val="Tabelanormal"/>
    <w:rsid w:val="00AE777A"/>
    <w:pPr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614FFC"/>
    <w:rPr>
      <w:rFonts w:ascii="Tahoma" w:hAnsi="Tahoma" w:cs="Tahoma"/>
      <w:sz w:val="16"/>
      <w:szCs w:val="16"/>
    </w:rPr>
  </w:style>
  <w:style w:type="paragraph" w:customStyle="1" w:styleId="lista1">
    <w:name w:val="lista1"/>
    <w:basedOn w:val="Normal"/>
    <w:rsid w:val="006C588F"/>
    <w:pPr>
      <w:numPr>
        <w:numId w:val="3"/>
      </w:numPr>
    </w:pPr>
  </w:style>
  <w:style w:type="paragraph" w:customStyle="1" w:styleId="EstiloSubtitleCoverCentralizado1">
    <w:name w:val="Estilo Subtitle Cover + Centralizado1"/>
    <w:basedOn w:val="Normal"/>
    <w:rsid w:val="00957D77"/>
    <w:pPr>
      <w:keepNext/>
      <w:keepLines/>
      <w:pBdr>
        <w:top w:val="single" w:sz="6" w:space="24" w:color="auto"/>
      </w:pBdr>
      <w:spacing w:line="480" w:lineRule="atLeast"/>
      <w:jc w:val="center"/>
    </w:pPr>
    <w:rPr>
      <w:kern w:val="28"/>
      <w:sz w:val="48"/>
      <w:szCs w:val="48"/>
      <w:lang w:val="en-US" w:eastAsia="en-US"/>
    </w:rPr>
  </w:style>
  <w:style w:type="paragraph" w:styleId="Textoembloco">
    <w:name w:val="Block Text"/>
    <w:basedOn w:val="Normal"/>
    <w:rsid w:val="001900BF"/>
    <w:pPr>
      <w:spacing w:line="240" w:lineRule="auto"/>
      <w:ind w:left="227" w:right="227"/>
      <w:jc w:val="left"/>
    </w:pPr>
    <w:rPr>
      <w:rFonts w:ascii="Times New Roman" w:hAnsi="Times New Roman"/>
      <w:color w:val="808080"/>
      <w:sz w:val="24"/>
      <w:szCs w:val="24"/>
      <w:lang w:eastAsia="en-US"/>
    </w:rPr>
  </w:style>
  <w:style w:type="paragraph" w:customStyle="1" w:styleId="BodyTextTableTitle">
    <w:name w:val="Body Text Table Title"/>
    <w:basedOn w:val="Corpodetexto"/>
    <w:autoRedefine/>
    <w:rsid w:val="00B85D73"/>
    <w:pPr>
      <w:spacing w:line="240" w:lineRule="auto"/>
      <w:ind w:right="57"/>
      <w:jc w:val="center"/>
    </w:pPr>
    <w:rPr>
      <w:b/>
      <w:sz w:val="22"/>
      <w:szCs w:val="20"/>
      <w:lang w:val="pt-PT" w:eastAsia="en-US"/>
    </w:rPr>
  </w:style>
  <w:style w:type="character" w:styleId="Hyperlink">
    <w:name w:val="Hyperlink"/>
    <w:uiPriority w:val="99"/>
    <w:rsid w:val="000F0CCD"/>
    <w:rPr>
      <w:color w:val="0000FF"/>
      <w:u w:val="single"/>
    </w:rPr>
  </w:style>
  <w:style w:type="paragraph" w:styleId="Reviso">
    <w:name w:val="Revision"/>
    <w:hidden/>
    <w:uiPriority w:val="99"/>
    <w:semiHidden/>
    <w:rsid w:val="003C5E44"/>
    <w:rPr>
      <w:rFonts w:ascii="Arial" w:hAnsi="Arial"/>
      <w:sz w:val="22"/>
      <w:szCs w:val="18"/>
    </w:rPr>
  </w:style>
  <w:style w:type="character" w:styleId="Refdecomentrio">
    <w:name w:val="annotation reference"/>
    <w:rsid w:val="00797971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797971"/>
    <w:rPr>
      <w:sz w:val="20"/>
      <w:szCs w:val="20"/>
    </w:rPr>
  </w:style>
  <w:style w:type="character" w:customStyle="1" w:styleId="TextodecomentrioChar">
    <w:name w:val="Texto de comentário Char"/>
    <w:link w:val="Textodecomentrio"/>
    <w:rsid w:val="00797971"/>
    <w:rPr>
      <w:rFonts w:ascii="Arial" w:hAnsi="Arial"/>
    </w:rPr>
  </w:style>
  <w:style w:type="paragraph" w:styleId="Assuntodocomentrio">
    <w:name w:val="annotation subject"/>
    <w:basedOn w:val="Textodecomentrio"/>
    <w:next w:val="Textodecomentrio"/>
    <w:link w:val="AssuntodocomentrioChar"/>
    <w:rsid w:val="00797971"/>
    <w:rPr>
      <w:b/>
      <w:bCs/>
    </w:rPr>
  </w:style>
  <w:style w:type="character" w:customStyle="1" w:styleId="AssuntodocomentrioChar">
    <w:name w:val="Assunto do comentário Char"/>
    <w:link w:val="Assuntodocomentrio"/>
    <w:rsid w:val="00797971"/>
    <w:rPr>
      <w:rFonts w:ascii="Arial" w:hAnsi="Arial"/>
      <w:b/>
      <w:bCs/>
    </w:rPr>
  </w:style>
  <w:style w:type="paragraph" w:customStyle="1" w:styleId="TtuloPrincipal1">
    <w:name w:val="Título Principal 1"/>
    <w:basedOn w:val="Normal"/>
    <w:rsid w:val="002A2D99"/>
    <w:pPr>
      <w:widowControl w:val="0"/>
      <w:tabs>
        <w:tab w:val="left" w:pos="285"/>
      </w:tabs>
      <w:suppressAutoHyphens/>
      <w:autoSpaceDE w:val="0"/>
      <w:spacing w:line="240" w:lineRule="atLeast"/>
      <w:jc w:val="left"/>
    </w:pPr>
    <w:rPr>
      <w:rFonts w:ascii="Times New Roman" w:hAnsi="Times New Roman"/>
      <w:b/>
      <w:bCs/>
      <w:sz w:val="24"/>
      <w:szCs w:val="24"/>
      <w:lang w:val="en-US" w:eastAsia="ar-SA"/>
    </w:rPr>
  </w:style>
  <w:style w:type="paragraph" w:customStyle="1" w:styleId="SubTtulo1">
    <w:name w:val="Sub Título 1"/>
    <w:basedOn w:val="Normal"/>
    <w:rsid w:val="002A2D99"/>
    <w:pPr>
      <w:widowControl w:val="0"/>
      <w:tabs>
        <w:tab w:val="left" w:pos="567"/>
      </w:tabs>
      <w:suppressAutoHyphens/>
      <w:autoSpaceDE w:val="0"/>
      <w:spacing w:line="240" w:lineRule="atLeast"/>
      <w:ind w:left="284"/>
      <w:jc w:val="left"/>
    </w:pPr>
    <w:rPr>
      <w:rFonts w:ascii="Times New Roman" w:hAnsi="Times New Roman"/>
      <w:b/>
      <w:szCs w:val="22"/>
      <w:lang w:val="en-US" w:eastAsia="ar-SA"/>
    </w:rPr>
  </w:style>
  <w:style w:type="character" w:customStyle="1" w:styleId="tablecap">
    <w:name w:val="tablecap"/>
    <w:rsid w:val="00C23908"/>
  </w:style>
  <w:style w:type="paragraph" w:styleId="PargrafodaLista">
    <w:name w:val="List Paragraph"/>
    <w:basedOn w:val="Normal"/>
    <w:uiPriority w:val="34"/>
    <w:qFormat/>
    <w:rsid w:val="00C23908"/>
    <w:pPr>
      <w:spacing w:line="240" w:lineRule="auto"/>
      <w:ind w:left="720"/>
      <w:jc w:val="left"/>
    </w:pPr>
    <w:rPr>
      <w:rFonts w:ascii="Calibri" w:eastAsia="Calibri" w:hAnsi="Calibri"/>
      <w:szCs w:val="22"/>
      <w:lang w:eastAsia="en-US"/>
    </w:rPr>
  </w:style>
  <w:style w:type="paragraph" w:styleId="NormalWeb">
    <w:name w:val="Normal (Web)"/>
    <w:basedOn w:val="Normal"/>
    <w:uiPriority w:val="99"/>
    <w:unhideWhenUsed/>
    <w:rsid w:val="003A2922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arkzv838jq5c">
    <w:name w:val="markzv838jq5c"/>
    <w:basedOn w:val="Fontepargpadro"/>
    <w:rsid w:val="00CF4BC6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F4B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F4BC6"/>
    <w:rPr>
      <w:rFonts w:ascii="Courier New" w:hAnsi="Courier New" w:cs="Courier New"/>
    </w:rPr>
  </w:style>
  <w:style w:type="paragraph" w:customStyle="1" w:styleId="dou-paragraph">
    <w:name w:val="dou-paragraph"/>
    <w:basedOn w:val="Normal"/>
    <w:rsid w:val="00497617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C1381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437CE0"/>
    <w:rPr>
      <w:b/>
      <w:bCs/>
    </w:rPr>
  </w:style>
  <w:style w:type="character" w:styleId="nfase">
    <w:name w:val="Emphasis"/>
    <w:basedOn w:val="Fontepargpadro"/>
    <w:uiPriority w:val="20"/>
    <w:qFormat/>
    <w:rsid w:val="00437CE0"/>
    <w:rPr>
      <w:i/>
      <w:iCs/>
    </w:rPr>
  </w:style>
  <w:style w:type="character" w:customStyle="1" w:styleId="Ttulo2Char">
    <w:name w:val="Título 2 Char"/>
    <w:basedOn w:val="Fontepargpadro"/>
    <w:link w:val="Ttulo2"/>
    <w:rsid w:val="004C4ECE"/>
    <w:rPr>
      <w:rFonts w:ascii="Arial" w:hAnsi="Arial"/>
      <w:b/>
      <w:sz w:val="24"/>
      <w:szCs w:val="24"/>
      <w:lang w:eastAsia="en-US"/>
    </w:rPr>
  </w:style>
  <w:style w:type="character" w:customStyle="1" w:styleId="markkfibirnug">
    <w:name w:val="markkfibirnug"/>
    <w:basedOn w:val="Fontepargpadro"/>
    <w:rsid w:val="0011561F"/>
  </w:style>
  <w:style w:type="character" w:customStyle="1" w:styleId="markp3szbntp1">
    <w:name w:val="markp3szbntp1"/>
    <w:basedOn w:val="Fontepargpadro"/>
    <w:rsid w:val="000A32B3"/>
  </w:style>
  <w:style w:type="character" w:customStyle="1" w:styleId="mark5j5i1x24n">
    <w:name w:val="mark5j5i1x24n"/>
    <w:basedOn w:val="Fontepargpadro"/>
    <w:rsid w:val="000A32B3"/>
  </w:style>
  <w:style w:type="character" w:customStyle="1" w:styleId="rich-messages-label">
    <w:name w:val="rich-messages-label"/>
    <w:basedOn w:val="Fontepargpadro"/>
    <w:rsid w:val="00AF45F3"/>
  </w:style>
  <w:style w:type="character" w:styleId="MenoPendente">
    <w:name w:val="Unresolved Mention"/>
    <w:basedOn w:val="Fontepargpadro"/>
    <w:uiPriority w:val="99"/>
    <w:semiHidden/>
    <w:unhideWhenUsed/>
    <w:rsid w:val="007D0824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nhideWhenUsed/>
    <w:qFormat/>
    <w:rsid w:val="00B41465"/>
    <w:pPr>
      <w:spacing w:after="200" w:line="240" w:lineRule="auto"/>
    </w:pPr>
    <w:rPr>
      <w:i/>
      <w:iCs/>
      <w:color w:val="1F497D" w:themeColor="text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4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3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5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7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7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3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8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1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3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40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0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58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2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74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5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2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8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9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08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108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36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9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3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8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5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858C14218CBB4597CB03AA49227EDC" ma:contentTypeVersion="1" ma:contentTypeDescription="Crie um novo documento." ma:contentTypeScope="" ma:versionID="f0af65290774e4cae620e4a9d75ca398">
  <xsd:schema xmlns:xsd="http://www.w3.org/2001/XMLSchema" xmlns:xs="http://www.w3.org/2001/XMLSchema" xmlns:p="http://schemas.microsoft.com/office/2006/metadata/properties" xmlns:ns2="5c5fc354-974f-4a62-9fe2-885744798b7c" targetNamespace="http://schemas.microsoft.com/office/2006/metadata/properties" ma:root="true" ma:fieldsID="08ec08befdf50601255c42f3250806da" ns2:_="">
    <xsd:import namespace="5c5fc354-974f-4a62-9fe2-885744798b7c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5fc354-974f-4a62-9fe2-885744798b7c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c5fc354-974f-4a62-9fe2-885744798b7c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B2319B0-5356-4251-96FB-861684ED0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5fc354-974f-4a62-9fe2-885744798b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D5CE2FB-64E3-4087-BB1C-C7D7799A1A8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D3D0A2-D965-45AD-8C0D-D422313A6077}">
  <ds:schemaRefs>
    <ds:schemaRef ds:uri="http://schemas.microsoft.com/office/2006/metadata/properties"/>
    <ds:schemaRef ds:uri="http://schemas.microsoft.com/office/infopath/2007/PartnerControls"/>
    <ds:schemaRef ds:uri="5c5fc354-974f-4a62-9fe2-885744798b7c"/>
  </ds:schemaRefs>
</ds:datastoreItem>
</file>

<file path=customXml/itemProps4.xml><?xml version="1.0" encoding="utf-8"?>
<ds:datastoreItem xmlns:ds="http://schemas.openxmlformats.org/officeDocument/2006/customXml" ds:itemID="{CE301B60-C8BA-4F03-BFA6-68E11B907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9</Pages>
  <Words>1800</Words>
  <Characters>9722</Characters>
  <Application>Microsoft Office Word</Application>
  <DocSecurity>0</DocSecurity>
  <Lines>81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Visão do Negócio - Prodam v4.1</vt:lpstr>
      <vt:lpstr>Visão do Negócio - Prodam v4.1</vt:lpstr>
    </vt:vector>
  </TitlesOfParts>
  <Company>Prodam</Company>
  <LinksUpToDate>false</LinksUpToDate>
  <CharactersWithSpaces>11500</CharactersWithSpaces>
  <SharedDoc>false</SharedDoc>
  <HLinks>
    <vt:vector size="156" baseType="variant">
      <vt:variant>
        <vt:i4>1769523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_Toc485904296</vt:lpwstr>
      </vt:variant>
      <vt:variant>
        <vt:i4>1769523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_Toc485904295</vt:lpwstr>
      </vt:variant>
      <vt:variant>
        <vt:i4>1769523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_Toc485904294</vt:lpwstr>
      </vt:variant>
      <vt:variant>
        <vt:i4>1769523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_Toc485904293</vt:lpwstr>
      </vt:variant>
      <vt:variant>
        <vt:i4>1769523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_Toc485904292</vt:lpwstr>
      </vt:variant>
      <vt:variant>
        <vt:i4>1769523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_Toc485904291</vt:lpwstr>
      </vt:variant>
      <vt:variant>
        <vt:i4>1769523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_Toc485904290</vt:lpwstr>
      </vt:variant>
      <vt:variant>
        <vt:i4>1703987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_Toc485904289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_Toc485904288</vt:lpwstr>
      </vt:variant>
      <vt:variant>
        <vt:i4>1703987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_Toc485904287</vt:lpwstr>
      </vt:variant>
      <vt:variant>
        <vt:i4>1703987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_Toc485904286</vt:lpwstr>
      </vt:variant>
      <vt:variant>
        <vt:i4>1703987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_Toc485904285</vt:lpwstr>
      </vt:variant>
      <vt:variant>
        <vt:i4>1703987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_Toc485904284</vt:lpwstr>
      </vt:variant>
      <vt:variant>
        <vt:i4>1703987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_Toc485904283</vt:lpwstr>
      </vt:variant>
      <vt:variant>
        <vt:i4>1703987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_Toc485904282</vt:lpwstr>
      </vt:variant>
      <vt:variant>
        <vt:i4>1703987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_Toc485904281</vt:lpwstr>
      </vt:variant>
      <vt:variant>
        <vt:i4>1703987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_Toc485904280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_Toc485904279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_Toc485904278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_Toc485904277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_Toc485904276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_Toc485904275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_Toc485904274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_Toc485904273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_Toc485904272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_Toc485904271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 do Negócio - Prodam v4.1</dc:title>
  <dc:subject/>
  <dc:creator>lrsilva@prodam.sp.gov.br</dc:creator>
  <cp:keywords/>
  <dc:description/>
  <cp:lastModifiedBy>Gabriela Brandão</cp:lastModifiedBy>
  <cp:revision>15</cp:revision>
  <cp:lastPrinted>2021-12-03T20:45:00Z</cp:lastPrinted>
  <dcterms:created xsi:type="dcterms:W3CDTF">2026-08-20T15:08:00Z</dcterms:created>
  <dcterms:modified xsi:type="dcterms:W3CDTF">2026-08-26T03:19:00Z</dcterms:modified>
  <cp:category>Negócios</cp:category>
  <cp:version>4.1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">
    <vt:lpwstr>MDSA – Especificacao Requisitos Software – Versão: 1.00</vt:lpwstr>
  </property>
  <property fmtid="{D5CDD505-2E9C-101B-9397-08002B2CF9AE}" pid="3" name="ContentTypeId">
    <vt:lpwstr>0x0101007B858C14218CBB4597CB03AA49227EDC</vt:lpwstr>
  </property>
</Properties>
</file>