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F22" w:rsidRPr="00AD3401" w:rsidRDefault="00720F22" w:rsidP="0089199D">
      <w:pPr>
        <w:rPr>
          <w:rFonts w:hint="eastAsia"/>
        </w:rPr>
      </w:pPr>
    </w:p>
    <w:p w:rsidR="00E919AD" w:rsidRPr="001C3C17" w:rsidRDefault="00E919AD" w:rsidP="00E919AD">
      <w:pPr>
        <w:pStyle w:val="2"/>
      </w:pPr>
      <w:r w:rsidRPr="001C3C17">
        <w:t>Hibernate中的事务与并发</w:t>
      </w:r>
      <w:r>
        <w:t xml:space="preserve"> 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3"/>
      </w:pPr>
      <w:r w:rsidRPr="001C3C17">
        <w:t>事务相关的概念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1. 什么是事务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事务就是逻辑上的一组操作，组成事务的各个执行单元，操作要么全都成功，要么全都失败.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</w:t>
      </w:r>
      <w:r w:rsidRPr="005032B0">
        <w:rPr>
          <w:b/>
          <w:color w:val="FF0000"/>
        </w:rPr>
        <w:t>转账</w:t>
      </w:r>
      <w:r w:rsidRPr="001C3C17">
        <w:rPr>
          <w:color w:val="FF0000"/>
        </w:rPr>
        <w:t>的例子：</w:t>
      </w:r>
      <w:r>
        <w:rPr>
          <w:rFonts w:hint="eastAsia"/>
          <w:color w:val="FF0000"/>
        </w:rPr>
        <w:t>赵信</w:t>
      </w:r>
      <w:r w:rsidRPr="001C3C17">
        <w:rPr>
          <w:color w:val="FF0000"/>
        </w:rPr>
        <w:t>给</w:t>
      </w:r>
      <w:r>
        <w:rPr>
          <w:rFonts w:hint="eastAsia"/>
          <w:color w:val="FF0000"/>
        </w:rPr>
        <w:t>狐狸</w:t>
      </w:r>
      <w:r w:rsidRPr="001C3C17">
        <w:rPr>
          <w:color w:val="FF0000"/>
        </w:rPr>
        <w:t>转钱，扣钱，加钱。两个操作组成了一个事情！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2. 事务的特性</w:t>
      </w:r>
      <w:r w:rsidR="00E86A9B">
        <w:rPr>
          <w:rFonts w:hint="eastAsia"/>
        </w:rPr>
        <w:t xml:space="preserve"> ACID</w:t>
      </w:r>
    </w:p>
    <w:p w:rsidR="00E919AD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原子</w:t>
      </w:r>
      <w:r w:rsidRPr="004A4E09">
        <w:rPr>
          <w:color w:val="FF0000"/>
          <w:highlight w:val="yellow"/>
        </w:rPr>
        <w:t>性</w:t>
      </w:r>
      <w:r w:rsidR="00420509">
        <w:rPr>
          <w:rFonts w:hint="eastAsia"/>
          <w:color w:val="FF0000"/>
        </w:rPr>
        <w:t>（</w:t>
      </w:r>
      <w:r w:rsidR="00420509" w:rsidRPr="00420509">
        <w:rPr>
          <w:color w:val="FF0000"/>
        </w:rPr>
        <w:t>Atomicity）</w:t>
      </w:r>
      <w:r w:rsidRPr="001C3C17">
        <w:rPr>
          <w:color w:val="FF0000"/>
        </w:rPr>
        <w:tab/>
        <w:t>-- 事务不可分割.</w:t>
      </w:r>
      <w:r w:rsidR="00254AF7">
        <w:rPr>
          <w:color w:val="FF0000"/>
        </w:rPr>
        <w:t xml:space="preserve">    </w:t>
      </w:r>
      <w:r w:rsidR="00254AF7">
        <w:rPr>
          <w:rFonts w:hint="eastAsia"/>
          <w:color w:val="FF0000"/>
        </w:rPr>
        <w:t>整体</w:t>
      </w:r>
    </w:p>
    <w:p w:rsidR="002376AC" w:rsidRPr="001C3C17" w:rsidRDefault="002376AC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在事务中的多条sql语句是一个整体，要么就全部执行成功，有一条执行失败，都不执行。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一致性</w:t>
      </w:r>
      <w:r w:rsidRPr="001C3C17">
        <w:rPr>
          <w:color w:val="FF0000"/>
        </w:rPr>
        <w:tab/>
      </w:r>
      <w:r w:rsidR="00420509" w:rsidRPr="00420509">
        <w:rPr>
          <w:rFonts w:hint="eastAsia"/>
          <w:color w:val="FF0000"/>
        </w:rPr>
        <w:t>（</w:t>
      </w:r>
      <w:r w:rsidR="00420509" w:rsidRPr="00420509">
        <w:rPr>
          <w:color w:val="FF0000"/>
        </w:rPr>
        <w:t>Consistency）</w:t>
      </w:r>
      <w:r w:rsidRPr="001C3C17">
        <w:rPr>
          <w:color w:val="FF0000"/>
        </w:rPr>
        <w:t>-- 事务执行的前后数据的完整性保持一致.</w:t>
      </w:r>
      <w:r w:rsidR="00254AF7">
        <w:rPr>
          <w:color w:val="FF0000"/>
        </w:rPr>
        <w:t xml:space="preserve">   </w:t>
      </w:r>
      <w:r w:rsidR="00254AF7" w:rsidRPr="0009182F">
        <w:rPr>
          <w:rFonts w:hint="eastAsia"/>
          <w:color w:val="000000" w:themeColor="text1"/>
        </w:rPr>
        <w:t>数据的完整等性</w:t>
      </w:r>
      <w:r w:rsidR="00254AF7">
        <w:rPr>
          <w:rFonts w:hint="eastAsia"/>
          <w:color w:val="FF0000"/>
        </w:rPr>
        <w:t>。赵信给狐狸转账2000块。能量守恒</w:t>
      </w:r>
    </w:p>
    <w:p w:rsidR="00E919AD" w:rsidRDefault="00E919AD" w:rsidP="00420509">
      <w:pPr>
        <w:ind w:left="1260" w:hanging="420"/>
        <w:rPr>
          <w:color w:val="FF0000"/>
        </w:rPr>
      </w:pPr>
      <w:r w:rsidRPr="001C3C17">
        <w:rPr>
          <w:color w:val="FF0000"/>
        </w:rPr>
        <w:t>隔离性</w:t>
      </w:r>
      <w:r w:rsidRPr="001C3C17">
        <w:rPr>
          <w:color w:val="FF0000"/>
        </w:rPr>
        <w:tab/>
      </w:r>
      <w:r w:rsidR="00420509" w:rsidRPr="00420509">
        <w:rPr>
          <w:rFonts w:hint="eastAsia"/>
          <w:color w:val="FF0000"/>
        </w:rPr>
        <w:t>（</w:t>
      </w:r>
      <w:r w:rsidR="00420509" w:rsidRPr="00420509">
        <w:rPr>
          <w:color w:val="FF0000"/>
        </w:rPr>
        <w:t>Isolation）</w:t>
      </w:r>
      <w:r w:rsidRPr="001C3C17">
        <w:rPr>
          <w:color w:val="FF0000"/>
        </w:rPr>
        <w:t>-- 一个事务执行的过程中,不应该受到其他的事务的干扰.</w:t>
      </w:r>
      <w:r w:rsidR="00420509" w:rsidRPr="00420509">
        <w:rPr>
          <w:rFonts w:hint="eastAsia"/>
        </w:rPr>
        <w:t xml:space="preserve"> </w:t>
      </w:r>
      <w:r w:rsidR="00420509" w:rsidRPr="00420509">
        <w:rPr>
          <w:rFonts w:hint="eastAsia"/>
          <w:color w:val="FF0000"/>
        </w:rPr>
        <w:t>关于事务的隔离性数据库提供了多种隔离级别</w:t>
      </w:r>
    </w:p>
    <w:p w:rsidR="00736958" w:rsidRPr="001C3C17" w:rsidRDefault="00736958" w:rsidP="00420509">
      <w:pPr>
        <w:ind w:left="1260" w:hanging="420"/>
        <w:rPr>
          <w:color w:val="FF0000"/>
        </w:rPr>
      </w:pP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持久性</w:t>
      </w:r>
      <w:r w:rsidRPr="001C3C17">
        <w:rPr>
          <w:color w:val="FF0000"/>
        </w:rPr>
        <w:tab/>
      </w:r>
      <w:r w:rsidR="00ED645D" w:rsidRPr="00ED645D">
        <w:rPr>
          <w:rFonts w:hint="eastAsia"/>
          <w:color w:val="FF0000"/>
        </w:rPr>
        <w:t>（</w:t>
      </w:r>
      <w:r w:rsidR="00ED645D" w:rsidRPr="00ED645D">
        <w:rPr>
          <w:color w:val="FF0000"/>
        </w:rPr>
        <w:t>Durability）</w:t>
      </w:r>
      <w:r w:rsidRPr="001C3C17">
        <w:rPr>
          <w:color w:val="FF0000"/>
        </w:rPr>
        <w:t>-- 事务一旦提交,数据就永久保持到数据库中.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3. 如果不考虑隔离性:引发一些读的问题</w:t>
      </w:r>
    </w:p>
    <w:p w:rsidR="00E919AD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脏读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一个事务读到了另一个事务未提交的数据.</w:t>
      </w:r>
    </w:p>
    <w:p w:rsidR="0065696E" w:rsidRPr="00BB2F11" w:rsidRDefault="0065696E" w:rsidP="00E919AD">
      <w:pPr>
        <w:rPr>
          <w:b/>
          <w:color w:val="000000" w:themeColor="text1"/>
        </w:rPr>
      </w:pPr>
      <w:r w:rsidRPr="00BB2F11">
        <w:rPr>
          <w:b/>
          <w:color w:val="000000" w:themeColor="text1"/>
        </w:rPr>
        <w:tab/>
      </w:r>
      <w:r w:rsidRPr="00BB2F11">
        <w:rPr>
          <w:rFonts w:hint="eastAsia"/>
          <w:b/>
          <w:color w:val="000000" w:themeColor="text1"/>
        </w:rPr>
        <w:t>张三和李四做交易，张三给李四转账，但是没有提交事务，李四这个时候去查询数据，这个时候读到了张三还有提交的数据，张三回滚事务，导致李四在查询钱少了。</w:t>
      </w:r>
    </w:p>
    <w:p w:rsidR="00E919AD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不可重复读</w:t>
      </w:r>
      <w:r w:rsidRPr="001C3C17">
        <w:rPr>
          <w:color w:val="FF0000"/>
        </w:rPr>
        <w:tab/>
        <w:t>-- 一个事务读到了另一个事务已经提交的update数据,导致多次查询结果不一致.</w:t>
      </w:r>
    </w:p>
    <w:p w:rsidR="00BB2F11" w:rsidRPr="001C3C17" w:rsidRDefault="00CB25CA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F577C2" w:rsidRPr="00681292">
        <w:rPr>
          <w:rFonts w:hint="eastAsia"/>
          <w:color w:val="000000" w:themeColor="text1"/>
        </w:rPr>
        <w:t>张三在取钱的时候，第一查询余额是1万，这个事务李四取走了1万块，导致张三在取钱的时候，取不出来。</w:t>
      </w:r>
      <w:r w:rsidR="00681292" w:rsidRPr="00681292">
        <w:rPr>
          <w:rFonts w:hint="eastAsia"/>
          <w:color w:val="000000" w:themeColor="text1"/>
        </w:rPr>
        <w:t>张三在一个事务中，两次查询的结果不一样，因为中间被另外一个事务做了update操作。</w:t>
      </w:r>
    </w:p>
    <w:p w:rsidR="00C641B4" w:rsidRDefault="00E919AD" w:rsidP="00E919A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5E72C2">
        <w:rPr>
          <w:rFonts w:hint="eastAsia"/>
          <w:color w:val="FF0000"/>
        </w:rPr>
        <w:t>幻读</w:t>
      </w:r>
      <w:r w:rsidR="000B505C">
        <w:rPr>
          <w:rFonts w:hint="eastAsia"/>
          <w:color w:val="FF0000"/>
        </w:rPr>
        <w:t>/</w:t>
      </w:r>
      <w:r w:rsidR="00BA46D5">
        <w:rPr>
          <w:rFonts w:hint="eastAsia"/>
          <w:color w:val="FF0000"/>
        </w:rPr>
        <w:t>虚读</w:t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-- 一个事务读到了另一个事务已经提交的insert数据,导致多次查询结构不一致.</w:t>
      </w:r>
    </w:p>
    <w:p w:rsidR="008D7895" w:rsidRPr="001C3C17" w:rsidRDefault="008D7895" w:rsidP="00E919AD">
      <w:pPr>
        <w:rPr>
          <w:color w:val="FF0000"/>
        </w:rPr>
      </w:pPr>
      <w:r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4"/>
      </w:pPr>
      <w:r w:rsidRPr="001C3C17">
        <w:tab/>
        <w:t>4. 通过设置数据库的隔离级别来解决上述读的问题</w:t>
      </w:r>
    </w:p>
    <w:p w:rsidR="00ED645D" w:rsidRDefault="00E919AD" w:rsidP="00ED645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ED645D" w:rsidRDefault="00ED645D" w:rsidP="00ED645D">
      <w:pPr>
        <w:rPr>
          <w:color w:val="FF0000"/>
        </w:rPr>
      </w:pPr>
    </w:p>
    <w:p w:rsidR="00ED645D" w:rsidRPr="00ED645D" w:rsidRDefault="00ED645D" w:rsidP="00ED645D">
      <w:pPr>
        <w:rPr>
          <w:color w:val="FF0000"/>
        </w:rPr>
      </w:pPr>
    </w:p>
    <w:p w:rsidR="00ED645D" w:rsidRPr="00ED645D" w:rsidRDefault="00ED645D" w:rsidP="00ED645D">
      <w:pPr>
        <w:rPr>
          <w:color w:val="FF0000"/>
        </w:rPr>
      </w:pPr>
      <w:r w:rsidRPr="00ED645D">
        <w:rPr>
          <w:color w:val="FF0000"/>
        </w:rPr>
        <w:t>数据库为我们提供的四种隔离级别：</w:t>
      </w:r>
    </w:p>
    <w:p w:rsidR="00ED645D" w:rsidRPr="00ED645D" w:rsidRDefault="0033063E" w:rsidP="00ED645D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="00ED645D" w:rsidRPr="00ED645D">
        <w:rPr>
          <w:color w:val="FF0000"/>
        </w:rPr>
        <w:t xml:space="preserve"> Serializable (串行化)：可避免脏读、不可重复读、幻读的发生。</w:t>
      </w:r>
      <w:r w:rsidR="007B61F3">
        <w:rPr>
          <w:rFonts w:hint="eastAsia"/>
          <w:color w:val="FF0000"/>
        </w:rPr>
        <w:t xml:space="preserve">   8</w:t>
      </w:r>
    </w:p>
    <w:p w:rsidR="00ED645D" w:rsidRPr="00ED645D" w:rsidRDefault="0033063E" w:rsidP="00ED645D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="00ED645D" w:rsidRPr="00ED645D">
        <w:rPr>
          <w:color w:val="FF0000"/>
        </w:rPr>
        <w:t xml:space="preserve"> Repeatable read (可重复读)：可避免脏读、不可重复读的发生。</w:t>
      </w:r>
      <w:r w:rsidR="007B61F3">
        <w:rPr>
          <w:rFonts w:hint="eastAsia"/>
          <w:color w:val="FF0000"/>
        </w:rPr>
        <w:t xml:space="preserve">   </w:t>
      </w:r>
      <w:r w:rsidR="007B61F3">
        <w:rPr>
          <w:color w:val="FF0000"/>
        </w:rPr>
        <w:t>4</w:t>
      </w:r>
    </w:p>
    <w:p w:rsidR="00ED645D" w:rsidRPr="00ED645D" w:rsidRDefault="0033063E" w:rsidP="00ED645D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="00ED645D" w:rsidRPr="00ED645D">
        <w:rPr>
          <w:color w:val="FF0000"/>
        </w:rPr>
        <w:t xml:space="preserve"> Read committed (读已提交)：可避免脏读的发生。</w:t>
      </w:r>
      <w:r w:rsidR="007B61F3">
        <w:rPr>
          <w:rFonts w:hint="eastAsia"/>
          <w:color w:val="FF0000"/>
        </w:rPr>
        <w:t xml:space="preserve">  </w:t>
      </w:r>
      <w:r w:rsidR="007B61F3">
        <w:rPr>
          <w:color w:val="FF0000"/>
        </w:rPr>
        <w:t xml:space="preserve">             2</w:t>
      </w:r>
    </w:p>
    <w:p w:rsidR="00E919AD" w:rsidRDefault="0033063E" w:rsidP="00ED645D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="00ED645D" w:rsidRPr="00ED645D">
        <w:rPr>
          <w:color w:val="FF0000"/>
        </w:rPr>
        <w:t xml:space="preserve"> Read uncommitted (读未提交)：最低级别，任何情况都无法保证。</w:t>
      </w:r>
      <w:r w:rsidR="00E919AD" w:rsidRPr="001C3C17">
        <w:rPr>
          <w:color w:val="FF0000"/>
        </w:rPr>
        <w:tab/>
      </w:r>
      <w:r w:rsidR="007B61F3">
        <w:rPr>
          <w:color w:val="FF0000"/>
        </w:rPr>
        <w:t>1</w:t>
      </w:r>
    </w:p>
    <w:p w:rsidR="00095EB4" w:rsidRPr="001C3C17" w:rsidRDefault="00095EB4" w:rsidP="00ED645D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032375" cy="1374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AD" w:rsidRPr="001C3C17" w:rsidRDefault="00E919AD" w:rsidP="00E919AD">
      <w:pPr>
        <w:pStyle w:val="4"/>
      </w:pPr>
      <w:r w:rsidRPr="001C3C17">
        <w:tab/>
        <w:t>5. 如果想在Hibernate的框架中来设置隔离级别，需要在hibernate.cfg.xml的配置文件中通过标签来配置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通过：hibernate.connection.isolation = 4 来配置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取值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1—Read uncommitted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2—Read committed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4—Repeatable read isolation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8—Serializable isolation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8A467A" w:rsidRDefault="008A467A" w:rsidP="008A467A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lastRenderedPageBreak/>
        <w:t>lost update 丢失更新</w:t>
      </w:r>
    </w:p>
    <w:p w:rsidR="008A467A" w:rsidRDefault="008A467A" w:rsidP="008A467A">
      <w:r>
        <w:rPr>
          <w:rFonts w:hint="eastAsia"/>
          <w:noProof/>
        </w:rPr>
        <w:drawing>
          <wp:inline distT="0" distB="0" distL="0" distR="0">
            <wp:extent cx="4272915" cy="2659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0EC" w:rsidRDefault="008A467A" w:rsidP="008A467A">
      <w:pPr>
        <w:numPr>
          <w:ilvl w:val="0"/>
          <w:numId w:val="6"/>
        </w:numPr>
      </w:pPr>
      <w:r>
        <w:rPr>
          <w:rFonts w:hint="eastAsia"/>
        </w:rPr>
        <w:t>悲观锁：</w:t>
      </w:r>
    </w:p>
    <w:p w:rsidR="008A467A" w:rsidRDefault="005D30EC" w:rsidP="005D30EC">
      <w:pPr>
        <w:ind w:left="420"/>
      </w:pPr>
      <w:r w:rsidRPr="005D30EC">
        <w:rPr>
          <w:rFonts w:hint="eastAsia"/>
        </w:rPr>
        <w:t>顾名思义，就是很悲观，每次去拿数据的时候都认为别人会修改，所以每次在拿数据的时候都会上锁，这样别人想拿这个数据就会</w:t>
      </w:r>
      <w:r w:rsidRPr="005D30EC">
        <w:t>block直到它拿到锁</w:t>
      </w:r>
      <w:r>
        <w:t>。传统的关系型数据库里边就用到了很多这种锁机制，比如</w:t>
      </w:r>
      <w:r w:rsidR="006C1C81">
        <w:rPr>
          <w:rFonts w:hint="eastAsia"/>
        </w:rPr>
        <w:t xml:space="preserve"> </w:t>
      </w:r>
      <w:r w:rsidRPr="005D30EC">
        <w:t>读锁，写锁等，都是在做操作之前先上锁。</w:t>
      </w:r>
      <w:r w:rsidR="00057F6B">
        <w:t xml:space="preserve"> </w:t>
      </w:r>
    </w:p>
    <w:p w:rsidR="008A467A" w:rsidRDefault="008A467A" w:rsidP="008A467A">
      <w:r>
        <w:rPr>
          <w:rFonts w:hint="eastAsia"/>
        </w:rPr>
        <w:tab/>
      </w:r>
      <w:r w:rsidRPr="00CC76D1">
        <w:rPr>
          <w:rFonts w:hint="eastAsia"/>
          <w:color w:val="FF0000"/>
        </w:rPr>
        <w:t>采用数据库锁机制</w:t>
      </w:r>
      <w:r>
        <w:rPr>
          <w:rFonts w:hint="eastAsia"/>
        </w:rPr>
        <w:t>。</w:t>
      </w:r>
    </w:p>
    <w:p w:rsidR="008A467A" w:rsidRDefault="008A467A" w:rsidP="008A467A">
      <w:r>
        <w:rPr>
          <w:rFonts w:hint="eastAsia"/>
        </w:rPr>
        <w:tab/>
        <w:t>读锁：共享锁。</w:t>
      </w:r>
      <w:r w:rsidR="0014463D">
        <w:rPr>
          <w:rFonts w:hint="eastAsia"/>
        </w:rPr>
        <w:t>该锁可以共享</w:t>
      </w:r>
    </w:p>
    <w:p w:rsidR="008A467A" w:rsidRDefault="008A467A" w:rsidP="008A467A">
      <w:r>
        <w:rPr>
          <w:rFonts w:hint="eastAsia"/>
        </w:rPr>
        <w:tab/>
      </w:r>
      <w:r>
        <w:rPr>
          <w:rFonts w:hint="eastAsia"/>
        </w:rPr>
        <w:tab/>
        <w:t>select .... from  ... lock in share mode;</w:t>
      </w:r>
    </w:p>
    <w:p w:rsidR="008A467A" w:rsidRDefault="008A467A" w:rsidP="008A467A">
      <w:r>
        <w:rPr>
          <w:rFonts w:hint="eastAsia"/>
        </w:rPr>
        <w:tab/>
        <w:t>写锁：排他锁。（独占）</w:t>
      </w:r>
      <w:r w:rsidR="00E32725">
        <w:rPr>
          <w:rFonts w:hint="eastAsia"/>
        </w:rPr>
        <w:t xml:space="preserve">  </w:t>
      </w:r>
      <w:r w:rsidR="00752726">
        <w:rPr>
          <w:rFonts w:hint="eastAsia"/>
        </w:rPr>
        <w:t>只能有一个线程拥有该锁。</w:t>
      </w:r>
    </w:p>
    <w:p w:rsidR="008A467A" w:rsidRDefault="008A467A" w:rsidP="008A467A">
      <w:r>
        <w:rPr>
          <w:rFonts w:hint="eastAsia"/>
        </w:rPr>
        <w:tab/>
      </w:r>
      <w:r>
        <w:rPr>
          <w:rFonts w:hint="eastAsia"/>
        </w:rPr>
        <w:tab/>
        <w:t>select ... from  ....  for update</w:t>
      </w:r>
    </w:p>
    <w:p w:rsidR="008A467A" w:rsidRDefault="008A467A" w:rsidP="008A467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402840" cy="2079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7A" w:rsidRPr="00E83A66" w:rsidRDefault="008A467A" w:rsidP="008A467A"/>
    <w:p w:rsidR="008E6508" w:rsidRDefault="008A467A" w:rsidP="008A467A">
      <w:pPr>
        <w:numPr>
          <w:ilvl w:val="0"/>
          <w:numId w:val="6"/>
        </w:numPr>
      </w:pPr>
      <w:r>
        <w:rPr>
          <w:rFonts w:hint="eastAsia"/>
        </w:rPr>
        <w:t>乐观锁：</w:t>
      </w:r>
    </w:p>
    <w:p w:rsidR="008A467A" w:rsidRDefault="00057F6B" w:rsidP="008E6508">
      <w:pPr>
        <w:ind w:left="420"/>
      </w:pPr>
      <w:r>
        <w:t xml:space="preserve"> </w:t>
      </w:r>
      <w:r w:rsidR="00C74E86" w:rsidRPr="00C74E86">
        <w:t xml:space="preserve"> 顾名思义，就是很乐观，每次去拿数据的时候都认为别人不会修改，所以不会上锁，但是在更新的时候会判断一下在此期间别人有没有去更新这个数据，可以使用版本号等机制。</w:t>
      </w:r>
    </w:p>
    <w:p w:rsidR="008A467A" w:rsidRDefault="008A467A" w:rsidP="008A467A">
      <w:r>
        <w:rPr>
          <w:rFonts w:hint="eastAsia"/>
        </w:rPr>
        <w:tab/>
        <w:t>在表中提供一个字段（版本字段），用于标识记录。如果版本不一致，不允许操作。</w:t>
      </w:r>
    </w:p>
    <w:p w:rsidR="00664974" w:rsidRDefault="000E75EF" w:rsidP="008A467A">
      <w:r>
        <w:rPr>
          <w:rFonts w:hint="eastAsia"/>
        </w:rPr>
        <w:t xml:space="preserve"> 在数据库变里面整个version字段，0，</w:t>
      </w:r>
      <w:bookmarkStart w:id="0" w:name="_GoBack"/>
      <w:bookmarkEnd w:id="0"/>
    </w:p>
    <w:p w:rsidR="00664974" w:rsidRDefault="00664974" w:rsidP="008A467A">
      <w:pPr>
        <w:rPr>
          <w:rFonts w:hint="eastAsia"/>
        </w:rPr>
      </w:pPr>
    </w:p>
    <w:p w:rsidR="008A467A" w:rsidRDefault="008A467A" w:rsidP="008A467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954270" cy="27076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pStyle w:val="3"/>
      </w:pPr>
      <w:r w:rsidRPr="001C3C17">
        <w:t>绑定本地的</w:t>
      </w:r>
      <w:r>
        <w:t>Session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1. 之前在讲JavaWEB的事务的时候，需要在业务层使用Connection来开启事务，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一种是通过参数的方式传递下去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另一种是把Connection绑定到ThreadLocal对象中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  <w:t>2. 现在的Hibernate框架中，使用session对象开启事务，所以需要来传递session对象，框架提供了ThreadLocal的方式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>需要在hibernate.cfg.xml的配置文件中提供配置</w:t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&lt;property name="hibernate.current_session_context_class"&gt;thread&lt;/property&gt;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E919AD" w:rsidRPr="001C3C17" w:rsidRDefault="00E919AD" w:rsidP="00E919A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C3C17">
        <w:rPr>
          <w:color w:val="FF0000"/>
        </w:rPr>
        <w:t xml:space="preserve"> 重新HibernateUtil的工具类，使用SessionFactory的getCurrentSession()方法，获取当前的Session对象。并且该Session对象不用手动关闭，线程结束了，会自动关闭。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public static Session getCurrentSession(){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return factory.getCurrentSession();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  <w:r w:rsidRPr="001C3C17">
        <w:rPr>
          <w:color w:val="FF0000"/>
        </w:rPr>
        <w:tab/>
        <w:t>}</w:t>
      </w:r>
    </w:p>
    <w:p w:rsidR="00E919AD" w:rsidRPr="001C3C17" w:rsidRDefault="00E919AD" w:rsidP="00E919AD">
      <w:pPr>
        <w:rPr>
          <w:color w:val="FF0000"/>
        </w:rPr>
      </w:pPr>
      <w:r w:rsidRPr="001C3C17">
        <w:rPr>
          <w:color w:val="FF0000"/>
        </w:rPr>
        <w:tab/>
      </w:r>
      <w:r w:rsidRPr="001C3C17">
        <w:rPr>
          <w:color w:val="FF0000"/>
        </w:rPr>
        <w:tab/>
      </w:r>
    </w:p>
    <w:p w:rsidR="00E919AD" w:rsidRDefault="00E919AD" w:rsidP="00E919AD">
      <w:pPr>
        <w:rPr>
          <w:b/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F971FB">
        <w:rPr>
          <w:b/>
          <w:color w:val="000000" w:themeColor="text1"/>
        </w:rPr>
        <w:t xml:space="preserve"> 注意：想使用getCurrentSession()方法，必须要先配置才能使用。</w:t>
      </w:r>
    </w:p>
    <w:p w:rsidR="00EC7B00" w:rsidRDefault="00EC7B00" w:rsidP="00E919AD">
      <w:pPr>
        <w:rPr>
          <w:b/>
          <w:color w:val="000000" w:themeColor="text1"/>
        </w:rPr>
      </w:pPr>
    </w:p>
    <w:p w:rsidR="00EC7B00" w:rsidRPr="00F971FB" w:rsidRDefault="00EC7B00" w:rsidP="00E919AD">
      <w:pPr>
        <w:rPr>
          <w:b/>
          <w:color w:val="000000" w:themeColor="text1"/>
        </w:rPr>
      </w:pPr>
    </w:p>
    <w:p w:rsidR="002E6215" w:rsidRDefault="002E6215" w:rsidP="002E6215">
      <w:pPr>
        <w:pStyle w:val="1"/>
        <w:tabs>
          <w:tab w:val="num" w:pos="432"/>
        </w:tabs>
        <w:ind w:left="432" w:hanging="432"/>
      </w:pPr>
      <w:r>
        <w:rPr>
          <w:rFonts w:hint="eastAsia"/>
        </w:rPr>
        <w:t>整合log4j(了解)</w:t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 xml:space="preserve">slf4j 核心jar  ： </w:t>
      </w:r>
      <w:r w:rsidRPr="00B6306C">
        <w:t>slf4j-api-1.6.1.jar</w:t>
      </w:r>
      <w:r>
        <w:rPr>
          <w:rFonts w:hint="eastAsia"/>
        </w:rPr>
        <w:t xml:space="preserve"> 。slf4j是日志框架，将其他优秀的日志第三方进行</w:t>
      </w:r>
      <w:r>
        <w:rPr>
          <w:rFonts w:hint="eastAsia"/>
        </w:rPr>
        <w:lastRenderedPageBreak/>
        <w:t>整合。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76245" cy="9563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整合导入jar包</w:t>
      </w:r>
    </w:p>
    <w:p w:rsidR="002E6215" w:rsidRPr="005436D3" w:rsidRDefault="002E6215" w:rsidP="002E6215">
      <w:r>
        <w:rPr>
          <w:rFonts w:hint="eastAsia"/>
        </w:rPr>
        <w:tab/>
        <w:t>log4j 核心包：</w:t>
      </w:r>
      <w:r w:rsidRPr="005436D3">
        <w:t>log4j-1.2.17.jar</w:t>
      </w:r>
    </w:p>
    <w:p w:rsidR="002E6215" w:rsidRPr="000121DE" w:rsidRDefault="002E6215" w:rsidP="002E6215">
      <w:r>
        <w:rPr>
          <w:rFonts w:hint="eastAsia"/>
        </w:rPr>
        <w:tab/>
        <w:t>过渡jar（整合jar）：</w:t>
      </w:r>
      <w:r w:rsidRPr="000121DE">
        <w:t>slf4j-log4j12-1.7.5.jar</w:t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导入配置文件</w:t>
      </w:r>
    </w:p>
    <w:p w:rsidR="002E6215" w:rsidRPr="000D0DC3" w:rsidRDefault="002E6215" w:rsidP="002E6215">
      <w:r>
        <w:rPr>
          <w:rFonts w:hint="eastAsia"/>
        </w:rPr>
        <w:tab/>
      </w:r>
      <w:r w:rsidRPr="000D0DC3">
        <w:t>log4j.properties</w:t>
      </w:r>
      <w:r>
        <w:rPr>
          <w:rFonts w:hint="eastAsia"/>
        </w:rPr>
        <w:t xml:space="preserve">  ，此配置文件通知log4j 如何输出日志</w:t>
      </w:r>
    </w:p>
    <w:p w:rsidR="002E6215" w:rsidRDefault="002E6215" w:rsidP="002E6215"/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配置文件内容：</w:t>
      </w:r>
    </w:p>
    <w:p w:rsidR="002E6215" w:rsidRDefault="002E6215" w:rsidP="002E6215">
      <w:r>
        <w:rPr>
          <w:rFonts w:hint="eastAsia"/>
        </w:rPr>
        <w:tab/>
        <w:t>1.记录器</w:t>
      </w:r>
    </w:p>
    <w:p w:rsidR="002E6215" w:rsidRDefault="002E6215" w:rsidP="002E6215">
      <w:r>
        <w:rPr>
          <w:rFonts w:hint="eastAsia"/>
        </w:rPr>
        <w:tab/>
        <w:t>2.输出源</w:t>
      </w:r>
    </w:p>
    <w:p w:rsidR="002E6215" w:rsidRDefault="002E6215" w:rsidP="002E6215">
      <w:r>
        <w:rPr>
          <w:rFonts w:hint="eastAsia"/>
        </w:rPr>
        <w:tab/>
        <w:t>3.布局</w:t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记录器</w:t>
      </w:r>
    </w:p>
    <w:p w:rsidR="002E6215" w:rsidRDefault="002E6215" w:rsidP="002E6215">
      <w:r>
        <w:rPr>
          <w:rFonts w:hint="eastAsia"/>
        </w:rPr>
        <w:tab/>
        <w:t>例如：</w:t>
      </w:r>
      <w:r w:rsidRPr="00A41DA1">
        <w:t xml:space="preserve"> log4j.rootLogger=info, stdout,file</w:t>
      </w:r>
    </w:p>
    <w:p w:rsidR="002E6215" w:rsidRDefault="002E6215" w:rsidP="002E6215">
      <w:r>
        <w:rPr>
          <w:rFonts w:hint="eastAsia"/>
        </w:rPr>
        <w:tab/>
        <w:t>格式：</w:t>
      </w:r>
      <w:r w:rsidRPr="00A41DA1">
        <w:t>log4j.rootLogger=</w:t>
      </w:r>
      <w:r w:rsidRPr="005C073D">
        <w:rPr>
          <w:rFonts w:hint="eastAsia"/>
        </w:rPr>
        <w:t>日志级别</w:t>
      </w:r>
      <w:r w:rsidRPr="00A41DA1">
        <w:t xml:space="preserve">, </w:t>
      </w:r>
      <w:r>
        <w:rPr>
          <w:rFonts w:hint="eastAsia"/>
        </w:rPr>
        <w:t>输出源1，输出源2，。。。。</w:t>
      </w:r>
    </w:p>
    <w:p w:rsidR="002E6215" w:rsidRPr="009A76CB" w:rsidRDefault="002E6215" w:rsidP="002E6215">
      <w:pPr>
        <w:rPr>
          <w:color w:val="FF0000"/>
        </w:rPr>
      </w:pPr>
      <w:r>
        <w:rPr>
          <w:rFonts w:hint="eastAsia"/>
        </w:rPr>
        <w:tab/>
      </w:r>
      <w:r w:rsidRPr="009A76CB">
        <w:rPr>
          <w:rFonts w:hint="eastAsia"/>
          <w:color w:val="FF0000"/>
        </w:rPr>
        <w:t>log4j 日志级别 ： fatal 致命错误 error 错误 warn 警告 info 信息 debug 调试信息 trace 堆栈信息 （由高到底顺序）</w:t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输出源：</w:t>
      </w:r>
    </w:p>
    <w:p w:rsidR="002E6215" w:rsidRPr="00A57D7E" w:rsidRDefault="002E6215" w:rsidP="002E6215">
      <w:r>
        <w:rPr>
          <w:rFonts w:hint="eastAsia"/>
        </w:rPr>
        <w:tab/>
        <w:t>例如：</w:t>
      </w:r>
      <w:r w:rsidRPr="00A57D7E">
        <w:t>log4j.appender.file=org.apache.log4j.FileAppender</w:t>
      </w:r>
    </w:p>
    <w:p w:rsidR="002E6215" w:rsidRDefault="002E6215" w:rsidP="002E6215">
      <w:r>
        <w:rPr>
          <w:rFonts w:hint="eastAsia"/>
        </w:rPr>
        <w:tab/>
        <w:t>格式：</w:t>
      </w:r>
      <w:r w:rsidRPr="00A57D7E">
        <w:t>log4j.appender.</w:t>
      </w:r>
      <w:r>
        <w:rPr>
          <w:rFonts w:hint="eastAsia"/>
        </w:rPr>
        <w:t>输出源的名称</w:t>
      </w:r>
      <w:r w:rsidRPr="00A57D7E">
        <w:t>=</w:t>
      </w:r>
      <w:r>
        <w:rPr>
          <w:rFonts w:hint="eastAsia"/>
        </w:rPr>
        <w:t>输出源的实现类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</w:rPr>
        <w:tab/>
        <w:t>名称：自定义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</w:rPr>
        <w:tab/>
        <w:t>实现类：log4j提供</w:t>
      </w:r>
    </w:p>
    <w:p w:rsidR="002E6215" w:rsidRDefault="002E6215" w:rsidP="002E6215"/>
    <w:p w:rsidR="002E6215" w:rsidRPr="00F940E8" w:rsidRDefault="002E6215" w:rsidP="002E6215">
      <w:r>
        <w:rPr>
          <w:rFonts w:hint="eastAsia"/>
        </w:rPr>
        <w:tab/>
        <w:t>输出源属性例如：</w:t>
      </w:r>
      <w:r w:rsidRPr="00F940E8">
        <w:t>log4j.appender.file.File=d</w:t>
      </w:r>
      <w:r w:rsidR="008F13F1">
        <w:rPr>
          <w:rFonts w:hint="eastAsia"/>
        </w:rPr>
        <w:t>\</w:t>
      </w:r>
      <w:r w:rsidRPr="00F940E8">
        <w:t>\:mylog.log</w:t>
      </w:r>
    </w:p>
    <w:p w:rsidR="002E6215" w:rsidRDefault="002E6215" w:rsidP="002E6215">
      <w:r>
        <w:rPr>
          <w:rFonts w:hint="eastAsia"/>
        </w:rPr>
        <w:tab/>
        <w:t>输出源属性格式：</w:t>
      </w:r>
      <w:r>
        <w:t>log4j.appender.</w:t>
      </w:r>
      <w:r>
        <w:rPr>
          <w:rFonts w:hint="eastAsia"/>
        </w:rPr>
        <w:t>名称</w:t>
      </w:r>
      <w:r>
        <w:t>.</w:t>
      </w:r>
      <w:r>
        <w:rPr>
          <w:rFonts w:hint="eastAsia"/>
        </w:rPr>
        <w:t>属性</w:t>
      </w:r>
      <w:r w:rsidRPr="00F940E8">
        <w:t>=</w:t>
      </w:r>
      <w:r>
        <w:rPr>
          <w:rFonts w:hint="eastAsia"/>
        </w:rPr>
        <w:t>值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</w:rPr>
        <w:tab/>
        <w:t>每一个输出源对应一个实现类，实现类都属性（setter），底层执行setter方法进行赋值</w:t>
      </w:r>
    </w:p>
    <w:p w:rsidR="002E6215" w:rsidRDefault="002E6215" w:rsidP="002E6215"/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常见的输出源实现类</w:t>
      </w:r>
    </w:p>
    <w:p w:rsidR="002E6215" w:rsidRDefault="002E6215" w:rsidP="002E6215">
      <w:r>
        <w:rPr>
          <w:rFonts w:hint="eastAsia"/>
        </w:rPr>
        <w:tab/>
      </w:r>
      <w:r w:rsidRPr="00062DB7">
        <w:t>org.apache.log4j.FileAppender</w:t>
      </w:r>
      <w:r>
        <w:rPr>
          <w:rFonts w:hint="eastAsia"/>
        </w:rPr>
        <w:t xml:space="preserve">  输出文件中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</w:rPr>
        <w:tab/>
        <w:t>file ,表示文件输出位置</w:t>
      </w:r>
    </w:p>
    <w:p w:rsidR="002E6215" w:rsidRDefault="002E6215" w:rsidP="002E6215">
      <w:r>
        <w:rPr>
          <w:rFonts w:hint="eastAsia"/>
        </w:rPr>
        <w:tab/>
      </w:r>
      <w:r>
        <w:t>org.apache.log4j.</w:t>
      </w:r>
      <w:r>
        <w:rPr>
          <w:rFonts w:hint="eastAsia"/>
        </w:rPr>
        <w:t>Console</w:t>
      </w:r>
      <w:r w:rsidRPr="00652EEC">
        <w:t>Appender</w:t>
      </w:r>
      <w:r>
        <w:rPr>
          <w:rFonts w:hint="eastAsia"/>
        </w:rPr>
        <w:t xml:space="preserve"> 输出到控制台</w:t>
      </w:r>
    </w:p>
    <w:p w:rsidR="002E6215" w:rsidRPr="008C16ED" w:rsidRDefault="002E6215" w:rsidP="002E6215">
      <w:r>
        <w:rPr>
          <w:rFonts w:hint="eastAsia"/>
        </w:rPr>
        <w:tab/>
      </w:r>
      <w:r>
        <w:rPr>
          <w:rFonts w:hint="eastAsia"/>
        </w:rPr>
        <w:tab/>
      </w:r>
      <w:r w:rsidRPr="008C16ED">
        <w:t>Target</w:t>
      </w:r>
      <w:r>
        <w:rPr>
          <w:rFonts w:hint="eastAsia"/>
        </w:rPr>
        <w:t xml:space="preserve"> ，表示使用哪种输出方式，在控制台打印内容，取值：System.out / System.err</w:t>
      </w:r>
    </w:p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布局  -- 确定输出格式</w:t>
      </w:r>
    </w:p>
    <w:p w:rsidR="002E6215" w:rsidRDefault="002E6215" w:rsidP="002E6215">
      <w:r>
        <w:rPr>
          <w:rFonts w:hint="eastAsia"/>
        </w:rPr>
        <w:tab/>
        <w:t>例如：</w:t>
      </w:r>
      <w:r w:rsidRPr="000B5F25">
        <w:t>log4j.appender.stdout.layout=org.apache.log4j.PatternLayout</w:t>
      </w:r>
    </w:p>
    <w:p w:rsidR="002E6215" w:rsidRDefault="002E6215" w:rsidP="002E6215">
      <w:r>
        <w:rPr>
          <w:rFonts w:hint="eastAsia"/>
        </w:rPr>
        <w:tab/>
        <w:t>格式：</w:t>
      </w:r>
      <w:r w:rsidRPr="00625AE3">
        <w:t>log4j.appender.</w:t>
      </w:r>
      <w:r>
        <w:rPr>
          <w:rFonts w:hint="eastAsia"/>
        </w:rPr>
        <w:t>数据源</w:t>
      </w:r>
      <w:r w:rsidRPr="00625AE3">
        <w:t>.layout=org.apache.log4j.PatternLayout</w:t>
      </w:r>
    </w:p>
    <w:p w:rsidR="002E6215" w:rsidRPr="00D55F76" w:rsidRDefault="002E6215" w:rsidP="002E6215">
      <w:r>
        <w:rPr>
          <w:rFonts w:hint="eastAsia"/>
        </w:rPr>
        <w:tab/>
        <w:t>布局属性：</w:t>
      </w:r>
      <w:r w:rsidRPr="00D55F76">
        <w:t>log4j.appender.</w:t>
      </w:r>
      <w:r w:rsidRPr="00624520">
        <w:rPr>
          <w:rFonts w:hint="eastAsia"/>
        </w:rPr>
        <w:t xml:space="preserve"> </w:t>
      </w:r>
      <w:r>
        <w:rPr>
          <w:rFonts w:hint="eastAsia"/>
        </w:rPr>
        <w:t>数据源</w:t>
      </w:r>
      <w:r w:rsidRPr="00D55F76">
        <w:t>.layout.ConversionPattern=</w:t>
      </w:r>
      <w:r>
        <w:rPr>
          <w:rFonts w:hint="eastAsia"/>
        </w:rPr>
        <w:t>值</w:t>
      </w:r>
    </w:p>
    <w:p w:rsidR="002E6215" w:rsidRDefault="002E6215" w:rsidP="002E6215">
      <w:r>
        <w:rPr>
          <w:rFonts w:hint="eastAsia"/>
        </w:rPr>
        <w:tab/>
      </w:r>
      <w:r>
        <w:rPr>
          <w:rFonts w:hint="eastAsia"/>
        </w:rPr>
        <w:tab/>
        <w:t xml:space="preserve">12:56:30,123  info </w:t>
      </w:r>
    </w:p>
    <w:p w:rsidR="002E6215" w:rsidRDefault="002E6215" w:rsidP="002E6215"/>
    <w:p w:rsidR="002E6215" w:rsidRDefault="002E6215" w:rsidP="002E6215">
      <w:pPr>
        <w:numPr>
          <w:ilvl w:val="0"/>
          <w:numId w:val="7"/>
        </w:numPr>
      </w:pPr>
      <w:r>
        <w:rPr>
          <w:rFonts w:hint="eastAsia"/>
        </w:rPr>
        <w:t>扩展：对指定的目录设置日志级别</w:t>
      </w:r>
    </w:p>
    <w:p w:rsidR="002E6215" w:rsidRPr="00B642F6" w:rsidRDefault="002E6215" w:rsidP="002E6215">
      <w:r>
        <w:rPr>
          <w:rFonts w:hint="eastAsia"/>
        </w:rPr>
        <w:lastRenderedPageBreak/>
        <w:tab/>
        <w:t>例如：</w:t>
      </w:r>
      <w:r w:rsidRPr="00B642F6">
        <w:t>log4j.logger.org.hibernate.transaction=debug</w:t>
      </w:r>
    </w:p>
    <w:p w:rsidR="002E6215" w:rsidRPr="009E5DE1" w:rsidRDefault="002E6215" w:rsidP="002E6215">
      <w:r>
        <w:rPr>
          <w:rFonts w:hint="eastAsia"/>
        </w:rPr>
        <w:tab/>
        <w:t>格式：</w:t>
      </w:r>
      <w:r w:rsidRPr="009E5DE1">
        <w:t>log4j.logger.</w:t>
      </w:r>
      <w:r>
        <w:rPr>
          <w:rFonts w:hint="eastAsia"/>
        </w:rPr>
        <w:t>包结构</w:t>
      </w:r>
      <w:r>
        <w:t>=</w:t>
      </w:r>
      <w:r>
        <w:rPr>
          <w:rFonts w:hint="eastAsia"/>
        </w:rPr>
        <w:t>级别</w:t>
      </w:r>
    </w:p>
    <w:p w:rsidR="00E919AD" w:rsidRDefault="00E919AD" w:rsidP="00F971FB">
      <w:pPr>
        <w:rPr>
          <w:color w:val="FF0000"/>
        </w:rPr>
      </w:pPr>
    </w:p>
    <w:p w:rsidR="00F94C78" w:rsidRPr="00692DA8" w:rsidRDefault="00F94C78" w:rsidP="00F94C78">
      <w:pPr>
        <w:pStyle w:val="1"/>
        <w:tabs>
          <w:tab w:val="num" w:pos="432"/>
        </w:tabs>
        <w:ind w:left="432" w:hanging="432"/>
      </w:pPr>
      <w:r>
        <w:rPr>
          <w:rFonts w:hint="eastAsia"/>
        </w:rPr>
        <w:t>一对一（了解）</w:t>
      </w:r>
    </w:p>
    <w:p w:rsidR="00F94C78" w:rsidRDefault="00F94C78" w:rsidP="00F94C78">
      <w:pPr>
        <w:numPr>
          <w:ilvl w:val="0"/>
          <w:numId w:val="8"/>
        </w:numPr>
      </w:pPr>
      <w:r>
        <w:rPr>
          <w:rFonts w:hint="eastAsia"/>
        </w:rPr>
        <w:t>情况1：主表的主键，与从表的外键（唯一），形成主外键关系</w:t>
      </w:r>
    </w:p>
    <w:p w:rsidR="00EC3D51" w:rsidRDefault="00EC3D51" w:rsidP="00EC3D51"/>
    <w:p w:rsidR="00EC3D51" w:rsidRDefault="0046382B" w:rsidP="00EC3D51">
      <w:r>
        <w:rPr>
          <w:noProof/>
        </w:rPr>
        <w:drawing>
          <wp:inline distT="0" distB="0" distL="0" distR="0" wp14:anchorId="525C8FD0" wp14:editId="4D8A2449">
            <wp:extent cx="5274310" cy="1294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51" w:rsidRDefault="00EC3D51" w:rsidP="00EC3D51"/>
    <w:p w:rsidR="00EC3D51" w:rsidRDefault="00EC3D51" w:rsidP="00EC3D51"/>
    <w:p w:rsidR="00047BC3" w:rsidRDefault="00047BC3" w:rsidP="00EC3D51"/>
    <w:p w:rsidR="00047BC3" w:rsidRDefault="00047BC3" w:rsidP="00EC3D51">
      <w:r>
        <w:rPr>
          <w:rFonts w:hint="eastAsia"/>
        </w:rPr>
        <w:t>外键一方</w:t>
      </w:r>
    </w:p>
    <w:p w:rsidR="00047BC3" w:rsidRDefault="004C0948" w:rsidP="00EC3D51">
      <w:r>
        <w:rPr>
          <w:noProof/>
        </w:rPr>
        <w:drawing>
          <wp:inline distT="0" distB="0" distL="0" distR="0" wp14:anchorId="72C34F3F" wp14:editId="558D1ADC">
            <wp:extent cx="5274310" cy="1249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51" w:rsidRDefault="00EC3D51" w:rsidP="00EC3D51"/>
    <w:p w:rsidR="00F94C78" w:rsidRDefault="00F94C78" w:rsidP="00F94C78">
      <w:pPr>
        <w:numPr>
          <w:ilvl w:val="0"/>
          <w:numId w:val="8"/>
        </w:numPr>
      </w:pPr>
      <w:r>
        <w:rPr>
          <w:rFonts w:hint="eastAsia"/>
        </w:rPr>
        <w:t>情况2：主表的主键，与从表的主键，形成主外键关系 （从表的主键又是外键）</w:t>
      </w:r>
    </w:p>
    <w:p w:rsidR="00F94C78" w:rsidRDefault="00F94C78" w:rsidP="00F971FB">
      <w:pPr>
        <w:rPr>
          <w:color w:val="FF0000"/>
        </w:rPr>
      </w:pPr>
    </w:p>
    <w:p w:rsidR="00786E1E" w:rsidRDefault="00786E1E" w:rsidP="00F971FB">
      <w:pPr>
        <w:rPr>
          <w:color w:val="FF0000"/>
        </w:rPr>
      </w:pPr>
    </w:p>
    <w:p w:rsidR="00786E1E" w:rsidRDefault="008A2901" w:rsidP="00F971FB">
      <w:pPr>
        <w:rPr>
          <w:color w:val="FF0000"/>
        </w:rPr>
      </w:pPr>
      <w:r>
        <w:rPr>
          <w:noProof/>
        </w:rPr>
        <w:drawing>
          <wp:inline distT="0" distB="0" distL="0" distR="0" wp14:anchorId="0FFBFD72" wp14:editId="324DE947">
            <wp:extent cx="5274310" cy="2387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EF1">
        <w:rPr>
          <w:color w:val="FF0000"/>
        </w:rPr>
        <w:br/>
      </w:r>
    </w:p>
    <w:p w:rsidR="000C2EF1" w:rsidRDefault="000C2EF1" w:rsidP="00F971FB">
      <w:pPr>
        <w:rPr>
          <w:color w:val="FF0000"/>
        </w:rPr>
      </w:pPr>
    </w:p>
    <w:p w:rsidR="000C2EF1" w:rsidRPr="00F94C78" w:rsidRDefault="00041D45" w:rsidP="00F971FB">
      <w:pPr>
        <w:rPr>
          <w:color w:val="FF0000"/>
        </w:rPr>
      </w:pPr>
      <w:r>
        <w:rPr>
          <w:noProof/>
        </w:rPr>
        <w:drawing>
          <wp:inline distT="0" distB="0" distL="0" distR="0" wp14:anchorId="2E2F730F" wp14:editId="50489837">
            <wp:extent cx="5274310" cy="2270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F1" w:rsidRPr="00F9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4EF" w:rsidRDefault="002204EF" w:rsidP="001C3C17">
      <w:r>
        <w:separator/>
      </w:r>
    </w:p>
  </w:endnote>
  <w:endnote w:type="continuationSeparator" w:id="0">
    <w:p w:rsidR="002204EF" w:rsidRDefault="002204EF" w:rsidP="001C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4EF" w:rsidRDefault="002204EF" w:rsidP="001C3C17">
      <w:r>
        <w:separator/>
      </w:r>
    </w:p>
  </w:footnote>
  <w:footnote w:type="continuationSeparator" w:id="0">
    <w:p w:rsidR="002204EF" w:rsidRDefault="002204EF" w:rsidP="001C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15B"/>
    <w:multiLevelType w:val="hybridMultilevel"/>
    <w:tmpl w:val="724AF9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F61B6"/>
    <w:multiLevelType w:val="hybridMultilevel"/>
    <w:tmpl w:val="444C9B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24B56"/>
    <w:multiLevelType w:val="hybridMultilevel"/>
    <w:tmpl w:val="AC9E9592"/>
    <w:lvl w:ilvl="0" w:tplc="7B12D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2A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A102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969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16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0C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1A8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C8C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2E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1F17D26"/>
    <w:multiLevelType w:val="hybridMultilevel"/>
    <w:tmpl w:val="5CA6CD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DE0729"/>
    <w:multiLevelType w:val="hybridMultilevel"/>
    <w:tmpl w:val="940891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D41C8B"/>
    <w:multiLevelType w:val="hybridMultilevel"/>
    <w:tmpl w:val="D25CA7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4420EC"/>
    <w:multiLevelType w:val="hybridMultilevel"/>
    <w:tmpl w:val="C56E91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CA35A8"/>
    <w:multiLevelType w:val="hybridMultilevel"/>
    <w:tmpl w:val="C778CD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4"/>
    <w:rsid w:val="0003518F"/>
    <w:rsid w:val="00041D45"/>
    <w:rsid w:val="00047BC3"/>
    <w:rsid w:val="00057F6B"/>
    <w:rsid w:val="00084C1D"/>
    <w:rsid w:val="0009182F"/>
    <w:rsid w:val="00095EB4"/>
    <w:rsid w:val="000B3831"/>
    <w:rsid w:val="000B505C"/>
    <w:rsid w:val="000B7FE8"/>
    <w:rsid w:val="000C2EF1"/>
    <w:rsid w:val="000C6DD3"/>
    <w:rsid w:val="000D0C81"/>
    <w:rsid w:val="000E75EF"/>
    <w:rsid w:val="000F0C49"/>
    <w:rsid w:val="0010383E"/>
    <w:rsid w:val="001061BC"/>
    <w:rsid w:val="0014463D"/>
    <w:rsid w:val="00150F72"/>
    <w:rsid w:val="00166E30"/>
    <w:rsid w:val="001B4519"/>
    <w:rsid w:val="001C3C17"/>
    <w:rsid w:val="001D1BD8"/>
    <w:rsid w:val="001D60C4"/>
    <w:rsid w:val="002204EF"/>
    <w:rsid w:val="00235856"/>
    <w:rsid w:val="00236BF6"/>
    <w:rsid w:val="002376AC"/>
    <w:rsid w:val="0024458E"/>
    <w:rsid w:val="002524A9"/>
    <w:rsid w:val="002541C4"/>
    <w:rsid w:val="00254AF7"/>
    <w:rsid w:val="00270938"/>
    <w:rsid w:val="0028544C"/>
    <w:rsid w:val="002B4F1B"/>
    <w:rsid w:val="002E6215"/>
    <w:rsid w:val="002F3BCA"/>
    <w:rsid w:val="0033063E"/>
    <w:rsid w:val="00370A70"/>
    <w:rsid w:val="003B606C"/>
    <w:rsid w:val="003E7665"/>
    <w:rsid w:val="0041269B"/>
    <w:rsid w:val="00420509"/>
    <w:rsid w:val="0042152F"/>
    <w:rsid w:val="004563AB"/>
    <w:rsid w:val="0046382B"/>
    <w:rsid w:val="00465A6B"/>
    <w:rsid w:val="00493233"/>
    <w:rsid w:val="004A4E09"/>
    <w:rsid w:val="004A60B2"/>
    <w:rsid w:val="004C0948"/>
    <w:rsid w:val="004C5844"/>
    <w:rsid w:val="004D68DA"/>
    <w:rsid w:val="005032B0"/>
    <w:rsid w:val="00503A98"/>
    <w:rsid w:val="00507751"/>
    <w:rsid w:val="00524682"/>
    <w:rsid w:val="005278B9"/>
    <w:rsid w:val="005A7298"/>
    <w:rsid w:val="005A7333"/>
    <w:rsid w:val="005B416D"/>
    <w:rsid w:val="005C7549"/>
    <w:rsid w:val="005D30EC"/>
    <w:rsid w:val="005E54B8"/>
    <w:rsid w:val="005E72C2"/>
    <w:rsid w:val="005F2940"/>
    <w:rsid w:val="006117DC"/>
    <w:rsid w:val="0062015D"/>
    <w:rsid w:val="0065696E"/>
    <w:rsid w:val="00657D76"/>
    <w:rsid w:val="00664974"/>
    <w:rsid w:val="00671E9B"/>
    <w:rsid w:val="00676120"/>
    <w:rsid w:val="00676923"/>
    <w:rsid w:val="00681292"/>
    <w:rsid w:val="006837A3"/>
    <w:rsid w:val="00683A4A"/>
    <w:rsid w:val="00686E36"/>
    <w:rsid w:val="006B6B93"/>
    <w:rsid w:val="006C1C81"/>
    <w:rsid w:val="00720F22"/>
    <w:rsid w:val="00722EF2"/>
    <w:rsid w:val="00731776"/>
    <w:rsid w:val="007330B3"/>
    <w:rsid w:val="00736958"/>
    <w:rsid w:val="00752726"/>
    <w:rsid w:val="00753E1C"/>
    <w:rsid w:val="0078282E"/>
    <w:rsid w:val="00786E1E"/>
    <w:rsid w:val="007963E5"/>
    <w:rsid w:val="007A76F6"/>
    <w:rsid w:val="007B61F3"/>
    <w:rsid w:val="00812AB1"/>
    <w:rsid w:val="00840840"/>
    <w:rsid w:val="0089199D"/>
    <w:rsid w:val="008A2901"/>
    <w:rsid w:val="008A467A"/>
    <w:rsid w:val="008D7895"/>
    <w:rsid w:val="008E2A46"/>
    <w:rsid w:val="008E6508"/>
    <w:rsid w:val="008F13F1"/>
    <w:rsid w:val="00905FB6"/>
    <w:rsid w:val="00913F18"/>
    <w:rsid w:val="00945E10"/>
    <w:rsid w:val="00994690"/>
    <w:rsid w:val="009A76CB"/>
    <w:rsid w:val="009B2F7F"/>
    <w:rsid w:val="009F68D7"/>
    <w:rsid w:val="00A73FD7"/>
    <w:rsid w:val="00AB54F1"/>
    <w:rsid w:val="00AC5B00"/>
    <w:rsid w:val="00AD3401"/>
    <w:rsid w:val="00AD5306"/>
    <w:rsid w:val="00AD5B46"/>
    <w:rsid w:val="00AE512C"/>
    <w:rsid w:val="00AE5AA7"/>
    <w:rsid w:val="00B10208"/>
    <w:rsid w:val="00B2625A"/>
    <w:rsid w:val="00B32EE6"/>
    <w:rsid w:val="00B436E5"/>
    <w:rsid w:val="00B45E1A"/>
    <w:rsid w:val="00B55163"/>
    <w:rsid w:val="00B7124A"/>
    <w:rsid w:val="00B815BA"/>
    <w:rsid w:val="00B93FF5"/>
    <w:rsid w:val="00B97B6B"/>
    <w:rsid w:val="00BA46D5"/>
    <w:rsid w:val="00BB2F11"/>
    <w:rsid w:val="00BD6D04"/>
    <w:rsid w:val="00C02B9E"/>
    <w:rsid w:val="00C13D6C"/>
    <w:rsid w:val="00C641B4"/>
    <w:rsid w:val="00C74E86"/>
    <w:rsid w:val="00CB25CA"/>
    <w:rsid w:val="00CC3853"/>
    <w:rsid w:val="00CC76D1"/>
    <w:rsid w:val="00CE7D17"/>
    <w:rsid w:val="00CF46D1"/>
    <w:rsid w:val="00D84919"/>
    <w:rsid w:val="00DF115E"/>
    <w:rsid w:val="00DF2A62"/>
    <w:rsid w:val="00E32725"/>
    <w:rsid w:val="00E41D9C"/>
    <w:rsid w:val="00E569AF"/>
    <w:rsid w:val="00E86A9B"/>
    <w:rsid w:val="00E919AD"/>
    <w:rsid w:val="00EA5499"/>
    <w:rsid w:val="00EC3D51"/>
    <w:rsid w:val="00EC7B00"/>
    <w:rsid w:val="00ED645D"/>
    <w:rsid w:val="00EE0696"/>
    <w:rsid w:val="00EE4168"/>
    <w:rsid w:val="00F06182"/>
    <w:rsid w:val="00F577C2"/>
    <w:rsid w:val="00F6729E"/>
    <w:rsid w:val="00F94C78"/>
    <w:rsid w:val="00F971FB"/>
    <w:rsid w:val="00FB7412"/>
    <w:rsid w:val="00FD779B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53384"/>
  <w15:chartTrackingRefBased/>
  <w15:docId w15:val="{B1B18B55-C811-4EF9-97F7-6A405574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3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C1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115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F97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D6D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58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1355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21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C4DF-D441-4896-8395-D66384B3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247</cp:revision>
  <dcterms:created xsi:type="dcterms:W3CDTF">2017-09-14T14:08:00Z</dcterms:created>
  <dcterms:modified xsi:type="dcterms:W3CDTF">2017-10-13T01:42:00Z</dcterms:modified>
</cp:coreProperties>
</file>