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Dono — Student Research Survey</w:t>
      </w:r>
    </w:p>
    <w:p>
      <w:pPr>
        <w:spacing w:after="220"/>
      </w:pPr>
      <w:r>
        <w:rPr>
          <w:i/>
          <w:iCs/>
          <w:color w:val="2E6E8E"/>
          <w:sz w:val="24"/>
          <w:szCs w:val="24"/>
        </w:rPr>
        <w:t xml:space="preserve">Understanding how students at Oxford fund the things that matter</w:t>
      </w:r>
    </w:p>
    <w:p>
      <w:pPr>
        <w:spacing w:after="160"/>
      </w:pPr>
      <w:r>
        <w:rPr>
          <w:color w:val="333333"/>
          <w:sz w:val="22"/>
          <w:szCs w:val="22"/>
        </w:rPr>
        <w:t xml:space="preserve">We're building Dono — a new way for students, societies and teams to fund the things that make university life better, and for alumni to support them. Before we build, we want to understand your real experiences. This takes about 5 minutes. Your answers are anonymous unless you choose to share your email at the end, and there are no right answers — the honest ones are the most useful. Thank you.</w:t>
      </w:r>
    </w:p>
    <w:p>
      <w:pPr>
        <w:spacing w:after="60" w:before="20"/>
        <w:ind w:left="220"/>
      </w:pPr>
      <w:r>
        <w:rPr>
          <w:i/>
          <w:iCs/>
          <w:color w:val="7A7A7A"/>
          <w:sz w:val="18"/>
          <w:szCs w:val="18"/>
        </w:rPr>
        <w:t xml:space="preserve">▸ Builder note: Grey notes like this are for you, the builder — they explain the design and which metric each question feeds. Delete them before publishing. “→” shows skip logic for Google Forms; [Optional] questions can be left blank.</w:t>
      </w:r>
    </w:p>
    <w:p>
      <w:pPr>
        <w:pStyle w:val="Heading1"/>
        <w:pBdr>
          <w:bottom w:val="single" w:color="2E6E8E" w:sz="8" w:space="4"/>
        </w:pBdr>
        <w:spacing w:after="120" w:before="300"/>
      </w:pPr>
      <w:r>
        <w:rPr>
          <w:b/>
          <w:bCs/>
          <w:color w:val="1F3A5F"/>
          <w:sz w:val="26"/>
          <w:szCs w:val="26"/>
        </w:rPr>
        <w:t xml:space="preserve">About you</w:t>
      </w:r>
    </w:p>
    <w:p>
      <w:pPr>
        <w:spacing w:after="40" w:before="140"/>
      </w:pPr>
      <w:r>
        <w:rPr>
          <w:b/>
          <w:bCs/>
          <w:color w:val="1F3A5F"/>
          <w:sz w:val="22"/>
          <w:szCs w:val="22"/>
        </w:rPr>
        <w:t xml:space="preserve">1. </w:t>
      </w:r>
      <w:r>
        <w:rPr>
          <w:b/>
          <w:bCs/>
          <w:color w:val="222222"/>
          <w:sz w:val="22"/>
          <w:szCs w:val="22"/>
        </w:rPr>
        <w:t xml:space="preserve">Are you currently a student at Oxford?</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Yes — undergraduate</w:t>
      </w:r>
    </w:p>
    <w:p>
      <w:pPr>
        <w:pStyle w:val="ListParagraph"/>
        <w:numPr>
          <w:ilvl w:val="0"/>
          <w:numId w:val="1"/>
        </w:numPr>
        <w:spacing w:after="10"/>
      </w:pPr>
      <w:r>
        <w:rPr>
          <w:color w:val="333333"/>
          <w:sz w:val="21"/>
          <w:szCs w:val="21"/>
        </w:rPr>
        <w:t xml:space="preserve">Yes — master's (MSt, MSc, etc.)</w:t>
      </w:r>
    </w:p>
    <w:p>
      <w:pPr>
        <w:pStyle w:val="ListParagraph"/>
        <w:numPr>
          <w:ilvl w:val="0"/>
          <w:numId w:val="1"/>
        </w:numPr>
        <w:spacing w:after="10"/>
      </w:pPr>
      <w:r>
        <w:rPr>
          <w:color w:val="333333"/>
          <w:sz w:val="21"/>
          <w:szCs w:val="21"/>
        </w:rPr>
        <w:t xml:space="preserve">Yes — DPhil / research postgraduate</w:t>
      </w:r>
    </w:p>
    <w:p>
      <w:pPr>
        <w:pStyle w:val="ListParagraph"/>
        <w:numPr>
          <w:ilvl w:val="0"/>
          <w:numId w:val="1"/>
        </w:numPr>
        <w:spacing w:after="10"/>
      </w:pPr>
      <w:r>
        <w:rPr>
          <w:color w:val="333333"/>
          <w:sz w:val="21"/>
          <w:szCs w:val="21"/>
        </w:rPr>
        <w:t xml:space="preserve">Yes, but at another university</w:t>
      </w:r>
    </w:p>
    <w:p>
      <w:pPr>
        <w:pStyle w:val="ListParagraph"/>
        <w:numPr>
          <w:ilvl w:val="0"/>
          <w:numId w:val="1"/>
        </w:numPr>
        <w:spacing w:after="10"/>
      </w:pPr>
      <w:r>
        <w:rPr>
          <w:color w:val="333333"/>
          <w:sz w:val="21"/>
          <w:szCs w:val="21"/>
        </w:rPr>
        <w:t xml:space="preserve">No, I'm not currently a student</w:t>
      </w:r>
    </w:p>
    <w:p>
      <w:pPr>
        <w:spacing w:after="60" w:before="20"/>
        <w:ind w:left="220"/>
      </w:pPr>
      <w:r>
        <w:rPr>
          <w:i/>
          <w:iCs/>
          <w:color w:val="7A7A7A"/>
          <w:sz w:val="18"/>
          <w:szCs w:val="18"/>
        </w:rPr>
        <w:t xml:space="preserve">▸ Builder note: INCIDENCE screener. “No” → skip to the final section (thank-you + optional email). Keep “another university” — it's useful signal for where you expand next.</w:t>
      </w:r>
    </w:p>
    <w:p>
      <w:pPr>
        <w:spacing w:after="40" w:before="140"/>
      </w:pPr>
      <w:r>
        <w:rPr>
          <w:b/>
          <w:bCs/>
          <w:color w:val="1F3A5F"/>
          <w:sz w:val="22"/>
          <w:szCs w:val="22"/>
        </w:rPr>
        <w:t xml:space="preserve">2. </w:t>
      </w:r>
      <w:r>
        <w:rPr>
          <w:b/>
          <w:bCs/>
          <w:color w:val="222222"/>
          <w:sz w:val="22"/>
          <w:szCs w:val="22"/>
        </w:rPr>
        <w:t xml:space="preserve">What year are you in?</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First  ·  Second  ·  Third  ·  Fourth or beyond  ·  Postgraduate</w:t>
      </w:r>
    </w:p>
    <w:p>
      <w:pPr>
        <w:spacing w:after="40" w:before="140"/>
      </w:pPr>
      <w:r>
        <w:rPr>
          <w:b/>
          <w:bCs/>
          <w:color w:val="1F3A5F"/>
          <w:sz w:val="22"/>
          <w:szCs w:val="22"/>
        </w:rPr>
        <w:t xml:space="preserve">3. </w:t>
      </w:r>
      <w:r>
        <w:rPr>
          <w:b/>
          <w:bCs/>
          <w:color w:val="222222"/>
          <w:sz w:val="22"/>
          <w:szCs w:val="22"/>
        </w:rPr>
        <w:t xml:space="preserve">Which college are you at?</w:t>
      </w:r>
      <w:r>
        <w:rPr>
          <w:i/>
          <w:iCs/>
          <w:color w:val="2E6E8E"/>
          <w:sz w:val="18"/>
          <w:szCs w:val="18"/>
        </w:rPr>
        <w:t xml:space="preserve">   [Optional · short text or “Prefer not to say”]</w:t>
      </w:r>
    </w:p>
    <w:p>
      <w:pPr>
        <w:spacing w:after="60" w:before="20"/>
        <w:ind w:left="220"/>
      </w:pPr>
      <w:r>
        <w:rPr>
          <w:i/>
          <w:iCs/>
          <w:color w:val="7A7A7A"/>
          <w:sz w:val="18"/>
          <w:szCs w:val="18"/>
        </w:rPr>
        <w:t xml:space="preserve">▸ Builder note: Helps you see where demand clusters. Optional, to protect anonymity.</w:t>
      </w:r>
    </w:p>
    <w:p>
      <w:pPr>
        <w:spacing w:after="40" w:before="140"/>
      </w:pPr>
      <w:r>
        <w:rPr>
          <w:b/>
          <w:bCs/>
          <w:color w:val="1F3A5F"/>
          <w:sz w:val="22"/>
          <w:szCs w:val="22"/>
        </w:rPr>
        <w:t xml:space="preserve">4. </w:t>
      </w:r>
      <w:r>
        <w:rPr>
          <w:b/>
          <w:bCs/>
          <w:color w:val="222222"/>
          <w:sz w:val="22"/>
          <w:szCs w:val="22"/>
        </w:rPr>
        <w:t xml:space="preserve">Are you involved in any of the following?</w:t>
      </w:r>
      <w:r>
        <w:rPr>
          <w:i/>
          <w:iCs/>
          <w:color w:val="2E6E8E"/>
          <w:sz w:val="18"/>
          <w:szCs w:val="18"/>
        </w:rPr>
        <w:t xml:space="preserve">   [Select all that apply]</w:t>
      </w:r>
    </w:p>
    <w:p>
      <w:pPr>
        <w:pStyle w:val="ListParagraph"/>
        <w:numPr>
          <w:ilvl w:val="0"/>
          <w:numId w:val="1"/>
        </w:numPr>
        <w:spacing w:after="10"/>
      </w:pPr>
      <w:r>
        <w:rPr>
          <w:color w:val="333333"/>
          <w:sz w:val="21"/>
          <w:szCs w:val="21"/>
        </w:rPr>
        <w:t xml:space="preserve">A sports club or team</w:t>
      </w:r>
    </w:p>
    <w:p>
      <w:pPr>
        <w:pStyle w:val="ListParagraph"/>
        <w:numPr>
          <w:ilvl w:val="0"/>
          <w:numId w:val="1"/>
        </w:numPr>
        <w:spacing w:after="10"/>
      </w:pPr>
      <w:r>
        <w:rPr>
          <w:color w:val="333333"/>
          <w:sz w:val="21"/>
          <w:szCs w:val="21"/>
        </w:rPr>
        <w:t xml:space="preserve">A music, drama or arts group</w:t>
      </w:r>
    </w:p>
    <w:p>
      <w:pPr>
        <w:pStyle w:val="ListParagraph"/>
        <w:numPr>
          <w:ilvl w:val="0"/>
          <w:numId w:val="1"/>
        </w:numPr>
        <w:spacing w:after="10"/>
      </w:pPr>
      <w:r>
        <w:rPr>
          <w:color w:val="333333"/>
          <w:sz w:val="21"/>
          <w:szCs w:val="21"/>
        </w:rPr>
        <w:t xml:space="preserve">An academic or subject society</w:t>
      </w:r>
    </w:p>
    <w:p>
      <w:pPr>
        <w:pStyle w:val="ListParagraph"/>
        <w:numPr>
          <w:ilvl w:val="0"/>
          <w:numId w:val="1"/>
        </w:numPr>
        <w:spacing w:after="10"/>
      </w:pPr>
      <w:r>
        <w:rPr>
          <w:color w:val="333333"/>
          <w:sz w:val="21"/>
          <w:szCs w:val="21"/>
        </w:rPr>
        <w:t xml:space="preserve">A cultural, faith or community society</w:t>
      </w:r>
    </w:p>
    <w:p>
      <w:pPr>
        <w:pStyle w:val="ListParagraph"/>
        <w:numPr>
          <w:ilvl w:val="0"/>
          <w:numId w:val="1"/>
        </w:numPr>
        <w:spacing w:after="10"/>
      </w:pPr>
      <w:r>
        <w:rPr>
          <w:color w:val="333333"/>
          <w:sz w:val="21"/>
          <w:szCs w:val="21"/>
        </w:rPr>
        <w:t xml:space="preserve">A volunteering or charity group</w:t>
      </w:r>
    </w:p>
    <w:p>
      <w:pPr>
        <w:pStyle w:val="ListParagraph"/>
        <w:numPr>
          <w:ilvl w:val="0"/>
          <w:numId w:val="1"/>
        </w:numPr>
        <w:spacing w:after="10"/>
      </w:pPr>
      <w:r>
        <w:rPr>
          <w:color w:val="333333"/>
          <w:sz w:val="21"/>
          <w:szCs w:val="21"/>
        </w:rPr>
        <w:t xml:space="preserve">A student startup or project</w:t>
      </w:r>
    </w:p>
    <w:p>
      <w:pPr>
        <w:pStyle w:val="ListParagraph"/>
        <w:numPr>
          <w:ilvl w:val="0"/>
          <w:numId w:val="1"/>
        </w:numPr>
        <w:spacing w:after="10"/>
      </w:pPr>
      <w:r>
        <w:rPr>
          <w:color w:val="333333"/>
          <w:sz w:val="21"/>
          <w:szCs w:val="21"/>
        </w:rPr>
        <w:t xml:space="preserve">None of these</w:t>
      </w:r>
    </w:p>
    <w:p>
      <w:pPr>
        <w:spacing w:after="60" w:before="20"/>
        <w:ind w:left="220"/>
      </w:pPr>
      <w:r>
        <w:rPr>
          <w:i/>
          <w:iCs/>
          <w:color w:val="7A7A7A"/>
          <w:sz w:val="18"/>
          <w:szCs w:val="18"/>
        </w:rPr>
        <w:t xml:space="preserve">▸ Builder note: Sets up the “collective needs” angle (rowing, choir tours, society kit) — potentially a stronger wedge at Oxford than individual hardship.</w:t>
      </w:r>
    </w:p>
    <w:p>
      <w:pPr>
        <w:pStyle w:val="Heading1"/>
        <w:pBdr>
          <w:bottom w:val="single" w:color="2E6E8E" w:sz="8" w:space="4"/>
        </w:pBdr>
        <w:spacing w:after="120" w:before="300"/>
      </w:pPr>
      <w:r>
        <w:rPr>
          <w:b/>
          <w:bCs/>
          <w:color w:val="1F3A5F"/>
          <w:sz w:val="26"/>
          <w:szCs w:val="26"/>
        </w:rPr>
        <w:t xml:space="preserve">Your funding needs</w:t>
      </w:r>
    </w:p>
    <w:p>
      <w:pPr>
        <w:spacing w:after="40" w:before="140"/>
      </w:pPr>
      <w:r>
        <w:rPr>
          <w:b/>
          <w:bCs/>
          <w:color w:val="1F3A5F"/>
          <w:sz w:val="22"/>
          <w:szCs w:val="22"/>
        </w:rPr>
        <w:t xml:space="preserve">5. </w:t>
      </w:r>
      <w:r>
        <w:rPr>
          <w:b/>
          <w:bCs/>
          <w:color w:val="222222"/>
          <w:sz w:val="22"/>
          <w:szCs w:val="22"/>
        </w:rPr>
        <w:t xml:space="preserve">In the last 12 months, have you personally needed money for something related to your studies, activities or university experience — beyond tuition and normal living costs?</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Yes  ·  No  ·  Not sure</w:t>
      </w:r>
    </w:p>
    <w:p>
      <w:pPr>
        <w:spacing w:after="60" w:before="20"/>
        <w:ind w:left="220"/>
      </w:pPr>
      <w:r>
        <w:rPr>
          <w:i/>
          <w:iCs/>
          <w:color w:val="7A7A7A"/>
          <w:sz w:val="18"/>
          <w:szCs w:val="18"/>
        </w:rPr>
        <w:t xml:space="preserve">▸ Builder note: INCIDENCE — your market-size headline. “Yes” → Q6. “No / Not sure” → Q9.</w:t>
      </w:r>
    </w:p>
    <w:p>
      <w:pPr>
        <w:spacing w:after="40" w:before="140"/>
      </w:pPr>
      <w:r>
        <w:rPr>
          <w:b/>
          <w:bCs/>
          <w:color w:val="1F3A5F"/>
          <w:sz w:val="22"/>
          <w:szCs w:val="22"/>
        </w:rPr>
        <w:t xml:space="preserve">6. </w:t>
      </w:r>
      <w:r>
        <w:rPr>
          <w:b/>
          <w:bCs/>
          <w:color w:val="222222"/>
          <w:sz w:val="22"/>
          <w:szCs w:val="22"/>
        </w:rPr>
        <w:t xml:space="preserve">What was it for?</w:t>
      </w:r>
      <w:r>
        <w:rPr>
          <w:i/>
          <w:iCs/>
          <w:color w:val="2E6E8E"/>
          <w:sz w:val="18"/>
          <w:szCs w:val="18"/>
        </w:rPr>
        <w:t xml:space="preserve">   [Select all that apply]</w:t>
      </w:r>
    </w:p>
    <w:p>
      <w:pPr>
        <w:pStyle w:val="ListParagraph"/>
        <w:numPr>
          <w:ilvl w:val="0"/>
          <w:numId w:val="1"/>
        </w:numPr>
        <w:spacing w:after="10"/>
      </w:pPr>
      <w:r>
        <w:rPr>
          <w:color w:val="333333"/>
          <w:sz w:val="21"/>
          <w:szCs w:val="21"/>
        </w:rPr>
        <w:t xml:space="preserve">Academic travel (conference, competition, presenting research)</w:t>
      </w:r>
    </w:p>
    <w:p>
      <w:pPr>
        <w:pStyle w:val="ListParagraph"/>
        <w:numPr>
          <w:ilvl w:val="0"/>
          <w:numId w:val="1"/>
        </w:numPr>
        <w:spacing w:after="10"/>
      </w:pPr>
      <w:r>
        <w:rPr>
          <w:color w:val="333333"/>
          <w:sz w:val="21"/>
          <w:szCs w:val="21"/>
        </w:rPr>
        <w:t xml:space="preserve">Fieldwork or a research trip</w:t>
      </w:r>
    </w:p>
    <w:p>
      <w:pPr>
        <w:pStyle w:val="ListParagraph"/>
        <w:numPr>
          <w:ilvl w:val="0"/>
          <w:numId w:val="1"/>
        </w:numPr>
        <w:spacing w:after="10"/>
      </w:pPr>
      <w:r>
        <w:rPr>
          <w:color w:val="333333"/>
          <w:sz w:val="21"/>
          <w:szCs w:val="21"/>
        </w:rPr>
        <w:t xml:space="preserve">A musical instrument or equipment</w:t>
      </w:r>
    </w:p>
    <w:p>
      <w:pPr>
        <w:pStyle w:val="ListParagraph"/>
        <w:numPr>
          <w:ilvl w:val="0"/>
          <w:numId w:val="1"/>
        </w:numPr>
        <w:spacing w:after="10"/>
      </w:pPr>
      <w:r>
        <w:rPr>
          <w:color w:val="333333"/>
          <w:sz w:val="21"/>
          <w:szCs w:val="21"/>
        </w:rPr>
        <w:t xml:space="preserve">Sports kit, equipment or a tour</w:t>
      </w:r>
    </w:p>
    <w:p>
      <w:pPr>
        <w:pStyle w:val="ListParagraph"/>
        <w:numPr>
          <w:ilvl w:val="0"/>
          <w:numId w:val="1"/>
        </w:numPr>
        <w:spacing w:after="10"/>
      </w:pPr>
      <w:r>
        <w:rPr>
          <w:color w:val="333333"/>
          <w:sz w:val="21"/>
          <w:szCs w:val="21"/>
        </w:rPr>
        <w:t xml:space="preserve">Textbooks or course materials</w:t>
      </w:r>
    </w:p>
    <w:p>
      <w:pPr>
        <w:pStyle w:val="ListParagraph"/>
        <w:numPr>
          <w:ilvl w:val="0"/>
          <w:numId w:val="1"/>
        </w:numPr>
        <w:spacing w:after="10"/>
      </w:pPr>
      <w:r>
        <w:rPr>
          <w:color w:val="333333"/>
          <w:sz w:val="21"/>
          <w:szCs w:val="21"/>
        </w:rPr>
        <w:t xml:space="preserve">A laptop or other tech</w:t>
      </w:r>
    </w:p>
    <w:p>
      <w:pPr>
        <w:pStyle w:val="ListParagraph"/>
        <w:numPr>
          <w:ilvl w:val="0"/>
          <w:numId w:val="1"/>
        </w:numPr>
        <w:spacing w:after="10"/>
      </w:pPr>
      <w:r>
        <w:rPr>
          <w:color w:val="333333"/>
          <w:sz w:val="21"/>
          <w:szCs w:val="21"/>
        </w:rPr>
        <w:t xml:space="preserve">Lab or project materials</w:t>
      </w:r>
    </w:p>
    <w:p>
      <w:pPr>
        <w:pStyle w:val="ListParagraph"/>
        <w:numPr>
          <w:ilvl w:val="0"/>
          <w:numId w:val="1"/>
        </w:numPr>
        <w:spacing w:after="10"/>
      </w:pPr>
      <w:r>
        <w:rPr>
          <w:color w:val="333333"/>
          <w:sz w:val="21"/>
          <w:szCs w:val="21"/>
        </w:rPr>
        <w:t xml:space="preserve">Professional kit or clothing (e.g. for placements or interviews)</w:t>
      </w:r>
    </w:p>
    <w:p>
      <w:pPr>
        <w:pStyle w:val="ListParagraph"/>
        <w:numPr>
          <w:ilvl w:val="0"/>
          <w:numId w:val="1"/>
        </w:numPr>
        <w:spacing w:after="10"/>
      </w:pPr>
      <w:r>
        <w:rPr>
          <w:color w:val="333333"/>
          <w:sz w:val="21"/>
          <w:szCs w:val="21"/>
        </w:rPr>
        <w:t xml:space="preserve">Volunteering or a work-experience placement</w:t>
      </w:r>
    </w:p>
    <w:p>
      <w:pPr>
        <w:pStyle w:val="ListParagraph"/>
        <w:numPr>
          <w:ilvl w:val="0"/>
          <w:numId w:val="1"/>
        </w:numPr>
        <w:spacing w:after="10"/>
      </w:pPr>
      <w:r>
        <w:rPr>
          <w:color w:val="333333"/>
          <w:sz w:val="21"/>
          <w:szCs w:val="21"/>
        </w:rPr>
        <w:t xml:space="preserve">A personal project or startup</w:t>
      </w:r>
    </w:p>
    <w:p>
      <w:pPr>
        <w:pStyle w:val="ListParagraph"/>
        <w:numPr>
          <w:ilvl w:val="0"/>
          <w:numId w:val="1"/>
        </w:numPr>
        <w:spacing w:after="10"/>
      </w:pPr>
      <w:r>
        <w:rPr>
          <w:color w:val="333333"/>
          <w:sz w:val="21"/>
          <w:szCs w:val="21"/>
        </w:rPr>
        <w:t xml:space="preserve">A society or team event / equipment</w:t>
      </w:r>
    </w:p>
    <w:p>
      <w:pPr>
        <w:pStyle w:val="ListParagraph"/>
        <w:numPr>
          <w:ilvl w:val="0"/>
          <w:numId w:val="1"/>
        </w:numPr>
        <w:spacing w:after="10"/>
      </w:pPr>
      <w:r>
        <w:rPr>
          <w:color w:val="333333"/>
          <w:sz w:val="21"/>
          <w:szCs w:val="21"/>
        </w:rPr>
        <w:t xml:space="preserve">Other: __________</w:t>
      </w:r>
    </w:p>
    <w:p>
      <w:pPr>
        <w:spacing w:after="60" w:before="20"/>
        <w:ind w:left="220"/>
      </w:pPr>
      <w:r>
        <w:rPr>
          <w:i/>
          <w:iCs/>
          <w:color w:val="7A7A7A"/>
          <w:sz w:val="18"/>
          <w:szCs w:val="18"/>
        </w:rPr>
        <w:t xml:space="preserve">▸ Builder note: Doubles as demand-by-category data — shows which needs are most common.</w:t>
      </w:r>
    </w:p>
    <w:p>
      <w:pPr>
        <w:spacing w:after="40" w:before="140"/>
      </w:pPr>
      <w:r>
        <w:rPr>
          <w:b/>
          <w:bCs/>
          <w:color w:val="1F3A5F"/>
          <w:sz w:val="22"/>
          <w:szCs w:val="22"/>
        </w:rPr>
        <w:t xml:space="preserve">7. </w:t>
      </w:r>
      <w:r>
        <w:rPr>
          <w:b/>
          <w:bCs/>
          <w:color w:val="222222"/>
          <w:sz w:val="22"/>
          <w:szCs w:val="22"/>
        </w:rPr>
        <w:t xml:space="preserve">Roughly how many separate times in the last 12 months?</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Once  ·  2–3 times  ·  4–5 times  ·  6+ times</w:t>
      </w:r>
    </w:p>
    <w:p>
      <w:pPr>
        <w:spacing w:after="60" w:before="20"/>
        <w:ind w:left="220"/>
      </w:pPr>
      <w:r>
        <w:rPr>
          <w:i/>
          <w:iCs/>
          <w:color w:val="7A7A7A"/>
          <w:sz w:val="18"/>
          <w:szCs w:val="18"/>
        </w:rPr>
        <w:t xml:space="preserve">▸ Builder note: FREQUENCY — separates one-off use from repeat use.</w:t>
      </w:r>
    </w:p>
    <w:p>
      <w:pPr>
        <w:spacing w:after="40" w:before="140"/>
      </w:pPr>
      <w:r>
        <w:rPr>
          <w:b/>
          <w:bCs/>
          <w:color w:val="1F3A5F"/>
          <w:sz w:val="22"/>
          <w:szCs w:val="22"/>
        </w:rPr>
        <w:t xml:space="preserve">8. </w:t>
      </w:r>
      <w:r>
        <w:rPr>
          <w:b/>
          <w:bCs/>
          <w:color w:val="222222"/>
          <w:sz w:val="22"/>
          <w:szCs w:val="22"/>
        </w:rPr>
        <w:t xml:space="preserve">Thinking of the largest single thing, roughly how much did you need?</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Under £50  ·  £50–£150  ·  £150–£500  ·  £500–£2,000  ·  Over £2,000</w:t>
      </w:r>
    </w:p>
    <w:p>
      <w:pPr>
        <w:spacing w:after="60" w:before="20"/>
        <w:ind w:left="220"/>
      </w:pPr>
      <w:r>
        <w:rPr>
          <w:i/>
          <w:iCs/>
          <w:color w:val="7A7A7A"/>
          <w:sz w:val="18"/>
          <w:szCs w:val="18"/>
        </w:rPr>
        <w:t xml:space="preserve">▸ Builder note: TRANSACTION SIZE band — feeds any “total value facilitated” projection in a pitch.</w:t>
      </w:r>
    </w:p>
    <w:p>
      <w:pPr>
        <w:pStyle w:val="Heading1"/>
        <w:pBdr>
          <w:bottom w:val="single" w:color="2E6E8E" w:sz="8" w:space="4"/>
        </w:pBdr>
        <w:spacing w:after="120" w:before="300"/>
      </w:pPr>
      <w:r>
        <w:rPr>
          <w:b/>
          <w:bCs/>
          <w:color w:val="1F3A5F"/>
          <w:sz w:val="26"/>
          <w:szCs w:val="26"/>
        </w:rPr>
        <w:t xml:space="preserve">What you did about it</w:t>
      </w:r>
    </w:p>
    <w:p>
      <w:pPr>
        <w:spacing w:after="40" w:before="140"/>
      </w:pPr>
      <w:r>
        <w:rPr>
          <w:b/>
          <w:bCs/>
          <w:color w:val="1F3A5F"/>
          <w:sz w:val="22"/>
          <w:szCs w:val="22"/>
        </w:rPr>
        <w:t xml:space="preserve">9. </w:t>
      </w:r>
      <w:r>
        <w:rPr>
          <w:b/>
          <w:bCs/>
          <w:color w:val="222222"/>
          <w:sz w:val="22"/>
          <w:szCs w:val="22"/>
        </w:rPr>
        <w:t xml:space="preserve">The last time you needed money for something like this, how did you cover it?</w:t>
      </w:r>
      <w:r>
        <w:rPr>
          <w:i/>
          <w:iCs/>
          <w:color w:val="2E6E8E"/>
          <w:sz w:val="18"/>
          <w:szCs w:val="18"/>
        </w:rPr>
        <w:t xml:space="preserve">   [Select all that apply]</w:t>
      </w:r>
    </w:p>
    <w:p>
      <w:pPr>
        <w:pStyle w:val="ListParagraph"/>
        <w:numPr>
          <w:ilvl w:val="0"/>
          <w:numId w:val="1"/>
        </w:numPr>
        <w:spacing w:after="10"/>
      </w:pPr>
      <w:r>
        <w:rPr>
          <w:color w:val="333333"/>
          <w:sz w:val="21"/>
          <w:szCs w:val="21"/>
        </w:rPr>
        <w:t xml:space="preserve">A grant or hardship fund from my college or department</w:t>
      </w:r>
    </w:p>
    <w:p>
      <w:pPr>
        <w:pStyle w:val="ListParagraph"/>
        <w:numPr>
          <w:ilvl w:val="0"/>
          <w:numId w:val="1"/>
        </w:numPr>
        <w:spacing w:after="10"/>
      </w:pPr>
      <w:r>
        <w:rPr>
          <w:color w:val="333333"/>
          <w:sz w:val="21"/>
          <w:szCs w:val="21"/>
        </w:rPr>
        <w:t xml:space="preserve">Parents or family</w:t>
      </w:r>
    </w:p>
    <w:p>
      <w:pPr>
        <w:pStyle w:val="ListParagraph"/>
        <w:numPr>
          <w:ilvl w:val="0"/>
          <w:numId w:val="1"/>
        </w:numPr>
        <w:spacing w:after="10"/>
      </w:pPr>
      <w:r>
        <w:rPr>
          <w:color w:val="333333"/>
          <w:sz w:val="21"/>
          <w:szCs w:val="21"/>
        </w:rPr>
        <w:t xml:space="preserve">My own savings</w:t>
      </w:r>
    </w:p>
    <w:p>
      <w:pPr>
        <w:pStyle w:val="ListParagraph"/>
        <w:numPr>
          <w:ilvl w:val="0"/>
          <w:numId w:val="1"/>
        </w:numPr>
        <w:spacing w:after="10"/>
      </w:pPr>
      <w:r>
        <w:rPr>
          <w:color w:val="333333"/>
          <w:sz w:val="21"/>
          <w:szCs w:val="21"/>
        </w:rPr>
        <w:t xml:space="preserve">A part-time job or extra work</w:t>
      </w:r>
    </w:p>
    <w:p>
      <w:pPr>
        <w:pStyle w:val="ListParagraph"/>
        <w:numPr>
          <w:ilvl w:val="0"/>
          <w:numId w:val="1"/>
        </w:numPr>
        <w:spacing w:after="10"/>
      </w:pPr>
      <w:r>
        <w:rPr>
          <w:color w:val="333333"/>
          <w:sz w:val="21"/>
          <w:szCs w:val="21"/>
        </w:rPr>
        <w:t xml:space="preserve">Student loan</w:t>
      </w:r>
    </w:p>
    <w:p>
      <w:pPr>
        <w:pStyle w:val="ListParagraph"/>
        <w:numPr>
          <w:ilvl w:val="0"/>
          <w:numId w:val="1"/>
        </w:numPr>
        <w:spacing w:after="10"/>
      </w:pPr>
      <w:r>
        <w:rPr>
          <w:color w:val="333333"/>
          <w:sz w:val="21"/>
          <w:szCs w:val="21"/>
        </w:rPr>
        <w:t xml:space="preserve">My JCR / MCR or a society</w:t>
      </w:r>
    </w:p>
    <w:p>
      <w:pPr>
        <w:pStyle w:val="ListParagraph"/>
        <w:numPr>
          <w:ilvl w:val="0"/>
          <w:numId w:val="1"/>
        </w:numPr>
        <w:spacing w:after="10"/>
      </w:pPr>
      <w:r>
        <w:rPr>
          <w:color w:val="333333"/>
          <w:sz w:val="21"/>
          <w:szCs w:val="21"/>
        </w:rPr>
        <w:t xml:space="preserve">Fundraised it myself (social media, sponsorship, etc.)</w:t>
      </w:r>
    </w:p>
    <w:p>
      <w:pPr>
        <w:pStyle w:val="ListParagraph"/>
        <w:numPr>
          <w:ilvl w:val="0"/>
          <w:numId w:val="1"/>
        </w:numPr>
        <w:spacing w:after="10"/>
      </w:pPr>
      <w:r>
        <w:rPr>
          <w:color w:val="333333"/>
          <w:sz w:val="21"/>
          <w:szCs w:val="21"/>
        </w:rPr>
        <w:t xml:space="preserve">I went without it</w:t>
      </w:r>
    </w:p>
    <w:p>
      <w:pPr>
        <w:pStyle w:val="ListParagraph"/>
        <w:numPr>
          <w:ilvl w:val="0"/>
          <w:numId w:val="1"/>
        </w:numPr>
        <w:spacing w:after="10"/>
      </w:pPr>
      <w:r>
        <w:rPr>
          <w:color w:val="333333"/>
          <w:sz w:val="21"/>
          <w:szCs w:val="21"/>
        </w:rPr>
        <w:t xml:space="preserve">Other: __________  ·  Not applicable</w:t>
      </w:r>
    </w:p>
    <w:p>
      <w:pPr>
        <w:spacing w:after="60" w:before="20"/>
        <w:ind w:left="220"/>
      </w:pPr>
      <w:r>
        <w:rPr>
          <w:i/>
          <w:iCs/>
          <w:color w:val="7A7A7A"/>
          <w:sz w:val="18"/>
          <w:szCs w:val="18"/>
        </w:rPr>
        <w:t xml:space="preserve">▸ Builder note: CURRENT SOLUTION MIX — this is what Dono actually competes with. “Went without” is a strong unmet-pain signal.</w:t>
      </w:r>
    </w:p>
    <w:p>
      <w:pPr>
        <w:spacing w:after="40" w:before="140"/>
      </w:pPr>
      <w:r>
        <w:rPr>
          <w:b/>
          <w:bCs/>
          <w:color w:val="1F3A5F"/>
          <w:sz w:val="22"/>
          <w:szCs w:val="22"/>
        </w:rPr>
        <w:t xml:space="preserve">10. </w:t>
      </w:r>
      <w:r>
        <w:rPr>
          <w:b/>
          <w:bCs/>
          <w:color w:val="222222"/>
          <w:sz w:val="22"/>
          <w:szCs w:val="22"/>
        </w:rPr>
        <w:t xml:space="preserve">Have you ever applied for funding (a college grant, hardship fund, travel grant, society funding, etc.) and been turned down or not given the full amount?</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Yes  ·  No  ·  I've never applied</w:t>
      </w:r>
    </w:p>
    <w:p>
      <w:pPr>
        <w:spacing w:after="60" w:before="20"/>
        <w:ind w:left="220"/>
      </w:pPr>
      <w:r>
        <w:rPr>
          <w:i/>
          <w:iCs/>
          <w:color w:val="7A7A7A"/>
          <w:sz w:val="18"/>
          <w:szCs w:val="18"/>
        </w:rPr>
        <w:t xml:space="preserve">▸ Builder note: REJECTION RATE — evidence the current system leaves gaps. “Yes” → Q11.</w:t>
      </w:r>
    </w:p>
    <w:p>
      <w:pPr>
        <w:spacing w:after="40" w:before="140"/>
      </w:pPr>
      <w:r>
        <w:rPr>
          <w:b/>
          <w:bCs/>
          <w:color w:val="1F3A5F"/>
          <w:sz w:val="22"/>
          <w:szCs w:val="22"/>
        </w:rPr>
        <w:t xml:space="preserve">11. </w:t>
      </w:r>
      <w:r>
        <w:rPr>
          <w:b/>
          <w:bCs/>
          <w:color w:val="222222"/>
          <w:sz w:val="22"/>
          <w:szCs w:val="22"/>
        </w:rPr>
        <w:t xml:space="preserve">What was that for, and what happened?</w:t>
      </w:r>
      <w:r>
        <w:rPr>
          <w:i/>
          <w:iCs/>
          <w:color w:val="2E6E8E"/>
          <w:sz w:val="18"/>
          <w:szCs w:val="18"/>
        </w:rPr>
        <w:t xml:space="preserve">   [Optional · short text]</w:t>
      </w:r>
    </w:p>
    <w:p>
      <w:pPr>
        <w:spacing w:after="60" w:before="20"/>
        <w:ind w:left="220"/>
      </w:pPr>
      <w:r>
        <w:rPr>
          <w:i/>
          <w:iCs/>
          <w:color w:val="7A7A7A"/>
          <w:sz w:val="18"/>
          <w:szCs w:val="18"/>
        </w:rPr>
        <w:t xml:space="preserve">▸ Builder note: Qualitative colour and quotable moments for your pitch.</w:t>
      </w:r>
    </w:p>
    <w:p>
      <w:pPr>
        <w:spacing w:after="40" w:before="140"/>
      </w:pPr>
      <w:r>
        <w:rPr>
          <w:b/>
          <w:bCs/>
          <w:color w:val="1F3A5F"/>
          <w:sz w:val="22"/>
          <w:szCs w:val="22"/>
        </w:rPr>
        <w:t xml:space="preserve">12. </w:t>
      </w:r>
      <w:r>
        <w:rPr>
          <w:b/>
          <w:bCs/>
          <w:color w:val="222222"/>
          <w:sz w:val="22"/>
          <w:szCs w:val="22"/>
        </w:rPr>
        <w:t xml:space="preserve">Have you ever needed funding for something you simply couldn't get from anywhere?</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Yes  ·  No</w:t>
      </w:r>
    </w:p>
    <w:p>
      <w:pPr>
        <w:spacing w:after="60" w:before="20"/>
        <w:ind w:left="220"/>
      </w:pPr>
      <w:r>
        <w:rPr>
          <w:i/>
          <w:iCs/>
          <w:color w:val="7A7A7A"/>
          <w:sz w:val="18"/>
          <w:szCs w:val="18"/>
        </w:rPr>
        <w:t xml:space="preserve">▸ Builder note: → If “Yes”: Q13. UNMET DEMAND — cross this with Q8 for your sharpest line: “X% needed £Y they couldn't get.”</w:t>
      </w:r>
    </w:p>
    <w:p>
      <w:pPr>
        <w:spacing w:after="40" w:before="140"/>
      </w:pPr>
      <w:r>
        <w:rPr>
          <w:b/>
          <w:bCs/>
          <w:color w:val="1F3A5F"/>
          <w:sz w:val="22"/>
          <w:szCs w:val="22"/>
        </w:rPr>
        <w:t xml:space="preserve">13. </w:t>
      </w:r>
      <w:r>
        <w:rPr>
          <w:b/>
          <w:bCs/>
          <w:color w:val="222222"/>
          <w:sz w:val="22"/>
          <w:szCs w:val="22"/>
        </w:rPr>
        <w:t xml:space="preserve">What was it — and did you end up going without?</w:t>
      </w:r>
      <w:r>
        <w:rPr>
          <w:i/>
          <w:iCs/>
          <w:color w:val="2E6E8E"/>
          <w:sz w:val="18"/>
          <w:szCs w:val="18"/>
        </w:rPr>
        <w:t xml:space="preserve">   [Short text · shown only if “Yes” above]</w:t>
      </w:r>
    </w:p>
    <w:p>
      <w:pPr>
        <w:pStyle w:val="Heading1"/>
        <w:pBdr>
          <w:bottom w:val="single" w:color="2E6E8E" w:sz="8" w:space="4"/>
        </w:pBdr>
        <w:spacing w:after="120" w:before="300"/>
      </w:pPr>
      <w:r>
        <w:rPr>
          <w:b/>
          <w:bCs/>
          <w:color w:val="1F3A5F"/>
          <w:sz w:val="26"/>
          <w:szCs w:val="26"/>
        </w:rPr>
        <w:t xml:space="preserve">A quick scenario</w:t>
      </w:r>
    </w:p>
    <w:p>
      <w:pPr>
        <w:spacing w:after="160"/>
      </w:pPr>
      <w:r>
        <w:rPr>
          <w:color w:val="333333"/>
          <w:sz w:val="22"/>
          <w:szCs w:val="22"/>
        </w:rPr>
        <w:t xml:space="preserve">Here's the kind of thing Dono would let you do. Imagine it's real.</w:t>
      </w:r>
    </w:p>
    <w:p>
      <w:pPr>
        <w:pBdr>
          <w:left w:val="single" w:color="2E6E8E" w:sz="18" w:space="10"/>
        </w:pBdr>
        <w:spacing w:after="80" w:before="80"/>
        <w:ind w:left="220" w:right="220"/>
      </w:pPr>
      <w:r>
        <w:rPr>
          <w:i/>
          <w:iCs/>
          <w:color w:val="2B2B2B"/>
          <w:sz w:val="21"/>
          <w:szCs w:val="21"/>
        </w:rPr>
        <w:t xml:space="preserve">You need £300 for something that matters to you — say a fieldwork trip, a new instrument, or equipment for your team. On Dono you post a short campaign explaining what you need and why. Alumni from your college and the wider community can chip in, usually £10–£50 each. You share a couple of updates afterwards and show what the money achieved.</w:t>
      </w:r>
    </w:p>
    <w:p>
      <w:pPr>
        <w:spacing w:after="40" w:before="140"/>
      </w:pPr>
      <w:r>
        <w:rPr>
          <w:b/>
          <w:bCs/>
          <w:color w:val="1F3A5F"/>
          <w:sz w:val="22"/>
          <w:szCs w:val="22"/>
        </w:rPr>
        <w:t xml:space="preserve">14. </w:t>
      </w:r>
      <w:r>
        <w:rPr>
          <w:b/>
          <w:bCs/>
          <w:color w:val="222222"/>
          <w:sz w:val="22"/>
          <w:szCs w:val="22"/>
        </w:rPr>
        <w:t xml:space="preserve">How likely would you be to create a campaign like this?</w:t>
      </w:r>
      <w:r>
        <w:rPr>
          <w:i/>
          <w:iCs/>
          <w:color w:val="2E6E8E"/>
          <w:sz w:val="18"/>
          <w:szCs w:val="18"/>
        </w:rPr>
        <w:t xml:space="preserve">   [Scale 0–10]</w:t>
      </w:r>
    </w:p>
    <w:p>
      <w:pPr>
        <w:pStyle w:val="ListParagraph"/>
        <w:numPr>
          <w:ilvl w:val="0"/>
          <w:numId w:val="1"/>
        </w:numPr>
        <w:spacing w:after="10"/>
      </w:pPr>
      <w:r>
        <w:rPr>
          <w:color w:val="333333"/>
          <w:sz w:val="21"/>
          <w:szCs w:val="21"/>
        </w:rPr>
        <w:t xml:space="preserve">0 = I'd never do it   →   10 = I'd definitely do it</w:t>
      </w:r>
    </w:p>
    <w:p>
      <w:pPr>
        <w:spacing w:after="60" w:before="20"/>
        <w:ind w:left="220"/>
      </w:pPr>
      <w:r>
        <w:rPr>
          <w:i/>
          <w:iCs/>
          <w:color w:val="7A7A7A"/>
          <w:sz w:val="18"/>
          <w:szCs w:val="18"/>
        </w:rPr>
        <w:t xml:space="preserve">▸ Builder note: THE pivotal supply-side metric. Dono's whole model assumes students will create campaigns — this measures whether they actually would.</w:t>
      </w:r>
    </w:p>
    <w:p>
      <w:pPr>
        <w:spacing w:after="40" w:before="140"/>
      </w:pPr>
      <w:r>
        <w:rPr>
          <w:b/>
          <w:bCs/>
          <w:color w:val="1F3A5F"/>
          <w:sz w:val="22"/>
          <w:szCs w:val="22"/>
        </w:rPr>
        <w:t xml:space="preserve">15. </w:t>
      </w:r>
      <w:r>
        <w:rPr>
          <w:b/>
          <w:bCs/>
          <w:color w:val="222222"/>
          <w:sz w:val="22"/>
          <w:szCs w:val="22"/>
        </w:rPr>
        <w:t xml:space="preserve">What would make you hesitate, or stop you altogether?</w:t>
      </w:r>
      <w:r>
        <w:rPr>
          <w:i/>
          <w:iCs/>
          <w:color w:val="2E6E8E"/>
          <w:sz w:val="18"/>
          <w:szCs w:val="18"/>
        </w:rPr>
        <w:t xml:space="preserve">   [Select all that apply]</w:t>
      </w:r>
    </w:p>
    <w:p>
      <w:pPr>
        <w:pStyle w:val="ListParagraph"/>
        <w:numPr>
          <w:ilvl w:val="0"/>
          <w:numId w:val="1"/>
        </w:numPr>
        <w:spacing w:after="10"/>
      </w:pPr>
      <w:r>
        <w:rPr>
          <w:color w:val="333333"/>
          <w:sz w:val="21"/>
          <w:szCs w:val="21"/>
        </w:rPr>
        <w:t xml:space="preserve">I'd feel embarrassed or uncomfortable asking publicly</w:t>
      </w:r>
    </w:p>
    <w:p>
      <w:pPr>
        <w:pStyle w:val="ListParagraph"/>
        <w:numPr>
          <w:ilvl w:val="0"/>
          <w:numId w:val="1"/>
        </w:numPr>
        <w:spacing w:after="10"/>
      </w:pPr>
      <w:r>
        <w:rPr>
          <w:color w:val="333333"/>
          <w:sz w:val="21"/>
          <w:szCs w:val="21"/>
        </w:rPr>
        <w:t xml:space="preserve">I wouldn't want people to see that I needed money</w:t>
      </w:r>
    </w:p>
    <w:p>
      <w:pPr>
        <w:pStyle w:val="ListParagraph"/>
        <w:numPr>
          <w:ilvl w:val="0"/>
          <w:numId w:val="1"/>
        </w:numPr>
        <w:spacing w:after="10"/>
      </w:pPr>
      <w:r>
        <w:rPr>
          <w:color w:val="333333"/>
          <w:sz w:val="21"/>
          <w:szCs w:val="21"/>
        </w:rPr>
        <w:t xml:space="preserve">I don't think anyone would actually donate</w:t>
      </w:r>
    </w:p>
    <w:p>
      <w:pPr>
        <w:pStyle w:val="ListParagraph"/>
        <w:numPr>
          <w:ilvl w:val="0"/>
          <w:numId w:val="1"/>
        </w:numPr>
        <w:spacing w:after="10"/>
      </w:pPr>
      <w:r>
        <w:rPr>
          <w:color w:val="333333"/>
          <w:sz w:val="21"/>
          <w:szCs w:val="21"/>
        </w:rPr>
        <w:t xml:space="preserve">It feels like too much effort to set up and run</w:t>
      </w:r>
    </w:p>
    <w:p>
      <w:pPr>
        <w:pStyle w:val="ListParagraph"/>
        <w:numPr>
          <w:ilvl w:val="0"/>
          <w:numId w:val="1"/>
        </w:numPr>
        <w:spacing w:after="10"/>
      </w:pPr>
      <w:r>
        <w:rPr>
          <w:color w:val="333333"/>
          <w:sz w:val="21"/>
          <w:szCs w:val="21"/>
        </w:rPr>
        <w:t xml:space="preserve">I'm not sure it's “for me” — others need it more</w:t>
      </w:r>
    </w:p>
    <w:p>
      <w:pPr>
        <w:pStyle w:val="ListParagraph"/>
        <w:numPr>
          <w:ilvl w:val="0"/>
          <w:numId w:val="1"/>
        </w:numPr>
        <w:spacing w:after="10"/>
      </w:pPr>
      <w:r>
        <w:rPr>
          <w:color w:val="333333"/>
          <w:sz w:val="21"/>
          <w:szCs w:val="21"/>
        </w:rPr>
        <w:t xml:space="preserve">I'd worry about fees or where the money goes</w:t>
      </w:r>
    </w:p>
    <w:p>
      <w:pPr>
        <w:pStyle w:val="ListParagraph"/>
        <w:numPr>
          <w:ilvl w:val="0"/>
          <w:numId w:val="1"/>
        </w:numPr>
        <w:spacing w:after="10"/>
      </w:pPr>
      <w:r>
        <w:rPr>
          <w:color w:val="333333"/>
          <w:sz w:val="21"/>
          <w:szCs w:val="21"/>
        </w:rPr>
        <w:t xml:space="preserve">I wouldn't trust the platform</w:t>
      </w:r>
    </w:p>
    <w:p>
      <w:pPr>
        <w:pStyle w:val="ListParagraph"/>
        <w:numPr>
          <w:ilvl w:val="0"/>
          <w:numId w:val="1"/>
        </w:numPr>
        <w:spacing w:after="10"/>
      </w:pPr>
      <w:r>
        <w:rPr>
          <w:color w:val="333333"/>
          <w:sz w:val="21"/>
          <w:szCs w:val="21"/>
        </w:rPr>
        <w:t xml:space="preserve">Privacy — I don't want my name or photo public</w:t>
      </w:r>
    </w:p>
    <w:p>
      <w:pPr>
        <w:pStyle w:val="ListParagraph"/>
        <w:numPr>
          <w:ilvl w:val="0"/>
          <w:numId w:val="1"/>
        </w:numPr>
        <w:spacing w:after="10"/>
      </w:pPr>
      <w:r>
        <w:rPr>
          <w:color w:val="333333"/>
          <w:sz w:val="21"/>
          <w:szCs w:val="21"/>
        </w:rPr>
        <w:t xml:space="preserve">Nothing — I'd be happy to do it</w:t>
      </w:r>
    </w:p>
    <w:p>
      <w:pPr>
        <w:pStyle w:val="ListParagraph"/>
        <w:numPr>
          <w:ilvl w:val="0"/>
          <w:numId w:val="1"/>
        </w:numPr>
        <w:spacing w:after="10"/>
      </w:pPr>
      <w:r>
        <w:rPr>
          <w:color w:val="333333"/>
          <w:sz w:val="21"/>
          <w:szCs w:val="21"/>
        </w:rPr>
        <w:t xml:space="preserve">Other: __________</w:t>
      </w:r>
    </w:p>
    <w:p>
      <w:pPr>
        <w:spacing w:after="60" w:before="20"/>
        <w:ind w:left="220"/>
      </w:pPr>
      <w:r>
        <w:rPr>
          <w:i/>
          <w:iCs/>
          <w:color w:val="7A7A7A"/>
          <w:sz w:val="18"/>
          <w:szCs w:val="18"/>
        </w:rPr>
        <w:t xml:space="preserve">▸ Builder note: THE BARRIERS QUESTION, anchored to the real action rather than the abstract idea. Whatever ranks top here basically defines your onboarding problem.</w:t>
      </w:r>
    </w:p>
    <w:p>
      <w:pPr>
        <w:spacing w:after="40" w:before="140"/>
      </w:pPr>
      <w:r>
        <w:rPr>
          <w:b/>
          <w:bCs/>
          <w:color w:val="1F3A5F"/>
          <w:sz w:val="22"/>
          <w:szCs w:val="22"/>
        </w:rPr>
        <w:t xml:space="preserve">16. </w:t>
      </w:r>
      <w:r>
        <w:rPr>
          <w:b/>
          <w:bCs/>
          <w:color w:val="222222"/>
          <w:sz w:val="22"/>
          <w:szCs w:val="22"/>
        </w:rPr>
        <w:t xml:space="preserve">Where's your comfort line on visibility?</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Happy for it to be fully public, with my name and photo</w:t>
      </w:r>
    </w:p>
    <w:p>
      <w:pPr>
        <w:pStyle w:val="ListParagraph"/>
        <w:numPr>
          <w:ilvl w:val="0"/>
          <w:numId w:val="1"/>
        </w:numPr>
        <w:spacing w:after="10"/>
      </w:pPr>
      <w:r>
        <w:rPr>
          <w:color w:val="333333"/>
          <w:sz w:val="21"/>
          <w:szCs w:val="21"/>
        </w:rPr>
        <w:t xml:space="preserve">Fine within my college or community, but not fully public</w:t>
      </w:r>
    </w:p>
    <w:p>
      <w:pPr>
        <w:pStyle w:val="ListParagraph"/>
        <w:numPr>
          <w:ilvl w:val="0"/>
          <w:numId w:val="1"/>
        </w:numPr>
        <w:spacing w:after="10"/>
      </w:pPr>
      <w:r>
        <w:rPr>
          <w:color w:val="333333"/>
          <w:sz w:val="21"/>
          <w:szCs w:val="21"/>
        </w:rPr>
        <w:t xml:space="preserve">Only if I could stay fairly anonymous</w:t>
      </w:r>
    </w:p>
    <w:p>
      <w:pPr>
        <w:pStyle w:val="ListParagraph"/>
        <w:numPr>
          <w:ilvl w:val="0"/>
          <w:numId w:val="1"/>
        </w:numPr>
        <w:spacing w:after="10"/>
      </w:pPr>
      <w:r>
        <w:rPr>
          <w:color w:val="333333"/>
          <w:sz w:val="21"/>
          <w:szCs w:val="21"/>
        </w:rPr>
        <w:t xml:space="preserve">I wouldn't want to post at all</w:t>
      </w:r>
    </w:p>
    <w:p>
      <w:pPr>
        <w:spacing w:after="60" w:before="20"/>
        <w:ind w:left="220"/>
      </w:pPr>
      <w:r>
        <w:rPr>
          <w:i/>
          <w:iCs/>
          <w:color w:val="7A7A7A"/>
          <w:sz w:val="18"/>
          <w:szCs w:val="18"/>
        </w:rPr>
        <w:t xml:space="preserve">▸ Builder note: WILLINGNESS-TO-POST spectrum — tells you how public the product can afford to be.</w:t>
      </w:r>
    </w:p>
    <w:p>
      <w:pPr>
        <w:pBdr>
          <w:left w:val="single" w:color="2E6E8E" w:sz="18" w:space="10"/>
        </w:pBdr>
        <w:spacing w:after="80" w:before="80"/>
        <w:ind w:left="220" w:right="220"/>
      </w:pPr>
      <w:r>
        <w:rPr>
          <w:i/>
          <w:iCs/>
          <w:color w:val="2B2B2B"/>
          <w:sz w:val="21"/>
          <w:szCs w:val="21"/>
        </w:rPr>
        <w:t xml:space="preserve">Now imagine a friend at your college posts a Dono campaign to fund a volunteering trip abroad.</w:t>
      </w:r>
    </w:p>
    <w:p>
      <w:pPr>
        <w:spacing w:after="40" w:before="140"/>
      </w:pPr>
      <w:r>
        <w:rPr>
          <w:b/>
          <w:bCs/>
          <w:color w:val="1F3A5F"/>
          <w:sz w:val="22"/>
          <w:szCs w:val="22"/>
        </w:rPr>
        <w:t xml:space="preserve">17. </w:t>
      </w:r>
      <w:r>
        <w:rPr>
          <w:b/>
          <w:bCs/>
          <w:color w:val="222222"/>
          <w:sz w:val="22"/>
          <w:szCs w:val="22"/>
        </w:rPr>
        <w:t xml:space="preserve">What would you do?</w:t>
      </w:r>
      <w:r>
        <w:rPr>
          <w:i/>
          <w:iCs/>
          <w:color w:val="2E6E8E"/>
          <w:sz w:val="18"/>
          <w:szCs w:val="18"/>
        </w:rPr>
        <w:t xml:space="preserve">   [Select all that apply]</w:t>
      </w:r>
    </w:p>
    <w:p>
      <w:pPr>
        <w:pStyle w:val="ListParagraph"/>
        <w:numPr>
          <w:ilvl w:val="0"/>
          <w:numId w:val="1"/>
        </w:numPr>
        <w:spacing w:after="10"/>
      </w:pPr>
      <w:r>
        <w:rPr>
          <w:color w:val="333333"/>
          <w:sz w:val="21"/>
          <w:szCs w:val="21"/>
        </w:rPr>
        <w:t xml:space="preserve">Donate a small amount</w:t>
      </w:r>
    </w:p>
    <w:p>
      <w:pPr>
        <w:pStyle w:val="ListParagraph"/>
        <w:numPr>
          <w:ilvl w:val="0"/>
          <w:numId w:val="1"/>
        </w:numPr>
        <w:spacing w:after="10"/>
      </w:pPr>
      <w:r>
        <w:rPr>
          <w:color w:val="333333"/>
          <w:sz w:val="21"/>
          <w:szCs w:val="21"/>
        </w:rPr>
        <w:t xml:space="preserve">Share it with others</w:t>
      </w:r>
    </w:p>
    <w:p>
      <w:pPr>
        <w:pStyle w:val="ListParagraph"/>
        <w:numPr>
          <w:ilvl w:val="0"/>
          <w:numId w:val="1"/>
        </w:numPr>
        <w:spacing w:after="10"/>
      </w:pPr>
      <w:r>
        <w:rPr>
          <w:color w:val="333333"/>
          <w:sz w:val="21"/>
          <w:szCs w:val="21"/>
        </w:rPr>
        <w:t xml:space="preserve">Follow it to see how it goes</w:t>
      </w:r>
    </w:p>
    <w:p>
      <w:pPr>
        <w:pStyle w:val="ListParagraph"/>
        <w:numPr>
          <w:ilvl w:val="0"/>
          <w:numId w:val="1"/>
        </w:numPr>
        <w:spacing w:after="10"/>
      </w:pPr>
      <w:r>
        <w:rPr>
          <w:color w:val="333333"/>
          <w:sz w:val="21"/>
          <w:szCs w:val="21"/>
        </w:rPr>
        <w:t xml:space="preserve">Nothing</w:t>
      </w:r>
    </w:p>
    <w:p>
      <w:pPr>
        <w:spacing w:after="60" w:before="20"/>
        <w:ind w:left="220"/>
      </w:pPr>
      <w:r>
        <w:rPr>
          <w:i/>
          <w:iCs/>
          <w:color w:val="7A7A7A"/>
          <w:sz w:val="18"/>
          <w:szCs w:val="18"/>
        </w:rPr>
        <w:t xml:space="preserve">▸ Builder note: Tests the community mechanic and whether students give to each other, not only alumni.</w:t>
      </w:r>
    </w:p>
    <w:p>
      <w:pPr>
        <w:spacing w:after="40" w:before="140"/>
      </w:pPr>
      <w:r>
        <w:rPr>
          <w:b/>
          <w:bCs/>
          <w:color w:val="1F3A5F"/>
          <w:sz w:val="22"/>
          <w:szCs w:val="22"/>
        </w:rPr>
        <w:t xml:space="preserve">18. </w:t>
      </w:r>
      <w:r>
        <w:rPr>
          <w:b/>
          <w:bCs/>
          <w:color w:val="222222"/>
          <w:sz w:val="22"/>
          <w:szCs w:val="22"/>
        </w:rPr>
        <w:t xml:space="preserve">Do the clubs, societies or teams you're part of ever struggle to fund things they need?</w:t>
      </w:r>
      <w:r>
        <w:rPr>
          <w:i/>
          <w:iCs/>
          <w:color w:val="2E6E8E"/>
          <w:sz w:val="18"/>
          <w:szCs w:val="18"/>
        </w:rPr>
        <w:t xml:space="preserve">   [Single choice · shown if any group selected in Q4]</w:t>
      </w:r>
    </w:p>
    <w:p>
      <w:pPr>
        <w:pStyle w:val="ListParagraph"/>
        <w:numPr>
          <w:ilvl w:val="0"/>
          <w:numId w:val="1"/>
        </w:numPr>
        <w:spacing w:after="10"/>
      </w:pPr>
      <w:r>
        <w:rPr>
          <w:color w:val="333333"/>
          <w:sz w:val="21"/>
          <w:szCs w:val="21"/>
        </w:rPr>
        <w:t xml:space="preserve">Yes, often  ·  Sometimes  ·  Rarely  ·  No  ·  Not sure</w:t>
      </w:r>
    </w:p>
    <w:p>
      <w:pPr>
        <w:spacing w:after="60" w:before="20"/>
        <w:ind w:left="220"/>
      </w:pPr>
      <w:r>
        <w:rPr>
          <w:i/>
          <w:iCs/>
          <w:color w:val="7A7A7A"/>
          <w:sz w:val="18"/>
          <w:szCs w:val="18"/>
        </w:rPr>
        <w:t xml:space="preserve">▸ Builder note: The collective-needs wedge — quite possibly your strongest entry point at Oxford.</w:t>
      </w:r>
    </w:p>
    <w:p>
      <w:pPr>
        <w:pStyle w:val="Heading1"/>
        <w:pBdr>
          <w:bottom w:val="single" w:color="2E6E8E" w:sz="8" w:space="4"/>
        </w:pBdr>
        <w:spacing w:after="120" w:before="300"/>
      </w:pPr>
      <w:r>
        <w:rPr>
          <w:b/>
          <w:bCs/>
          <w:color w:val="1F3A5F"/>
          <w:sz w:val="26"/>
          <w:szCs w:val="26"/>
        </w:rPr>
        <w:t xml:space="preserve">Would this be useful?</w:t>
      </w:r>
    </w:p>
    <w:p>
      <w:pPr>
        <w:spacing w:after="40" w:before="140"/>
      </w:pPr>
      <w:r>
        <w:rPr>
          <w:b/>
          <w:bCs/>
          <w:color w:val="1F3A5F"/>
          <w:sz w:val="22"/>
          <w:szCs w:val="22"/>
        </w:rPr>
        <w:t xml:space="preserve">19. </w:t>
      </w:r>
      <w:r>
        <w:rPr>
          <w:b/>
          <w:bCs/>
          <w:color w:val="222222"/>
          <w:sz w:val="22"/>
          <w:szCs w:val="22"/>
        </w:rPr>
        <w:t xml:space="preserve">How useful would an app like Dono have been to your time at university?</w:t>
      </w:r>
      <w:r>
        <w:rPr>
          <w:i/>
          <w:iCs/>
          <w:color w:val="2E6E8E"/>
          <w:sz w:val="18"/>
          <w:szCs w:val="18"/>
        </w:rPr>
        <w:t xml:space="preserve">   [Scale 0–10]</w:t>
      </w:r>
    </w:p>
    <w:p>
      <w:pPr>
        <w:spacing w:after="60" w:before="20"/>
        <w:ind w:left="220"/>
      </w:pPr>
      <w:r>
        <w:rPr>
          <w:i/>
          <w:iCs/>
          <w:color w:val="7A7A7A"/>
          <w:sz w:val="18"/>
          <w:szCs w:val="18"/>
        </w:rPr>
        <w:t xml:space="preserve">▸ Builder note: IMPORTANCE — attitudinal, so treat as softer evidence than the behavioural anchors above.</w:t>
      </w:r>
    </w:p>
    <w:p>
      <w:pPr>
        <w:spacing w:after="40" w:before="140"/>
      </w:pPr>
      <w:r>
        <w:rPr>
          <w:b/>
          <w:bCs/>
          <w:color w:val="1F3A5F"/>
          <w:sz w:val="22"/>
          <w:szCs w:val="22"/>
        </w:rPr>
        <w:t xml:space="preserve">20. </w:t>
      </w:r>
      <w:r>
        <w:rPr>
          <w:b/>
          <w:bCs/>
          <w:color w:val="222222"/>
          <w:sz w:val="22"/>
          <w:szCs w:val="22"/>
        </w:rPr>
        <w:t xml:space="preserve">If Dono existed today, what's the first thing you'd actually use it for?</w:t>
      </w:r>
      <w:r>
        <w:rPr>
          <w:i/>
          <w:iCs/>
          <w:color w:val="2E6E8E"/>
          <w:sz w:val="18"/>
          <w:szCs w:val="18"/>
        </w:rPr>
        <w:t xml:space="preserve">   [Short text]</w:t>
      </w:r>
    </w:p>
    <w:p>
      <w:pPr>
        <w:spacing w:after="60" w:before="20"/>
        <w:ind w:left="220"/>
      </w:pPr>
      <w:r>
        <w:rPr>
          <w:i/>
          <w:iCs/>
          <w:color w:val="7A7A7A"/>
          <w:sz w:val="18"/>
          <w:szCs w:val="18"/>
        </w:rPr>
        <w:t xml:space="preserve">▸ Builder note: Grounds real intent and hands you concrete, quotable demand.</w:t>
      </w:r>
    </w:p>
    <w:p>
      <w:pPr>
        <w:spacing w:after="40" w:before="140"/>
      </w:pPr>
      <w:r>
        <w:rPr>
          <w:b/>
          <w:bCs/>
          <w:color w:val="1F3A5F"/>
          <w:sz w:val="22"/>
          <w:szCs w:val="22"/>
        </w:rPr>
        <w:t xml:space="preserve">21. </w:t>
      </w:r>
      <w:r>
        <w:rPr>
          <w:b/>
          <w:bCs/>
          <w:color w:val="222222"/>
          <w:sz w:val="22"/>
          <w:szCs w:val="22"/>
        </w:rPr>
        <w:t xml:space="preserve">What's the one thing that would most make you trust a platform like this?</w:t>
      </w:r>
      <w:r>
        <w:rPr>
          <w:i/>
          <w:iCs/>
          <w:color w:val="2E6E8E"/>
          <w:sz w:val="18"/>
          <w:szCs w:val="18"/>
        </w:rPr>
        <w:t xml:space="preserve">   [Single choice]</w:t>
      </w:r>
    </w:p>
    <w:p>
      <w:pPr>
        <w:pStyle w:val="ListParagraph"/>
        <w:numPr>
          <w:ilvl w:val="0"/>
          <w:numId w:val="1"/>
        </w:numPr>
        <w:spacing w:after="10"/>
      </w:pPr>
      <w:r>
        <w:rPr>
          <w:color w:val="333333"/>
          <w:sz w:val="21"/>
          <w:szCs w:val="21"/>
        </w:rPr>
        <w:t xml:space="preserve">My college or university officially endorsing it</w:t>
      </w:r>
    </w:p>
    <w:p>
      <w:pPr>
        <w:pStyle w:val="ListParagraph"/>
        <w:numPr>
          <w:ilvl w:val="0"/>
          <w:numId w:val="1"/>
        </w:numPr>
        <w:spacing w:after="10"/>
      </w:pPr>
      <w:r>
        <w:rPr>
          <w:color w:val="333333"/>
          <w:sz w:val="21"/>
          <w:szCs w:val="21"/>
        </w:rPr>
        <w:t xml:space="preserve">Clearly seeing where every pound goes</w:t>
      </w:r>
    </w:p>
    <w:p>
      <w:pPr>
        <w:pStyle w:val="ListParagraph"/>
        <w:numPr>
          <w:ilvl w:val="0"/>
          <w:numId w:val="1"/>
        </w:numPr>
        <w:spacing w:after="10"/>
      </w:pPr>
      <w:r>
        <w:rPr>
          <w:color w:val="333333"/>
          <w:sz w:val="21"/>
          <w:szCs w:val="21"/>
        </w:rPr>
        <w:t xml:space="preserve">Seeing real updates and outcomes from past campaigns</w:t>
      </w:r>
    </w:p>
    <w:p>
      <w:pPr>
        <w:pStyle w:val="ListParagraph"/>
        <w:numPr>
          <w:ilvl w:val="0"/>
          <w:numId w:val="1"/>
        </w:numPr>
        <w:spacing w:after="10"/>
      </w:pPr>
      <w:r>
        <w:rPr>
          <w:color w:val="333333"/>
          <w:sz w:val="21"/>
          <w:szCs w:val="21"/>
        </w:rPr>
        <w:t xml:space="preserve">Friends or people I know already using it</w:t>
      </w:r>
    </w:p>
    <w:p>
      <w:pPr>
        <w:pStyle w:val="ListParagraph"/>
        <w:numPr>
          <w:ilvl w:val="0"/>
          <w:numId w:val="1"/>
        </w:numPr>
        <w:spacing w:after="10"/>
      </w:pPr>
      <w:r>
        <w:rPr>
          <w:color w:val="333333"/>
          <w:sz w:val="21"/>
          <w:szCs w:val="21"/>
        </w:rPr>
        <w:t xml:space="preserve">Other: __________</w:t>
      </w:r>
    </w:p>
    <w:p>
      <w:pPr>
        <w:spacing w:after="60" w:before="20"/>
        <w:ind w:left="220"/>
      </w:pPr>
      <w:r>
        <w:rPr>
          <w:i/>
          <w:iCs/>
          <w:color w:val="7A7A7A"/>
          <w:sz w:val="18"/>
          <w:szCs w:val="18"/>
        </w:rPr>
        <w:t xml:space="preserve">▸ Builder note: Maps onto your trust model directly — tells you which trust layer to lead with (verification vs transparency vs social proof).</w:t>
      </w:r>
    </w:p>
    <w:p>
      <w:pPr>
        <w:spacing w:after="40" w:before="140"/>
      </w:pPr>
      <w:r>
        <w:rPr>
          <w:b/>
          <w:bCs/>
          <w:color w:val="1F3A5F"/>
          <w:sz w:val="22"/>
          <w:szCs w:val="22"/>
        </w:rPr>
        <w:t xml:space="preserve">22. </w:t>
      </w:r>
      <w:r>
        <w:rPr>
          <w:b/>
          <w:bCs/>
          <w:color w:val="222222"/>
          <w:sz w:val="22"/>
          <w:szCs w:val="22"/>
        </w:rPr>
        <w:t xml:space="preserve">Anything that would put you off, or anything you'd want it to do that we haven't asked about?</w:t>
      </w:r>
      <w:r>
        <w:rPr>
          <w:i/>
          <w:iCs/>
          <w:color w:val="2E6E8E"/>
          <w:sz w:val="18"/>
          <w:szCs w:val="18"/>
        </w:rPr>
        <w:t xml:space="preserve">   [Optional · short text]</w:t>
      </w:r>
    </w:p>
    <w:p>
      <w:pPr>
        <w:pStyle w:val="Heading1"/>
        <w:pBdr>
          <w:bottom w:val="single" w:color="2E6E8E" w:sz="8" w:space="4"/>
        </w:pBdr>
        <w:spacing w:after="120" w:before="300"/>
      </w:pPr>
      <w:r>
        <w:rPr>
          <w:b/>
          <w:bCs/>
          <w:color w:val="1F3A5F"/>
          <w:sz w:val="26"/>
          <w:szCs w:val="26"/>
        </w:rPr>
        <w:t xml:space="preserve">Staying in touch</w:t>
      </w:r>
    </w:p>
    <w:p>
      <w:pPr>
        <w:spacing w:after="160"/>
      </w:pPr>
      <w:r>
        <w:rPr>
          <w:color w:val="333333"/>
          <w:sz w:val="22"/>
          <w:szCs w:val="22"/>
        </w:rPr>
        <w:t xml:space="preserve">We're running a few short one-to-one conversations with students to go deeper. It's genuinely useful, and a good chance to shape what we build.</w:t>
      </w:r>
    </w:p>
    <w:p>
      <w:pPr>
        <w:spacing w:after="40" w:before="140"/>
      </w:pPr>
      <w:r>
        <w:rPr>
          <w:b/>
          <w:bCs/>
          <w:color w:val="1F3A5F"/>
          <w:sz w:val="22"/>
          <w:szCs w:val="22"/>
        </w:rPr>
        <w:t xml:space="preserve">23. </w:t>
      </w:r>
      <w:r>
        <w:rPr>
          <w:b/>
          <w:bCs/>
          <w:color w:val="222222"/>
          <w:sz w:val="22"/>
          <w:szCs w:val="22"/>
        </w:rPr>
        <w:t xml:space="preserve">Your email, if you're happy for us to reach out:</w:t>
      </w:r>
      <w:r>
        <w:rPr>
          <w:i/>
          <w:iCs/>
          <w:color w:val="2E6E8E"/>
          <w:sz w:val="18"/>
          <w:szCs w:val="18"/>
        </w:rPr>
        <w:t xml:space="preserve">   [Optional · short text]</w:t>
      </w:r>
    </w:p>
    <w:p>
      <w:pPr>
        <w:spacing w:after="40" w:before="140"/>
      </w:pPr>
      <w:r>
        <w:rPr>
          <w:b/>
          <w:bCs/>
          <w:color w:val="1F3A5F"/>
          <w:sz w:val="22"/>
          <w:szCs w:val="22"/>
        </w:rPr>
        <w:t xml:space="preserve">24. </w:t>
      </w:r>
      <w:r>
        <w:rPr>
          <w:b/>
          <w:bCs/>
          <w:color w:val="222222"/>
          <w:sz w:val="22"/>
          <w:szCs w:val="22"/>
        </w:rPr>
        <w:t xml:space="preserve">Please tick any that apply:</w:t>
      </w:r>
      <w:r>
        <w:rPr>
          <w:i/>
          <w:iCs/>
          <w:color w:val="2E6E8E"/>
          <w:sz w:val="18"/>
          <w:szCs w:val="18"/>
        </w:rPr>
        <w:t xml:space="preserve">   [Checkboxes]</w:t>
      </w:r>
    </w:p>
    <w:p>
      <w:pPr>
        <w:pStyle w:val="ListParagraph"/>
        <w:numPr>
          <w:ilvl w:val="0"/>
          <w:numId w:val="1"/>
        </w:numPr>
        <w:spacing w:after="10"/>
      </w:pPr>
      <w:r>
        <w:rPr>
          <w:color w:val="333333"/>
          <w:sz w:val="21"/>
          <w:szCs w:val="21"/>
        </w:rPr>
        <w:t xml:space="preserve">I'm open to a short 1-to-1 chat about my experiences</w:t>
      </w:r>
    </w:p>
    <w:p>
      <w:pPr>
        <w:pStyle w:val="ListParagraph"/>
        <w:numPr>
          <w:ilvl w:val="0"/>
          <w:numId w:val="1"/>
        </w:numPr>
        <w:spacing w:after="10"/>
      </w:pPr>
      <w:r>
        <w:rPr>
          <w:color w:val="333333"/>
          <w:sz w:val="21"/>
          <w:szCs w:val="21"/>
        </w:rPr>
        <w:t xml:space="preserve">I'm happy to be contacted about future Dono research</w:t>
      </w:r>
    </w:p>
    <w:p>
      <w:pPr>
        <w:spacing w:after="60" w:before="20"/>
        <w:ind w:left="220"/>
      </w:pPr>
      <w:r>
        <w:rPr>
          <w:i/>
          <w:iCs/>
          <w:color w:val="7A7A7A"/>
          <w:sz w:val="18"/>
          <w:szCs w:val="18"/>
        </w:rPr>
        <w:t xml:space="preserve">▸ Builder note: Ten real conversations will teach you more than a hundred survey rows — this may be the survey's most valuable output. The survey's best job is often to find these people.</w:t>
      </w:r>
    </w:p>
    <w:p>
      <w:pPr>
        <w:spacing w:after="120"/>
      </w:pPr>
    </w:p>
    <w:p>
      <w:pPr>
        <w:pBdr>
          <w:top w:val="single" w:color="2E6E8E" w:sz="8" w:space="6"/>
        </w:pBdr>
        <w:spacing w:before="160"/>
      </w:pPr>
      <w:r>
        <w:rPr>
          <w:b/>
          <w:bCs/>
          <w:color w:val="1F3A5F"/>
          <w:sz w:val="22"/>
          <w:szCs w:val="22"/>
        </w:rPr>
        <w:t xml:space="preserve">That's everything — thank you. Honestly, this is a huge help.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2026-07-03T13:21:09.853Z</dcterms:created>
  <dcterms:modified xsi:type="dcterms:W3CDTF">2026-07-03T13:21:09.853Z</dcterms:modified>
</cp:coreProperties>
</file>

<file path=docProps/custom.xml><?xml version="1.0" encoding="utf-8"?>
<Properties xmlns="http://schemas.openxmlformats.org/officeDocument/2006/custom-properties" xmlns:vt="http://schemas.openxmlformats.org/officeDocument/2006/docPropsVTypes"/>
</file>