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3" w:name="Xd5b62ea7404cfa9edd1b121ecfb205ade85ff48"/>
    <w:p>
      <w:pPr>
        <w:pStyle w:val="Heading1"/>
      </w:pPr>
      <w:r>
        <w:t xml:space="preserve">Synthèse Commerciale - Transformation Digitale de l’Emploi du Temps</w:t>
      </w:r>
    </w:p>
    <w:p>
      <w:pPr>
        <w:pStyle w:val="FirstParagraph"/>
      </w:pPr>
      <w:r>
        <w:rPr>
          <w:b/>
          <w:bCs/>
        </w:rPr>
        <w:t xml:space="preserve">Projet</w:t>
      </w:r>
      <w:r>
        <w:t xml:space="preserve"> </w:t>
      </w:r>
      <w:r>
        <w:t xml:space="preserve">: Refonte de l’outil de gestion des emplois du temps</w:t>
      </w:r>
      <w:r>
        <w:br/>
      </w:r>
      <w:r>
        <w:rPr>
          <w:b/>
          <w:bCs/>
        </w:rPr>
        <w:t xml:space="preserve">Destinataires</w:t>
      </w:r>
      <w:r>
        <w:t xml:space="preserve"> </w:t>
      </w:r>
      <w:r>
        <w:t xml:space="preserve">: Direction Générale, Comité de Direction</w:t>
      </w:r>
      <w:r>
        <w:br/>
      </w:r>
      <w:r>
        <w:rPr>
          <w:b/>
          <w:bCs/>
        </w:rPr>
        <w:t xml:space="preserve">Date</w:t>
      </w:r>
      <w:r>
        <w:t xml:space="preserve"> </w:t>
      </w:r>
      <w:r>
        <w:t xml:space="preserve">: Octobre 2025</w:t>
      </w:r>
      <w:r>
        <w:br/>
      </w:r>
      <w:r>
        <w:rPr>
          <w:b/>
          <w:bCs/>
        </w:rPr>
        <w:t xml:space="preserve">Préparé par</w:t>
      </w:r>
      <w:r>
        <w:t xml:space="preserve"> </w:t>
      </w:r>
      <w:r>
        <w:t xml:space="preserve">: Équipe Transformation Digitale - Workshop Poudlard EPSI/WIS</w:t>
      </w:r>
    </w:p>
    <w:p>
      <w:r>
        <w:pict>
          <v:rect style="width:0;height:1.5pt" o:hralign="center" o:hrstd="t" o:hr="t"/>
        </w:pict>
      </w:r>
    </w:p>
    <w:bookmarkStart w:id="22" w:name="résumé-exécutif"/>
    <w:p>
      <w:pPr>
        <w:pStyle w:val="Heading2"/>
      </w:pPr>
      <w:r>
        <w:t xml:space="preserve">📊 Résumé Exécutif</w:t>
      </w:r>
    </w:p>
    <w:bookmarkStart w:id="20" w:name="vision-en-30-secondes"/>
    <w:p>
      <w:pPr>
        <w:pStyle w:val="Heading3"/>
      </w:pPr>
      <w:r>
        <w:t xml:space="preserve">Vision en 30 secondes</w:t>
      </w:r>
    </w:p>
    <w:p>
      <w:pPr>
        <w:pStyle w:val="FirstParagraph"/>
      </w:pPr>
      <w:r>
        <w:t xml:space="preserve">Transformer notre outil de gestion des emplois du temps obsolète en une</w:t>
      </w:r>
      <w:r>
        <w:t xml:space="preserve"> </w:t>
      </w:r>
      <w:r>
        <w:rPr>
          <w:b/>
          <w:bCs/>
        </w:rPr>
        <w:t xml:space="preserve">plateforme digitale moderne</w:t>
      </w:r>
      <w:r>
        <w:t xml:space="preserve"> </w:t>
      </w:r>
      <w:r>
        <w:t xml:space="preserve">qui améliore l’expérience de 2 500+ utilisateurs tout en réduisant de</w:t>
      </w:r>
      <w:r>
        <w:t xml:space="preserve"> </w:t>
      </w:r>
      <w:r>
        <w:rPr>
          <w:b/>
          <w:bCs/>
        </w:rPr>
        <w:t xml:space="preserve">30% le temps administratif</w:t>
      </w:r>
      <w:r>
        <w:t xml:space="preserve"> </w:t>
      </w:r>
      <w:r>
        <w:t xml:space="preserve">et générant un retour sur investissement en</w:t>
      </w:r>
      <w:r>
        <w:t xml:space="preserve"> </w:t>
      </w:r>
      <w:r>
        <w:rPr>
          <w:b/>
          <w:bCs/>
        </w:rPr>
        <w:t xml:space="preserve">18 mois</w:t>
      </w:r>
      <w:r>
        <w:t xml:space="preserve">.</w:t>
      </w:r>
    </w:p>
    <w:bookmarkEnd w:id="20"/>
    <w:bookmarkStart w:id="21" w:name="chiffres-clés"/>
    <w:p>
      <w:pPr>
        <w:pStyle w:val="Heading3"/>
      </w:pPr>
      <w:r>
        <w:t xml:space="preserve">Chiffres clés</w:t>
      </w:r>
    </w:p>
    <w:p>
      <w:pPr>
        <w:pStyle w:val="Compact"/>
        <w:numPr>
          <w:ilvl w:val="0"/>
          <w:numId w:val="1001"/>
        </w:numPr>
      </w:pPr>
      <w:r>
        <w:t xml:space="preserve">💰</w:t>
      </w:r>
      <w:r>
        <w:t xml:space="preserve"> </w:t>
      </w:r>
      <w:r>
        <w:rPr>
          <w:b/>
          <w:bCs/>
        </w:rPr>
        <w:t xml:space="preserve">Investissement</w:t>
      </w:r>
      <w:r>
        <w:t xml:space="preserve"> </w:t>
      </w:r>
      <w:r>
        <w:t xml:space="preserve">: 274 000 €</w:t>
      </w:r>
    </w:p>
    <w:p>
      <w:pPr>
        <w:pStyle w:val="Compact"/>
        <w:numPr>
          <w:ilvl w:val="0"/>
          <w:numId w:val="1001"/>
        </w:numPr>
      </w:pPr>
      <w:r>
        <w:t xml:space="preserve">⏱️</w:t>
      </w:r>
      <w:r>
        <w:t xml:space="preserve"> </w:t>
      </w:r>
      <w:r>
        <w:rPr>
          <w:b/>
          <w:bCs/>
        </w:rPr>
        <w:t xml:space="preserve">Délai</w:t>
      </w:r>
      <w:r>
        <w:t xml:space="preserve"> </w:t>
      </w:r>
      <w:r>
        <w:t xml:space="preserve">: 9 mois</w:t>
      </w:r>
    </w:p>
    <w:p>
      <w:pPr>
        <w:pStyle w:val="Compact"/>
        <w:numPr>
          <w:ilvl w:val="0"/>
          <w:numId w:val="1001"/>
        </w:numPr>
      </w:pPr>
      <w:r>
        <w:t xml:space="preserve">📈</w:t>
      </w:r>
      <w:r>
        <w:t xml:space="preserve"> </w:t>
      </w:r>
      <w:r>
        <w:rPr>
          <w:b/>
          <w:bCs/>
        </w:rPr>
        <w:t xml:space="preserve">ROI</w:t>
      </w:r>
      <w:r>
        <w:t xml:space="preserve"> </w:t>
      </w:r>
      <w:r>
        <w:t xml:space="preserve">: 18 mois</w:t>
      </w:r>
    </w:p>
    <w:p>
      <w:pPr>
        <w:pStyle w:val="Compact"/>
        <w:numPr>
          <w:ilvl w:val="0"/>
          <w:numId w:val="1001"/>
        </w:numPr>
      </w:pPr>
      <w:r>
        <w:t xml:space="preserve">😊</w:t>
      </w:r>
      <w:r>
        <w:t xml:space="preserve"> </w:t>
      </w:r>
      <w:r>
        <w:rPr>
          <w:b/>
          <w:bCs/>
        </w:rPr>
        <w:t xml:space="preserve">Satisfaction visée</w:t>
      </w:r>
      <w:r>
        <w:t xml:space="preserve"> </w:t>
      </w:r>
      <w:r>
        <w:t xml:space="preserve">: &gt;85% (vs 35% actuellement)</w:t>
      </w:r>
    </w:p>
    <w:p>
      <w:pPr>
        <w:pStyle w:val="Compact"/>
        <w:numPr>
          <w:ilvl w:val="0"/>
          <w:numId w:val="1001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Gain de temps</w:t>
      </w:r>
      <w:r>
        <w:t xml:space="preserve"> </w:t>
      </w:r>
      <w:r>
        <w:t xml:space="preserve">: -30% tâches administratives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2" w:name="le-pitch-en-3-minutes"/>
    <w:p>
      <w:pPr>
        <w:pStyle w:val="Heading2"/>
      </w:pPr>
      <w:r>
        <w:t xml:space="preserve">🎯 Le Pitch en 3 Minutes</w:t>
      </w:r>
    </w:p>
    <w:bookmarkStart w:id="25" w:name="le-problème"/>
    <w:p>
      <w:pPr>
        <w:pStyle w:val="Heading3"/>
      </w:pPr>
      <w:r>
        <w:t xml:space="preserve">Le problème</w:t>
      </w:r>
    </w:p>
    <w:p>
      <w:pPr>
        <w:pStyle w:val="FirstParagraph"/>
      </w:pPr>
      <w:r>
        <w:rPr>
          <w:b/>
          <w:bCs/>
        </w:rPr>
        <w:t xml:space="preserve">Aujourd’hui, notre outil de gestion des emplois du temps est un frein majeur à notre efficacité opérationnelle et à notre image de marque.</w:t>
      </w:r>
    </w:p>
    <w:bookmarkStart w:id="23" w:name="les-faits"/>
    <w:p>
      <w:pPr>
        <w:pStyle w:val="Heading4"/>
      </w:pPr>
      <w:r>
        <w:t xml:space="preserve">Les faits</w:t>
      </w:r>
    </w:p>
    <w:p>
      <w:pPr>
        <w:pStyle w:val="Compact"/>
        <w:numPr>
          <w:ilvl w:val="0"/>
          <w:numId w:val="1002"/>
        </w:numPr>
      </w:pPr>
      <w:r>
        <w:t xml:space="preserve">🐌</w:t>
      </w:r>
      <w:r>
        <w:t xml:space="preserve"> </w:t>
      </w:r>
      <w:r>
        <w:rPr>
          <w:b/>
          <w:bCs/>
        </w:rPr>
        <w:t xml:space="preserve">15 secondes</w:t>
      </w:r>
      <w:r>
        <w:t xml:space="preserve"> </w:t>
      </w:r>
      <w:r>
        <w:t xml:space="preserve">de chargement en moyenne</w:t>
      </w:r>
    </w:p>
    <w:p>
      <w:pPr>
        <w:pStyle w:val="Compact"/>
        <w:numPr>
          <w:ilvl w:val="0"/>
          <w:numId w:val="1002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Inutilisable sur mobile</w:t>
      </w:r>
      <w:r>
        <w:t xml:space="preserve"> </w:t>
      </w:r>
      <w:r>
        <w:t xml:space="preserve">(87% de plaintes étudiantes)</w:t>
      </w:r>
    </w:p>
    <w:p>
      <w:pPr>
        <w:pStyle w:val="Compact"/>
        <w:numPr>
          <w:ilvl w:val="0"/>
          <w:numId w:val="1002"/>
        </w:numPr>
      </w:pPr>
      <w:r>
        <w:t xml:space="preserve">🐛</w:t>
      </w:r>
      <w:r>
        <w:t xml:space="preserve"> </w:t>
      </w:r>
      <w:r>
        <w:rPr>
          <w:b/>
          <w:bCs/>
        </w:rPr>
        <w:t xml:space="preserve">30+ incidents par mois</w:t>
      </w:r>
      <w:r>
        <w:t xml:space="preserve"> </w:t>
      </w:r>
      <w:r>
        <w:t xml:space="preserve">signalés au support</w:t>
      </w:r>
    </w:p>
    <w:p>
      <w:pPr>
        <w:pStyle w:val="Compact"/>
        <w:numPr>
          <w:ilvl w:val="0"/>
          <w:numId w:val="1002"/>
        </w:numPr>
      </w:pPr>
      <w:r>
        <w:t xml:space="preserve">😞</w:t>
      </w:r>
      <w:r>
        <w:t xml:space="preserve"> </w:t>
      </w:r>
      <w:r>
        <w:rPr>
          <w:b/>
          <w:bCs/>
        </w:rPr>
        <w:t xml:space="preserve">35% de satisfaction</w:t>
      </w:r>
      <w:r>
        <w:t xml:space="preserve"> </w:t>
      </w:r>
      <w:r>
        <w:t xml:space="preserve">utilisateur seulement</w:t>
      </w:r>
    </w:p>
    <w:p>
      <w:pPr>
        <w:pStyle w:val="Compact"/>
        <w:numPr>
          <w:ilvl w:val="0"/>
          <w:numId w:val="1002"/>
        </w:numPr>
      </w:pPr>
      <w:r>
        <w:t xml:space="preserve">⏰</w:t>
      </w:r>
      <w:r>
        <w:t xml:space="preserve"> </w:t>
      </w:r>
      <w:r>
        <w:rPr>
          <w:b/>
          <w:bCs/>
        </w:rPr>
        <w:t xml:space="preserve">2h/semaine</w:t>
      </w:r>
      <w:r>
        <w:t xml:space="preserve"> </w:t>
      </w:r>
      <w:r>
        <w:t xml:space="preserve">perdues par administrateur en tâches manuelles</w:t>
      </w:r>
    </w:p>
    <w:p>
      <w:pPr>
        <w:pStyle w:val="Compact"/>
        <w:numPr>
          <w:ilvl w:val="0"/>
          <w:numId w:val="1002"/>
        </w:numPr>
      </w:pPr>
      <w:r>
        <w:t xml:space="preserve">💸 Coût support technique :</w:t>
      </w:r>
      <w:r>
        <w:t xml:space="preserve"> </w:t>
      </w:r>
      <w:r>
        <w:rPr>
          <w:b/>
          <w:bCs/>
        </w:rPr>
        <w:t xml:space="preserve">~15 000€/an</w:t>
      </w:r>
      <w:r>
        <w:t xml:space="preserve"> </w:t>
      </w:r>
      <w:r>
        <w:t xml:space="preserve">pour cet outil seul</w:t>
      </w:r>
    </w:p>
    <w:bookmarkEnd w:id="23"/>
    <w:bookmarkStart w:id="24" w:name="limpact-business"/>
    <w:p>
      <w:pPr>
        <w:pStyle w:val="Heading4"/>
      </w:pPr>
      <w:r>
        <w:t xml:space="preserve">L’impact business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Image dégradée</w:t>
      </w:r>
      <w:r>
        <w:t xml:space="preserve"> </w:t>
      </w:r>
      <w:r>
        <w:t xml:space="preserve">: Décalage avec nos ambitions de digitalisation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Inefficacité</w:t>
      </w:r>
      <w:r>
        <w:t xml:space="preserve"> </w:t>
      </w:r>
      <w:r>
        <w:t xml:space="preserve">: 150h/an perdues par l’équipe administrative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Insatisfaction</w:t>
      </w:r>
      <w:r>
        <w:t xml:space="preserve"> </w:t>
      </w:r>
      <w:r>
        <w:t xml:space="preserve">: Source #1 de plaintes étudiantes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Risque</w:t>
      </w:r>
      <w:r>
        <w:t xml:space="preserve"> </w:t>
      </w:r>
      <w:r>
        <w:t xml:space="preserve">: Technologies obsolètes (PHP 5.6, non maintenu)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Opportunité manquée</w:t>
      </w:r>
      <w:r>
        <w:t xml:space="preserve"> </w:t>
      </w:r>
      <w:r>
        <w:t xml:space="preserve">: Pas d’intégration avec notre écosystème digital</w:t>
      </w:r>
    </w:p>
    <w:bookmarkEnd w:id="24"/>
    <w:bookmarkEnd w:id="25"/>
    <w:bookmarkStart w:id="28" w:name="la-solution"/>
    <w:p>
      <w:pPr>
        <w:pStyle w:val="Heading3"/>
      </w:pPr>
      <w:r>
        <w:t xml:space="preserve">La solution</w:t>
      </w:r>
    </w:p>
    <w:p>
      <w:pPr>
        <w:pStyle w:val="FirstParagraph"/>
      </w:pPr>
      <w:r>
        <w:rPr>
          <w:b/>
          <w:bCs/>
        </w:rPr>
        <w:t xml:space="preserve">Une plateforme moderne, rapide et intuitive qui transforme l’expérience de tous les utilisateurs.</w:t>
      </w:r>
    </w:p>
    <w:bookmarkStart w:id="26" w:name="ce-qui-change"/>
    <w:p>
      <w:pPr>
        <w:pStyle w:val="Heading4"/>
      </w:pPr>
      <w:r>
        <w:t xml:space="preserve">Ce qui change</w:t>
      </w:r>
    </w:p>
    <w:p>
      <w:pPr>
        <w:pStyle w:val="Compact"/>
        <w:numPr>
          <w:ilvl w:val="0"/>
          <w:numId w:val="1004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&lt; 1 seconde</w:t>
      </w:r>
      <w:r>
        <w:t xml:space="preserve"> </w:t>
      </w:r>
      <w:r>
        <w:t xml:space="preserve">de chargement</w:t>
      </w:r>
    </w:p>
    <w:p>
      <w:pPr>
        <w:pStyle w:val="Compact"/>
        <w:numPr>
          <w:ilvl w:val="0"/>
          <w:numId w:val="1004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Mobile-first</w:t>
      </w:r>
      <w:r>
        <w:t xml:space="preserve"> </w:t>
      </w:r>
      <w:r>
        <w:t xml:space="preserve">: Application native iOS/Android</w:t>
      </w:r>
    </w:p>
    <w:p>
      <w:pPr>
        <w:pStyle w:val="Compact"/>
        <w:numPr>
          <w:ilvl w:val="0"/>
          <w:numId w:val="1004"/>
        </w:numPr>
      </w:pPr>
      <w:r>
        <w:t xml:space="preserve">🔔</w:t>
      </w:r>
      <w:r>
        <w:t xml:space="preserve"> </w:t>
      </w:r>
      <w:r>
        <w:rPr>
          <w:b/>
          <w:bCs/>
        </w:rPr>
        <w:t xml:space="preserve">Notifications temps réel</w:t>
      </w:r>
      <w:r>
        <w:t xml:space="preserve"> </w:t>
      </w:r>
      <w:r>
        <w:t xml:space="preserve">: Fini les oublis</w:t>
      </w:r>
    </w:p>
    <w:p>
      <w:pPr>
        <w:pStyle w:val="Compact"/>
        <w:numPr>
          <w:ilvl w:val="0"/>
          <w:numId w:val="1004"/>
        </w:numPr>
      </w:pPr>
      <w:r>
        <w:t xml:space="preserve">🎨</w:t>
      </w:r>
      <w:r>
        <w:t xml:space="preserve"> </w:t>
      </w:r>
      <w:r>
        <w:rPr>
          <w:b/>
          <w:bCs/>
        </w:rPr>
        <w:t xml:space="preserve">Interface moderne</w:t>
      </w:r>
      <w:r>
        <w:t xml:space="preserve"> </w:t>
      </w:r>
      <w:r>
        <w:t xml:space="preserve">: Design intuitif et accessible</w:t>
      </w:r>
    </w:p>
    <w:p>
      <w:pPr>
        <w:pStyle w:val="Compact"/>
        <w:numPr>
          <w:ilvl w:val="0"/>
          <w:numId w:val="1004"/>
        </w:numPr>
      </w:pPr>
      <w:r>
        <w:t xml:space="preserve">🤖</w:t>
      </w:r>
      <w:r>
        <w:t xml:space="preserve"> </w:t>
      </w:r>
      <w:r>
        <w:rPr>
          <w:b/>
          <w:bCs/>
        </w:rPr>
        <w:t xml:space="preserve">Intelligence</w:t>
      </w:r>
      <w:r>
        <w:t xml:space="preserve"> </w:t>
      </w:r>
      <w:r>
        <w:t xml:space="preserve">: Détection automatique des conflits</w:t>
      </w:r>
    </w:p>
    <w:p>
      <w:pPr>
        <w:pStyle w:val="Compact"/>
        <w:numPr>
          <w:ilvl w:val="0"/>
          <w:numId w:val="1004"/>
        </w:numPr>
      </w:pPr>
      <w:r>
        <w:t xml:space="preserve">🔗</w:t>
      </w:r>
      <w:r>
        <w:t xml:space="preserve"> </w:t>
      </w:r>
      <w:r>
        <w:rPr>
          <w:b/>
          <w:bCs/>
        </w:rPr>
        <w:t xml:space="preserve">Intégrations</w:t>
      </w:r>
      <w:r>
        <w:t xml:space="preserve"> </w:t>
      </w:r>
      <w:r>
        <w:t xml:space="preserve">: Connexion avec l’écosystème existant (LMS, ERP)</w:t>
      </w:r>
    </w:p>
    <w:bookmarkEnd w:id="26"/>
    <w:bookmarkStart w:id="27" w:name="les-bénéfices-mesurables"/>
    <w:p>
      <w:pPr>
        <w:pStyle w:val="Heading4"/>
      </w:pPr>
      <w:r>
        <w:t xml:space="preserve">Les bénéfices mesurables</w:t>
      </w:r>
    </w:p>
    <w:p>
      <w:pPr>
        <w:pStyle w:val="FirstParagraph"/>
      </w:pPr>
      <w:r>
        <w:rPr>
          <w:b/>
          <w:bCs/>
        </w:rPr>
        <w:t xml:space="preserve">Pour les étudiants (2 500 personnes)</w:t>
      </w:r>
      <w:r>
        <w:t xml:space="preserve"> </w:t>
      </w:r>
      <w:r>
        <w:t xml:space="preserve">- Accès rapide et fiable à leur emploi du temps</w:t>
      </w:r>
      <w:r>
        <w:t xml:space="preserve"> </w:t>
      </w:r>
      <w:r>
        <w:t xml:space="preserve">- Synchronisation automatique avec leur calendrier personnel</w:t>
      </w:r>
      <w:r>
        <w:t xml:space="preserve"> </w:t>
      </w:r>
      <w:r>
        <w:t xml:space="preserve">- Notifications de changements en temps réel</w:t>
      </w:r>
      <w:r>
        <w:t xml:space="preserve"> </w:t>
      </w:r>
      <w:r>
        <w:t xml:space="preserve">- Application mobile pour consultation nomade</w:t>
      </w:r>
    </w:p>
    <w:p>
      <w:pPr>
        <w:pStyle w:val="BodyText"/>
      </w:pPr>
      <w:r>
        <w:rPr>
          <w:b/>
          <w:bCs/>
        </w:rPr>
        <w:t xml:space="preserve">Pour les enseignants (150 personnes)</w:t>
      </w:r>
      <w:r>
        <w:t xml:space="preserve"> </w:t>
      </w:r>
      <w:r>
        <w:t xml:space="preserve">- Gestion simplifiée des disponibilités</w:t>
      </w:r>
      <w:r>
        <w:t xml:space="preserve"> </w:t>
      </w:r>
      <w:r>
        <w:t xml:space="preserve">- Vue consolidée de tous leurs cours</w:t>
      </w:r>
      <w:r>
        <w:t xml:space="preserve"> </w:t>
      </w:r>
      <w:r>
        <w:t xml:space="preserve">- Alertes de conflits automatiques</w:t>
      </w:r>
      <w:r>
        <w:t xml:space="preserve"> </w:t>
      </w:r>
      <w:r>
        <w:t xml:space="preserve">- Statistiques personnelles</w:t>
      </w:r>
    </w:p>
    <w:p>
      <w:pPr>
        <w:pStyle w:val="BodyText"/>
      </w:pPr>
      <w:r>
        <w:rPr>
          <w:b/>
          <w:bCs/>
        </w:rPr>
        <w:t xml:space="preserve">Pour l’administration (15 personnes)</w:t>
      </w:r>
      <w:r>
        <w:t xml:space="preserve"> </w:t>
      </w:r>
      <w:r>
        <w:t xml:space="preserve">- Interface drag &amp; drop intuitive</w:t>
      </w:r>
      <w:r>
        <w:t xml:space="preserve"> </w:t>
      </w:r>
      <w:r>
        <w:t xml:space="preserve">- Détection automatique des conflits</w:t>
      </w:r>
      <w:r>
        <w:t xml:space="preserve"> </w:t>
      </w:r>
      <w:r>
        <w:t xml:space="preserve">- Tableaux de bord en temps réel</w:t>
      </w:r>
      <w:r>
        <w:t xml:space="preserve"> </w:t>
      </w:r>
      <w:r>
        <w:t xml:space="preserve">- Gain de temps :</w:t>
      </w:r>
      <w:r>
        <w:t xml:space="preserve"> </w:t>
      </w:r>
      <w:r>
        <w:rPr>
          <w:b/>
          <w:bCs/>
        </w:rPr>
        <w:t xml:space="preserve">-30% sur les tâches récurrentes</w:t>
      </w:r>
    </w:p>
    <w:bookmarkEnd w:id="27"/>
    <w:bookmarkEnd w:id="28"/>
    <w:bookmarkStart w:id="31" w:name="pourquoi-maintenant"/>
    <w:p>
      <w:pPr>
        <w:pStyle w:val="Heading3"/>
      </w:pPr>
      <w:r>
        <w:t xml:space="preserve">Pourquoi maintenant ?</w:t>
      </w:r>
    </w:p>
    <w:bookmarkStart w:id="29" w:name="contexte-favorable"/>
    <w:p>
      <w:pPr>
        <w:pStyle w:val="Heading4"/>
      </w:pPr>
      <w:r>
        <w:t xml:space="preserve">Contexte favorable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Stratégie digitale</w:t>
      </w:r>
      <w:r>
        <w:t xml:space="preserve"> </w:t>
      </w:r>
      <w:r>
        <w:t xml:space="preserve">: Aligné avec le plan de transformation 2025-2030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Budget disponible</w:t>
      </w:r>
      <w:r>
        <w:t xml:space="preserve"> </w:t>
      </w:r>
      <w:r>
        <w:t xml:space="preserve">: Enveloppe innovation allouée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Équipe compétente</w:t>
      </w:r>
      <w:r>
        <w:t xml:space="preserve"> </w:t>
      </w:r>
      <w:r>
        <w:t xml:space="preserve">: Ressources internes et externes mobilisables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Timing parfait</w:t>
      </w:r>
      <w:r>
        <w:t xml:space="preserve"> </w:t>
      </w:r>
      <w:r>
        <w:t xml:space="preserve">: Déploiement pour la rentrée 2026</w:t>
      </w:r>
    </w:p>
    <w:bookmarkEnd w:id="29"/>
    <w:bookmarkStart w:id="30" w:name="risque-de-ne-rien-faire"/>
    <w:p>
      <w:pPr>
        <w:pStyle w:val="Heading4"/>
      </w:pPr>
      <w:r>
        <w:t xml:space="preserve">Risque de ne rien faire</w:t>
      </w:r>
    </w:p>
    <w:p>
      <w:pPr>
        <w:pStyle w:val="Compact"/>
        <w:numPr>
          <w:ilvl w:val="0"/>
          <w:numId w:val="1006"/>
        </w:numPr>
      </w:pPr>
      <w:r>
        <w:t xml:space="preserve">Dégradation continue de la satisfaction utilisateur</w:t>
      </w:r>
    </w:p>
    <w:p>
      <w:pPr>
        <w:pStyle w:val="Compact"/>
        <w:numPr>
          <w:ilvl w:val="0"/>
          <w:numId w:val="1006"/>
        </w:numPr>
      </w:pPr>
      <w:r>
        <w:t xml:space="preserve">Coûts de support en augmentation</w:t>
      </w:r>
    </w:p>
    <w:p>
      <w:pPr>
        <w:pStyle w:val="Compact"/>
        <w:numPr>
          <w:ilvl w:val="0"/>
          <w:numId w:val="1006"/>
        </w:numPr>
      </w:pPr>
      <w:r>
        <w:t xml:space="preserve">Incidents plus fréquents avec la croissance</w:t>
      </w:r>
    </w:p>
    <w:p>
      <w:pPr>
        <w:pStyle w:val="Compact"/>
        <w:numPr>
          <w:ilvl w:val="0"/>
          <w:numId w:val="1006"/>
        </w:numPr>
      </w:pPr>
      <w:r>
        <w:t xml:space="preserve">Image de marque affectée</w:t>
      </w:r>
    </w:p>
    <w:p>
      <w:pPr>
        <w:pStyle w:val="Compact"/>
        <w:numPr>
          <w:ilvl w:val="0"/>
          <w:numId w:val="1006"/>
        </w:numPr>
      </w:pPr>
      <w:r>
        <w:t xml:space="preserve">Risque de sécurité (technologies obsolètes)</w:t>
      </w:r>
    </w:p>
    <w:p>
      <w:pPr>
        <w:pStyle w:val="Compact"/>
        <w:numPr>
          <w:ilvl w:val="0"/>
          <w:numId w:val="1006"/>
        </w:numPr>
      </w:pPr>
      <w:r>
        <w:t xml:space="preserve">Perte de compétitivité face aux écoles concurrentes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50" w:name="bénéfices-organisationnels"/>
    <w:p>
      <w:pPr>
        <w:pStyle w:val="Heading2"/>
      </w:pPr>
      <w:r>
        <w:t xml:space="preserve">💼 Bénéfices Organisationnels</w:t>
      </w:r>
    </w:p>
    <w:bookmarkStart w:id="36" w:name="gain-de-temps-mesurable"/>
    <w:p>
      <w:pPr>
        <w:pStyle w:val="Heading3"/>
      </w:pPr>
      <w:r>
        <w:t xml:space="preserve">1. Gain de temps mesurable</w:t>
      </w:r>
    </w:p>
    <w:bookmarkStart w:id="33" w:name="administration-15-personnes"/>
    <w:p>
      <w:pPr>
        <w:pStyle w:val="Heading4"/>
      </w:pPr>
      <w:r>
        <w:t xml:space="preserve">Administration (15 personnes)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Avant</w:t>
      </w:r>
      <w:r>
        <w:t xml:space="preserve"> </w:t>
      </w:r>
      <w:r>
        <w:t xml:space="preserve">: 2h/semaine/personne = 30h/semaine = 1 440h/an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Après</w:t>
      </w:r>
      <w:r>
        <w:t xml:space="preserve"> </w:t>
      </w:r>
      <w:r>
        <w:t xml:space="preserve">: -30% = 1h24/semaine/personne = 21h/semaine = 1 008h/an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Gain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432 heures/an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Valorisation</w:t>
      </w:r>
      <w:r>
        <w:t xml:space="preserve"> </w:t>
      </w:r>
      <w:r>
        <w:t xml:space="preserve">: 432h × 35€/h =</w:t>
      </w:r>
      <w:r>
        <w:t xml:space="preserve"> </w:t>
      </w:r>
      <w:r>
        <w:rPr>
          <w:b/>
          <w:bCs/>
        </w:rPr>
        <w:t xml:space="preserve">15 120€/an</w:t>
      </w:r>
    </w:p>
    <w:bookmarkEnd w:id="33"/>
    <w:bookmarkStart w:id="34" w:name="enseignants-150-personnes"/>
    <w:p>
      <w:pPr>
        <w:pStyle w:val="Heading4"/>
      </w:pPr>
      <w:r>
        <w:t xml:space="preserve">Enseignants (150 personnes)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Avant</w:t>
      </w:r>
      <w:r>
        <w:t xml:space="preserve"> </w:t>
      </w:r>
      <w:r>
        <w:t xml:space="preserve">: 30min/mois/personne pour gestion disponibilités = 900h/an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Après</w:t>
      </w:r>
      <w:r>
        <w:t xml:space="preserve"> </w:t>
      </w:r>
      <w:r>
        <w:t xml:space="preserve">: 15min/mois/personne = 450h/an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Gain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450 heures/an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Valorisation</w:t>
      </w:r>
      <w:r>
        <w:t xml:space="preserve"> </w:t>
      </w:r>
      <w:r>
        <w:t xml:space="preserve">: 450h × 50€/h =</w:t>
      </w:r>
      <w:r>
        <w:t xml:space="preserve"> </w:t>
      </w:r>
      <w:r>
        <w:rPr>
          <w:b/>
          <w:bCs/>
        </w:rPr>
        <w:t xml:space="preserve">22 500€/an</w:t>
      </w:r>
    </w:p>
    <w:bookmarkEnd w:id="34"/>
    <w:bookmarkStart w:id="35" w:name="étudiants-2-500-personnes"/>
    <w:p>
      <w:pPr>
        <w:pStyle w:val="Heading4"/>
      </w:pPr>
      <w:r>
        <w:t xml:space="preserve">Étudiants (2 500 personnes)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Avant</w:t>
      </w:r>
      <w:r>
        <w:t xml:space="preserve"> </w:t>
      </w:r>
      <w:r>
        <w:t xml:space="preserve">: 5min/jour consultation (avec frustration) = 208h/an par étudiant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Après</w:t>
      </w:r>
      <w:r>
        <w:t xml:space="preserve"> </w:t>
      </w:r>
      <w:r>
        <w:t xml:space="preserve">: 2min/jour consultation = 83h/an par étudiant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Gain par étudiant</w:t>
      </w:r>
      <w:r>
        <w:t xml:space="preserve"> </w:t>
      </w:r>
      <w:r>
        <w:t xml:space="preserve">: 125h/an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Note</w:t>
      </w:r>
      <w:r>
        <w:t xml:space="preserve"> </w:t>
      </w:r>
      <w:r>
        <w:t xml:space="preserve">: Temps non facturé mais amélioration qualité de vie significative</w:t>
      </w:r>
    </w:p>
    <w:bookmarkEnd w:id="35"/>
    <w:bookmarkEnd w:id="36"/>
    <w:bookmarkStart w:id="39" w:name="Xd1caefd2a1ad57c42700d7336c84c688af4bfd0"/>
    <w:p>
      <w:pPr>
        <w:pStyle w:val="Heading3"/>
      </w:pPr>
      <w:r>
        <w:t xml:space="preserve">2. Amélioration de la satisfaction utilisateur</w:t>
      </w:r>
    </w:p>
    <w:bookmarkStart w:id="37" w:name="indicateurs-actuels-vs-cibles"/>
    <w:p>
      <w:pPr>
        <w:pStyle w:val="Heading4"/>
      </w:pPr>
      <w:r>
        <w:t xml:space="preserve">Indicateurs actuels vs cibles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Indicateur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Satisfaction globale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+50%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NPS (Net Promoter 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+60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Temps de chargement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Incidents mensuels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-83%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Consultations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+50%</w:t>
            </w:r>
          </w:p>
        </w:tc>
      </w:tr>
    </w:tbl>
    <w:bookmarkEnd w:id="37"/>
    <w:bookmarkStart w:id="38" w:name="impact"/>
    <w:p>
      <w:pPr>
        <w:pStyle w:val="Heading4"/>
      </w:pPr>
      <w:r>
        <w:t xml:space="preserve">Impact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Réduction des tickets support</w:t>
      </w:r>
      <w:r>
        <w:t xml:space="preserve"> </w:t>
      </w:r>
      <w:r>
        <w:t xml:space="preserve">: -60% = économie de ~9 000€/an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Amélioration image de marque</w:t>
      </w:r>
      <w:r>
        <w:t xml:space="preserve"> </w:t>
      </w:r>
      <w:r>
        <w:t xml:space="preserve">: Facteur différenciant lors du recrutement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Rétention étudiante</w:t>
      </w:r>
      <w:r>
        <w:t xml:space="preserve"> </w:t>
      </w:r>
      <w:r>
        <w:t xml:space="preserve">: Expérience digitale de qualité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Attractivité enseignants</w:t>
      </w:r>
      <w:r>
        <w:t xml:space="preserve"> </w:t>
      </w:r>
      <w:r>
        <w:t xml:space="preserve">: Outils modernes et efficaces</w:t>
      </w:r>
    </w:p>
    <w:bookmarkEnd w:id="38"/>
    <w:bookmarkEnd w:id="39"/>
    <w:bookmarkStart w:id="42" w:name="valorisation-de-limage-de-lécole"/>
    <w:p>
      <w:pPr>
        <w:pStyle w:val="Heading3"/>
      </w:pPr>
      <w:r>
        <w:t xml:space="preserve">3. Valorisation de l’image de l’école</w:t>
      </w:r>
    </w:p>
    <w:bookmarkStart w:id="40" w:name="communication-externe"/>
    <w:p>
      <w:pPr>
        <w:pStyle w:val="Heading4"/>
      </w:pPr>
      <w:r>
        <w:t xml:space="preserve">Communication externe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Argument commercial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Plateforme digitale de nouvelle génération</w:t>
      </w:r>
      <w:r>
        <w:t xml:space="preserve">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Différenciation</w:t>
      </w:r>
      <w:r>
        <w:t xml:space="preserve"> </w:t>
      </w:r>
      <w:r>
        <w:t xml:space="preserve">: Avance technologique vs concurrence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Salons et JPO</w:t>
      </w:r>
      <w:r>
        <w:t xml:space="preserve"> </w:t>
      </w:r>
      <w:r>
        <w:t xml:space="preserve">: Démonstration d’innovation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Classements</w:t>
      </w:r>
      <w:r>
        <w:t xml:space="preserve"> </w:t>
      </w:r>
      <w:r>
        <w:t xml:space="preserve">: Critère digital de plus en plus important</w:t>
      </w:r>
    </w:p>
    <w:bookmarkEnd w:id="40"/>
    <w:bookmarkStart w:id="41" w:name="communication-interne"/>
    <w:p>
      <w:pPr>
        <w:pStyle w:val="Heading4"/>
      </w:pPr>
      <w:r>
        <w:t xml:space="preserve">Communication interne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Fierté d’appartenance</w:t>
      </w:r>
      <w:r>
        <w:t xml:space="preserve"> </w:t>
      </w:r>
      <w:r>
        <w:t xml:space="preserve">: Outils modernes et performants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Culture digitale</w:t>
      </w:r>
      <w:r>
        <w:t xml:space="preserve"> </w:t>
      </w:r>
      <w:r>
        <w:t xml:space="preserve">: Signal fort de transformation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Attractivité</w:t>
      </w:r>
      <w:r>
        <w:t xml:space="preserve"> </w:t>
      </w:r>
      <w:r>
        <w:t xml:space="preserve">: Recrutement enseignants et administratifs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Innovation</w:t>
      </w:r>
      <w:r>
        <w:t xml:space="preserve"> </w:t>
      </w:r>
      <w:r>
        <w:t xml:space="preserve">: Image d’école tournée vers l’avenir</w:t>
      </w:r>
    </w:p>
    <w:bookmarkEnd w:id="41"/>
    <w:bookmarkEnd w:id="42"/>
    <w:bookmarkStart w:id="46" w:name="efficacité-opérationnelle"/>
    <w:p>
      <w:pPr>
        <w:pStyle w:val="Heading3"/>
      </w:pPr>
      <w:r>
        <w:t xml:space="preserve">4. Efficacité opérationnelle</w:t>
      </w:r>
    </w:p>
    <w:bookmarkStart w:id="43" w:name="automatisation"/>
    <w:p>
      <w:pPr>
        <w:pStyle w:val="Heading4"/>
      </w:pPr>
      <w:r>
        <w:t xml:space="preserve">Automatisation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Détection de conflits</w:t>
      </w:r>
      <w:r>
        <w:t xml:space="preserve"> </w:t>
      </w:r>
      <w:r>
        <w:t xml:space="preserve">: 100% automatique (vs 100% manuel)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Notifications</w:t>
      </w:r>
      <w:r>
        <w:t xml:space="preserve"> </w:t>
      </w:r>
      <w:r>
        <w:t xml:space="preserve">: Automatiques et fiables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Export/Import</w:t>
      </w:r>
      <w:r>
        <w:t xml:space="preserve"> </w:t>
      </w:r>
      <w:r>
        <w:t xml:space="preserve">: Processus simplifiés et sécurisés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Reporting</w:t>
      </w:r>
      <w:r>
        <w:t xml:space="preserve"> </w:t>
      </w:r>
      <w:r>
        <w:t xml:space="preserve">: Tableaux de bord en temps réel</w:t>
      </w:r>
    </w:p>
    <w:bookmarkEnd w:id="43"/>
    <w:bookmarkStart w:id="44" w:name="qualité"/>
    <w:p>
      <w:pPr>
        <w:pStyle w:val="Heading4"/>
      </w:pPr>
      <w:r>
        <w:t xml:space="preserve">Qualité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Tests automatisés</w:t>
      </w:r>
      <w:r>
        <w:t xml:space="preserve"> </w:t>
      </w:r>
      <w:r>
        <w:t xml:space="preserve">: &gt;80% de couverture = moins de bugs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Monitoring</w:t>
      </w:r>
      <w:r>
        <w:t xml:space="preserve"> </w:t>
      </w:r>
      <w:r>
        <w:t xml:space="preserve">: Détection proactive des problèmes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Haute disponibilité</w:t>
      </w:r>
      <w:r>
        <w:t xml:space="preserve"> </w:t>
      </w:r>
      <w:r>
        <w:t xml:space="preserve">: 99.5% d’uptime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</w:t>
      </w:r>
      <w:r>
        <w:t xml:space="preserve"> </w:t>
      </w:r>
      <w:r>
        <w:t xml:space="preserve">: Expérience utilisateur optimale</w:t>
      </w:r>
    </w:p>
    <w:bookmarkEnd w:id="44"/>
    <w:bookmarkStart w:id="45" w:name="scalabilité"/>
    <w:p>
      <w:pPr>
        <w:pStyle w:val="Heading4"/>
      </w:pPr>
      <w:r>
        <w:t xml:space="preserve">Scalabilité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Croissance</w:t>
      </w:r>
      <w:r>
        <w:t xml:space="preserve"> </w:t>
      </w:r>
      <w:r>
        <w:t xml:space="preserve">: Prêt pour +20% d’étudiants/an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Multi-campus</w:t>
      </w:r>
      <w:r>
        <w:t xml:space="preserve"> </w:t>
      </w:r>
      <w:r>
        <w:t xml:space="preserve">: Architecture prête pour expansion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Intégrations</w:t>
      </w:r>
      <w:r>
        <w:t xml:space="preserve"> </w:t>
      </w:r>
      <w:r>
        <w:t xml:space="preserve">: API ouverte pour écosystème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Évolutions</w:t>
      </w:r>
      <w:r>
        <w:t xml:space="preserve"> </w:t>
      </w:r>
      <w:r>
        <w:t xml:space="preserve">: Plateforme évolutive (roadmap 3 ans)</w:t>
      </w:r>
    </w:p>
    <w:bookmarkEnd w:id="45"/>
    <w:bookmarkEnd w:id="46"/>
    <w:bookmarkStart w:id="49" w:name="réduction-des-risques"/>
    <w:p>
      <w:pPr>
        <w:pStyle w:val="Heading3"/>
      </w:pPr>
      <w:r>
        <w:t xml:space="preserve">5. Réduction des risques</w:t>
      </w:r>
    </w:p>
    <w:bookmarkStart w:id="47" w:name="risques-techniques"/>
    <w:p>
      <w:pPr>
        <w:pStyle w:val="Heading4"/>
      </w:pPr>
      <w:r>
        <w:t xml:space="preserve">Risques techniques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Obsolescence</w:t>
      </w:r>
      <w:r>
        <w:t xml:space="preserve"> </w:t>
      </w:r>
      <w:r>
        <w:t xml:space="preserve">: Technologies modernes et maintenues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Sécurité</w:t>
      </w:r>
      <w:r>
        <w:t xml:space="preserve"> </w:t>
      </w:r>
      <w:r>
        <w:t xml:space="preserve">: Standards actuels (OAuth2, chiffrement, audits)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Performance</w:t>
      </w:r>
      <w:r>
        <w:t xml:space="preserve"> </w:t>
      </w:r>
      <w:r>
        <w:t xml:space="preserve">: Architecture scalable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Maintenance</w:t>
      </w:r>
      <w:r>
        <w:t xml:space="preserve"> </w:t>
      </w:r>
      <w:r>
        <w:t xml:space="preserve">: Code documenté et testé</w:t>
      </w:r>
    </w:p>
    <w:bookmarkEnd w:id="47"/>
    <w:bookmarkStart w:id="48" w:name="risques-opérationnels"/>
    <w:p>
      <w:pPr>
        <w:pStyle w:val="Heading4"/>
      </w:pPr>
      <w:r>
        <w:t xml:space="preserve">Risques opérationnels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Support</w:t>
      </w:r>
      <w:r>
        <w:t xml:space="preserve"> </w:t>
      </w:r>
      <w:r>
        <w:t xml:space="preserve">: Réduction de la charge de 60%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Formation</w:t>
      </w:r>
      <w:r>
        <w:t xml:space="preserve"> </w:t>
      </w:r>
      <w:r>
        <w:t xml:space="preserve">: Interface intuitive = moins de formation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Migration</w:t>
      </w:r>
      <w:r>
        <w:t xml:space="preserve"> </w:t>
      </w:r>
      <w:r>
        <w:t xml:space="preserve">: Plan de migration sécurisé et testé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Continuité</w:t>
      </w:r>
      <w:r>
        <w:t xml:space="preserve"> </w:t>
      </w:r>
      <w:r>
        <w:t xml:space="preserve">: Backup et PRA intégrés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63" w:name="analyse-du-roi-retour-sur-investissement"/>
    <w:p>
      <w:pPr>
        <w:pStyle w:val="Heading2"/>
      </w:pPr>
      <w:r>
        <w:t xml:space="preserve">💰 Analyse du ROI (Retour sur Investissement)</w:t>
      </w:r>
    </w:p>
    <w:bookmarkStart w:id="51" w:name="investissement-initial"/>
    <w:p>
      <w:pPr>
        <w:pStyle w:val="Heading3"/>
      </w:pPr>
      <w:r>
        <w:t xml:space="preserve">Investissement initial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Catégorie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Développement (équipe + prestataires)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Infrastructure (cloud, services)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Déploiement (formation, communication)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Contingence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INVESTISSEMENT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274 000 €</w:t>
            </w:r>
          </w:p>
        </w:tc>
      </w:tr>
    </w:tbl>
    <w:bookmarkEnd w:id="51"/>
    <w:bookmarkStart w:id="55" w:name="économies-et-gains-annuels"/>
    <w:p>
      <w:pPr>
        <w:pStyle w:val="Heading3"/>
      </w:pPr>
      <w:r>
        <w:t xml:space="preserve">Économies et gains annuels</w:t>
      </w:r>
    </w:p>
    <w:bookmarkStart w:id="52" w:name="gains-directs-mesurables"/>
    <w:p>
      <w:pPr>
        <w:pStyle w:val="Heading4"/>
      </w:pPr>
      <w:r>
        <w:t xml:space="preserve">Gains directs (mesurables)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Gain annuel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Gain temps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432h × 35€/h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15 120 €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Gain temps enseignants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450h × 50€/h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22 500 €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Réduction support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-60% de 15 000€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Réduction incidents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 incidents/mois × 150€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Optimisation hébergement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Infrastructure mutualisée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GAINS DIRECTS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96 620 €/an</w:t>
            </w:r>
          </w:p>
        </w:tc>
      </w:tr>
    </w:tbl>
    <w:bookmarkEnd w:id="52"/>
    <w:bookmarkStart w:id="53" w:name="gains-indirects-estimés"/>
    <w:p>
      <w:pPr>
        <w:pStyle w:val="Heading4"/>
      </w:pPr>
      <w:r>
        <w:t xml:space="preserve">Gains indirects (estimés)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Gain annuel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Amélioration recrutement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+2% conversion JPO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Rétention étudiante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-1% abandons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Valorisation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Communication, presse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Productivité accrue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Moins de frustration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GAINS INDIRECTS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115 000 €/an</w:t>
            </w:r>
          </w:p>
        </w:tc>
      </w:tr>
    </w:tbl>
    <w:bookmarkEnd w:id="53"/>
    <w:bookmarkStart w:id="54" w:name="coûts-récurrents-annuels"/>
    <w:p>
      <w:pPr>
        <w:pStyle w:val="Heading4"/>
      </w:pPr>
      <w:r>
        <w:t xml:space="preserve">Coûts récurrents annuels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Montant annuel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Hébergement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Services tiers (email, SMS, push)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Licences et outils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 et support (TMA)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COÛTS RÉCURRENTS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50 000 €/an</w:t>
            </w:r>
          </w:p>
        </w:tc>
      </w:tr>
    </w:tbl>
    <w:bookmarkEnd w:id="54"/>
    <w:bookmarkEnd w:id="55"/>
    <w:bookmarkStart w:id="59" w:name="calcul-du-roi"/>
    <w:p>
      <w:pPr>
        <w:pStyle w:val="Heading3"/>
      </w:pPr>
      <w:r>
        <w:t xml:space="preserve">Calcul du ROI</w:t>
      </w:r>
    </w:p>
    <w:bookmarkStart w:id="56" w:name="année-1"/>
    <w:p>
      <w:pPr>
        <w:pStyle w:val="Heading4"/>
      </w:pPr>
      <w:r>
        <w:t xml:space="preserve">Année 1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Investissement</w:t>
      </w:r>
      <w:r>
        <w:t xml:space="preserve"> </w:t>
      </w:r>
      <w:r>
        <w:t xml:space="preserve">: 274 000 €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Gains directs</w:t>
      </w:r>
      <w:r>
        <w:t xml:space="preserve"> </w:t>
      </w:r>
      <w:r>
        <w:t xml:space="preserve">: 96 620 € (8 mois effectifs) = 64 413 €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Gains indirects</w:t>
      </w:r>
      <w:r>
        <w:t xml:space="preserve"> </w:t>
      </w:r>
      <w:r>
        <w:t xml:space="preserve">: 115 000 € (8 mois) = 76 667 €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Coûts récurrents</w:t>
      </w:r>
      <w:r>
        <w:t xml:space="preserve"> </w:t>
      </w:r>
      <w:r>
        <w:t xml:space="preserve">: 50 000 € (8 mois) = 33 333 €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Bilan Année 1</w:t>
      </w:r>
      <w:r>
        <w:t xml:space="preserve"> </w:t>
      </w:r>
      <w:r>
        <w:t xml:space="preserve">: -274 000 + 64 413 + 76 667 - 33 333 =</w:t>
      </w:r>
      <w:r>
        <w:t xml:space="preserve"> </w:t>
      </w:r>
      <w:r>
        <w:rPr>
          <w:b/>
          <w:bCs/>
        </w:rPr>
        <w:t xml:space="preserve">-166 253 €</w:t>
      </w:r>
    </w:p>
    <w:bookmarkEnd w:id="56"/>
    <w:bookmarkStart w:id="57" w:name="année-2"/>
    <w:p>
      <w:pPr>
        <w:pStyle w:val="Heading4"/>
      </w:pPr>
      <w:r>
        <w:t xml:space="preserve">Année 2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Gains directs</w:t>
      </w:r>
      <w:r>
        <w:t xml:space="preserve"> </w:t>
      </w:r>
      <w:r>
        <w:t xml:space="preserve">: 96 620 €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Gains indirects</w:t>
      </w:r>
      <w:r>
        <w:t xml:space="preserve"> </w:t>
      </w:r>
      <w:r>
        <w:t xml:space="preserve">: 115 000 €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Coûts récurrents</w:t>
      </w:r>
      <w:r>
        <w:t xml:space="preserve"> </w:t>
      </w:r>
      <w:r>
        <w:t xml:space="preserve">: -50 000 €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Bilan cumulé</w:t>
      </w:r>
      <w:r>
        <w:t xml:space="preserve"> </w:t>
      </w:r>
      <w:r>
        <w:t xml:space="preserve">: -166 253 + 96 620 + 115 000 - 50 000 =</w:t>
      </w:r>
      <w:r>
        <w:t xml:space="preserve"> </w:t>
      </w:r>
      <w:r>
        <w:rPr>
          <w:b/>
          <w:bCs/>
        </w:rPr>
        <w:t xml:space="preserve">-4 633 €</w:t>
      </w:r>
    </w:p>
    <w:bookmarkEnd w:id="57"/>
    <w:bookmarkStart w:id="58" w:name="année-3"/>
    <w:p>
      <w:pPr>
        <w:pStyle w:val="Heading4"/>
      </w:pPr>
      <w:r>
        <w:t xml:space="preserve">Année 3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Gains directs</w:t>
      </w:r>
      <w:r>
        <w:t xml:space="preserve"> </w:t>
      </w:r>
      <w:r>
        <w:t xml:space="preserve">: 96 620 €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Gains indirects</w:t>
      </w:r>
      <w:r>
        <w:t xml:space="preserve"> </w:t>
      </w:r>
      <w:r>
        <w:t xml:space="preserve">: 115 000 €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Coûts récurrents</w:t>
      </w:r>
      <w:r>
        <w:t xml:space="preserve"> </w:t>
      </w:r>
      <w:r>
        <w:t xml:space="preserve">: -50 000 €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Bilan cumulé</w:t>
      </w:r>
      <w:r>
        <w:t xml:space="preserve"> </w:t>
      </w:r>
      <w:r>
        <w:t xml:space="preserve">: -4 633 + 96 620 + 115 000 - 50 000 =</w:t>
      </w:r>
      <w:r>
        <w:t xml:space="preserve"> </w:t>
      </w:r>
      <w:r>
        <w:rPr>
          <w:b/>
          <w:bCs/>
        </w:rPr>
        <w:t xml:space="preserve">+156 987 €</w:t>
      </w:r>
    </w:p>
    <w:bookmarkEnd w:id="58"/>
    <w:bookmarkEnd w:id="59"/>
    <w:bookmarkStart w:id="60" w:name="roi-à-3-ans"/>
    <w:p>
      <w:pPr>
        <w:pStyle w:val="Heading3"/>
      </w:pPr>
      <w:r>
        <w:t xml:space="preserve">ROI à 3 ans</w:t>
      </w:r>
    </w:p>
    <w:p>
      <w:pPr>
        <w:pStyle w:val="SourceCode"/>
      </w:pPr>
      <w:r>
        <w:rPr>
          <w:rStyle w:val="VerbatimChar"/>
        </w:rPr>
        <w:t xml:space="preserve">ROI = (Gains cumulés - Investissement) / Investissement × 100</w:t>
      </w:r>
      <w:r>
        <w:br/>
      </w:r>
      <w:r>
        <w:rPr>
          <w:rStyle w:val="VerbatimChar"/>
        </w:rPr>
        <w:t xml:space="preserve">ROI = (156 987) / 274 000 × 100 = 57.3%</w:t>
      </w:r>
    </w:p>
    <w:p>
      <w:pPr>
        <w:pStyle w:val="FirstParagraph"/>
      </w:pPr>
      <w:r>
        <w:rPr>
          <w:b/>
          <w:bCs/>
        </w:rPr>
        <w:t xml:space="preserve">Retour sur investissement en ~18 mois</w:t>
      </w:r>
    </w:p>
    <w:bookmarkEnd w:id="60"/>
    <w:bookmarkStart w:id="62" w:name="comparaison-avec-loption-ne-rien-faire"/>
    <w:p>
      <w:pPr>
        <w:pStyle w:val="Heading3"/>
      </w:pPr>
      <w:r>
        <w:t xml:space="preserve">Comparaison avec l’option</w:t>
      </w:r>
      <w:r>
        <w:t xml:space="preserve"> </w:t>
      </w:r>
      <w:r>
        <w:t xml:space="preserve">“</w:t>
      </w:r>
      <w:r>
        <w:t xml:space="preserve">Ne rien faire</w:t>
      </w:r>
      <w:r>
        <w:t xml:space="preserve">”</w:t>
      </w:r>
    </w:p>
    <w:bookmarkStart w:id="61" w:name="coûts-de-limmobilisme-3-ans"/>
    <w:p>
      <w:pPr>
        <w:pStyle w:val="Heading4"/>
      </w:pPr>
      <w:r>
        <w:t xml:space="preserve">Coûts de l’immobilisme (3 ans)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Coût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Année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Année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Année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3 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technique accru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Coût des incidents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Perte d’efficacité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37 620 €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37 620 €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37 620 €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112 860 €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Dégradation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40 000 €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117 620 €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135 620 €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154 620 €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407 860 €</w:t>
            </w:r>
          </w:p>
        </w:tc>
      </w:tr>
    </w:tbl>
    <w:p>
      <w:pPr>
        <w:pStyle w:val="BodyText"/>
      </w:pPr>
      <w:r>
        <w:rPr>
          <w:b/>
          <w:bCs/>
        </w:rPr>
        <w:t xml:space="preserve">Ne rien faire coûterait 407 860€ sur 3 ans, contre 274 000€ d’investissement pour la transformation.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78" w:name="valorisation-et-arguments-de-vente"/>
    <w:p>
      <w:pPr>
        <w:pStyle w:val="Heading2"/>
      </w:pPr>
      <w:r>
        <w:t xml:space="preserve">📈 Valorisation et Arguments de Vente</w:t>
      </w:r>
    </w:p>
    <w:bookmarkStart w:id="67" w:name="arguments-pour-la-direction"/>
    <w:p>
      <w:pPr>
        <w:pStyle w:val="Heading3"/>
      </w:pPr>
      <w:r>
        <w:t xml:space="preserve">1. Arguments pour la direction</w:t>
      </w:r>
    </w:p>
    <w:bookmarkStart w:id="64" w:name="stratégique"/>
    <w:p>
      <w:pPr>
        <w:pStyle w:val="Heading4"/>
      </w:pPr>
      <w:r>
        <w:t xml:space="preserve">Stratégique</w:t>
      </w:r>
    </w:p>
    <w:p>
      <w:pPr>
        <w:pStyle w:val="Compact"/>
        <w:numPr>
          <w:ilvl w:val="0"/>
          <w:numId w:val="102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Alignement stratégique</w:t>
      </w:r>
      <w:r>
        <w:t xml:space="preserve"> </w:t>
      </w:r>
      <w:r>
        <w:t xml:space="preserve">: Pilier de la transformation digitale 2025-2030</w:t>
      </w:r>
    </w:p>
    <w:p>
      <w:pPr>
        <w:pStyle w:val="Compact"/>
        <w:numPr>
          <w:ilvl w:val="0"/>
          <w:numId w:val="102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Avantage concurrentiel</w:t>
      </w:r>
      <w:r>
        <w:t xml:space="preserve"> </w:t>
      </w:r>
      <w:r>
        <w:t xml:space="preserve">: Différenciation face aux écoles concurrentes</w:t>
      </w:r>
    </w:p>
    <w:p>
      <w:pPr>
        <w:pStyle w:val="Compact"/>
        <w:numPr>
          <w:ilvl w:val="0"/>
          <w:numId w:val="102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Attractivité</w:t>
      </w:r>
      <w:r>
        <w:t xml:space="preserve"> </w:t>
      </w:r>
      <w:r>
        <w:t xml:space="preserve">: Argument commercial fort pour recrutement étudiants</w:t>
      </w:r>
    </w:p>
    <w:p>
      <w:pPr>
        <w:pStyle w:val="Compact"/>
        <w:numPr>
          <w:ilvl w:val="0"/>
          <w:numId w:val="102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Innovation</w:t>
      </w:r>
      <w:r>
        <w:t xml:space="preserve"> </w:t>
      </w:r>
      <w:r>
        <w:t xml:space="preserve">: Signal de modernité et d’excellence</w:t>
      </w:r>
    </w:p>
    <w:p>
      <w:pPr>
        <w:pStyle w:val="Compact"/>
        <w:numPr>
          <w:ilvl w:val="0"/>
          <w:numId w:val="102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Anticipation</w:t>
      </w:r>
      <w:r>
        <w:t xml:space="preserve"> </w:t>
      </w:r>
      <w:r>
        <w:t xml:space="preserve">: Préparation à la croissance future</w:t>
      </w:r>
    </w:p>
    <w:bookmarkEnd w:id="64"/>
    <w:bookmarkStart w:id="65" w:name="financier"/>
    <w:p>
      <w:pPr>
        <w:pStyle w:val="Heading4"/>
      </w:pPr>
      <w:r>
        <w:t xml:space="preserve">Financier</w:t>
      </w:r>
    </w:p>
    <w:p>
      <w:pPr>
        <w:pStyle w:val="Compact"/>
        <w:numPr>
          <w:ilvl w:val="0"/>
          <w:numId w:val="102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ROI rapide</w:t>
      </w:r>
      <w:r>
        <w:t xml:space="preserve"> </w:t>
      </w:r>
      <w:r>
        <w:t xml:space="preserve">: Retour sur investissement en 18 mois</w:t>
      </w:r>
    </w:p>
    <w:p>
      <w:pPr>
        <w:pStyle w:val="Compact"/>
        <w:numPr>
          <w:ilvl w:val="0"/>
          <w:numId w:val="102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Gains mesurables</w:t>
      </w:r>
      <w:r>
        <w:t xml:space="preserve"> </w:t>
      </w:r>
      <w:r>
        <w:t xml:space="preserve">: 211 620€/an d’économies et gains</w:t>
      </w:r>
    </w:p>
    <w:p>
      <w:pPr>
        <w:pStyle w:val="Compact"/>
        <w:numPr>
          <w:ilvl w:val="0"/>
          <w:numId w:val="102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Coûts maîtrisés</w:t>
      </w:r>
      <w:r>
        <w:t xml:space="preserve"> </w:t>
      </w:r>
      <w:r>
        <w:t xml:space="preserve">: Budget projet fixe avec contingence</w:t>
      </w:r>
    </w:p>
    <w:p>
      <w:pPr>
        <w:pStyle w:val="Compact"/>
        <w:numPr>
          <w:ilvl w:val="0"/>
          <w:numId w:val="102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Risque limité</w:t>
      </w:r>
      <w:r>
        <w:t xml:space="preserve"> </w:t>
      </w:r>
      <w:r>
        <w:t xml:space="preserve">: Méthodologie Agile, déploiement progressif</w:t>
      </w:r>
    </w:p>
    <w:p>
      <w:pPr>
        <w:pStyle w:val="Compact"/>
        <w:numPr>
          <w:ilvl w:val="0"/>
          <w:numId w:val="102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Valeur long terme</w:t>
      </w:r>
      <w:r>
        <w:t xml:space="preserve"> </w:t>
      </w:r>
      <w:r>
        <w:t xml:space="preserve">: Plateforme évolutive sur 10+ ans</w:t>
      </w:r>
    </w:p>
    <w:bookmarkEnd w:id="65"/>
    <w:bookmarkStart w:id="66" w:name="opérationnel"/>
    <w:p>
      <w:pPr>
        <w:pStyle w:val="Heading4"/>
      </w:pPr>
      <w:r>
        <w:t xml:space="preserve">Opérationnel</w:t>
      </w:r>
    </w:p>
    <w:p>
      <w:pPr>
        <w:pStyle w:val="Compact"/>
        <w:numPr>
          <w:ilvl w:val="0"/>
          <w:numId w:val="102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Efficacité</w:t>
      </w:r>
      <w:r>
        <w:t xml:space="preserve"> </w:t>
      </w:r>
      <w:r>
        <w:t xml:space="preserve">: -30% de temps administratif</w:t>
      </w:r>
    </w:p>
    <w:p>
      <w:pPr>
        <w:pStyle w:val="Compact"/>
        <w:numPr>
          <w:ilvl w:val="0"/>
          <w:numId w:val="102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Qualité</w:t>
      </w:r>
      <w:r>
        <w:t xml:space="preserve"> </w:t>
      </w:r>
      <w:r>
        <w:t xml:space="preserve">: -70% d’incidents</w:t>
      </w:r>
    </w:p>
    <w:p>
      <w:pPr>
        <w:pStyle w:val="Compact"/>
        <w:numPr>
          <w:ilvl w:val="0"/>
          <w:numId w:val="102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Satisfaction</w:t>
      </w:r>
      <w:r>
        <w:t xml:space="preserve"> </w:t>
      </w:r>
      <w:r>
        <w:t xml:space="preserve">: De 35% à 85% de satisfaction utilisateur</w:t>
      </w:r>
    </w:p>
    <w:p>
      <w:pPr>
        <w:pStyle w:val="Compact"/>
        <w:numPr>
          <w:ilvl w:val="0"/>
          <w:numId w:val="102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Scalabilité</w:t>
      </w:r>
      <w:r>
        <w:t xml:space="preserve"> </w:t>
      </w:r>
      <w:r>
        <w:t xml:space="preserve">: Prêt pour la croissance</w:t>
      </w:r>
    </w:p>
    <w:p>
      <w:pPr>
        <w:pStyle w:val="Compact"/>
        <w:numPr>
          <w:ilvl w:val="0"/>
          <w:numId w:val="102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Intégration</w:t>
      </w:r>
      <w:r>
        <w:t xml:space="preserve"> </w:t>
      </w:r>
      <w:r>
        <w:t xml:space="preserve">: Connexion avec écosystème existant</w:t>
      </w:r>
    </w:p>
    <w:bookmarkEnd w:id="66"/>
    <w:bookmarkEnd w:id="67"/>
    <w:bookmarkStart w:id="71" w:name="arguments-pour-les-utilisateurs"/>
    <w:p>
      <w:pPr>
        <w:pStyle w:val="Heading3"/>
      </w:pPr>
      <w:r>
        <w:t xml:space="preserve">2. Arguments pour les utilisateurs</w:t>
      </w:r>
    </w:p>
    <w:bookmarkStart w:id="68" w:name="étudiants"/>
    <w:p>
      <w:pPr>
        <w:pStyle w:val="Heading4"/>
      </w:pPr>
      <w:r>
        <w:t xml:space="preserve">Étudiants</w:t>
      </w:r>
    </w:p>
    <w:p>
      <w:pPr>
        <w:pStyle w:val="Compact"/>
        <w:numPr>
          <w:ilvl w:val="0"/>
          <w:numId w:val="1024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Mobile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Ton emploi du temps, toujours avec toi</w:t>
      </w:r>
      <w:r>
        <w:t xml:space="preserve">”</w:t>
      </w:r>
    </w:p>
    <w:p>
      <w:pPr>
        <w:pStyle w:val="Compact"/>
        <w:numPr>
          <w:ilvl w:val="0"/>
          <w:numId w:val="1024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Rapidité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En 1 clic, ton planning s’affiche</w:t>
      </w:r>
      <w:r>
        <w:t xml:space="preserve">”</w:t>
      </w:r>
    </w:p>
    <w:p>
      <w:pPr>
        <w:pStyle w:val="Compact"/>
        <w:numPr>
          <w:ilvl w:val="0"/>
          <w:numId w:val="1024"/>
        </w:numPr>
      </w:pPr>
      <w:r>
        <w:t xml:space="preserve">🔔</w:t>
      </w:r>
      <w:r>
        <w:t xml:space="preserve"> </w:t>
      </w:r>
      <w:r>
        <w:rPr>
          <w:b/>
          <w:bCs/>
        </w:rPr>
        <w:t xml:space="preserve">Notifications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Fini les oublis, tu es toujours prévenu</w:t>
      </w:r>
      <w:r>
        <w:t xml:space="preserve">”</w:t>
      </w:r>
    </w:p>
    <w:p>
      <w:pPr>
        <w:pStyle w:val="Compact"/>
        <w:numPr>
          <w:ilvl w:val="0"/>
          <w:numId w:val="1024"/>
        </w:numPr>
      </w:pPr>
      <w:r>
        <w:t xml:space="preserve">📅</w:t>
      </w:r>
      <w:r>
        <w:t xml:space="preserve"> </w:t>
      </w:r>
      <w:r>
        <w:rPr>
          <w:b/>
          <w:bCs/>
        </w:rPr>
        <w:t xml:space="preserve">Intégration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Synchronise avec ton calendrier perso</w:t>
      </w:r>
      <w:r>
        <w:t xml:space="preserve">”</w:t>
      </w:r>
    </w:p>
    <w:p>
      <w:pPr>
        <w:pStyle w:val="Compact"/>
        <w:numPr>
          <w:ilvl w:val="0"/>
          <w:numId w:val="1024"/>
        </w:numPr>
      </w:pPr>
      <w:r>
        <w:t xml:space="preserve">🎨</w:t>
      </w:r>
      <w:r>
        <w:t xml:space="preserve"> </w:t>
      </w:r>
      <w:r>
        <w:rPr>
          <w:b/>
          <w:bCs/>
        </w:rPr>
        <w:t xml:space="preserve">Design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Interface moderne et intuitive</w:t>
      </w:r>
      <w:r>
        <w:t xml:space="preserve">”</w:t>
      </w:r>
    </w:p>
    <w:bookmarkEnd w:id="68"/>
    <w:bookmarkStart w:id="69" w:name="enseignants"/>
    <w:p>
      <w:pPr>
        <w:pStyle w:val="Heading4"/>
      </w:pPr>
      <w:r>
        <w:t xml:space="preserve">Enseignants</w:t>
      </w:r>
    </w:p>
    <w:p>
      <w:pPr>
        <w:pStyle w:val="Compact"/>
        <w:numPr>
          <w:ilvl w:val="0"/>
          <w:numId w:val="1025"/>
        </w:numPr>
      </w:pPr>
      <w:r>
        <w:t xml:space="preserve">⏰</w:t>
      </w:r>
      <w:r>
        <w:t xml:space="preserve"> </w:t>
      </w:r>
      <w:r>
        <w:rPr>
          <w:b/>
          <w:bCs/>
        </w:rPr>
        <w:t xml:space="preserve">Gain de temps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2x plus rapide pour déclarer tes disponibilités</w:t>
      </w:r>
      <w:r>
        <w:t xml:space="preserve">”</w:t>
      </w:r>
    </w:p>
    <w:p>
      <w:pPr>
        <w:pStyle w:val="Compact"/>
        <w:numPr>
          <w:ilvl w:val="0"/>
          <w:numId w:val="1025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Visibilité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Toutes tes infos en un coup d’œil</w:t>
      </w:r>
      <w:r>
        <w:t xml:space="preserve">”</w:t>
      </w:r>
    </w:p>
    <w:p>
      <w:pPr>
        <w:pStyle w:val="Compact"/>
        <w:numPr>
          <w:ilvl w:val="0"/>
          <w:numId w:val="1025"/>
        </w:numPr>
      </w:pPr>
      <w:r>
        <w:t xml:space="preserve">🚨</w:t>
      </w:r>
      <w:r>
        <w:t xml:space="preserve"> </w:t>
      </w:r>
      <w:r>
        <w:rPr>
          <w:b/>
          <w:bCs/>
        </w:rPr>
        <w:t xml:space="preserve">Alertes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Prévenu instantanément des conflits</w:t>
      </w:r>
      <w:r>
        <w:t xml:space="preserve">”</w:t>
      </w:r>
    </w:p>
    <w:p>
      <w:pPr>
        <w:pStyle w:val="Compact"/>
        <w:numPr>
          <w:ilvl w:val="0"/>
          <w:numId w:val="1025"/>
        </w:numPr>
      </w:pPr>
      <w:r>
        <w:t xml:space="preserve">📈</w:t>
      </w:r>
      <w:r>
        <w:t xml:space="preserve"> </w:t>
      </w:r>
      <w:r>
        <w:rPr>
          <w:b/>
          <w:bCs/>
        </w:rPr>
        <w:t xml:space="preserve">Statistiques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Suivi de tes heures en temps réel</w:t>
      </w:r>
      <w:r>
        <w:t xml:space="preserve">”</w:t>
      </w:r>
    </w:p>
    <w:p>
      <w:pPr>
        <w:pStyle w:val="Compact"/>
        <w:numPr>
          <w:ilvl w:val="0"/>
          <w:numId w:val="1025"/>
        </w:numPr>
      </w:pPr>
      <w:r>
        <w:t xml:space="preserve">💼</w:t>
      </w:r>
      <w:r>
        <w:t xml:space="preserve"> </w:t>
      </w:r>
      <w:r>
        <w:rPr>
          <w:b/>
          <w:bCs/>
        </w:rPr>
        <w:t xml:space="preserve">Professionnel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Un outil digne de ton expertise</w:t>
      </w:r>
      <w:r>
        <w:t xml:space="preserve">”</w:t>
      </w:r>
    </w:p>
    <w:bookmarkEnd w:id="69"/>
    <w:bookmarkStart w:id="70" w:name="administration"/>
    <w:p>
      <w:pPr>
        <w:pStyle w:val="Heading4"/>
      </w:pPr>
      <w:r>
        <w:t xml:space="preserve">Administration</w:t>
      </w:r>
    </w:p>
    <w:p>
      <w:pPr>
        <w:pStyle w:val="Compact"/>
        <w:numPr>
          <w:ilvl w:val="0"/>
          <w:numId w:val="1026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Efficacité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30% de temps gagné sur tes tâches</w:t>
      </w:r>
      <w:r>
        <w:t xml:space="preserve">”</w:t>
      </w:r>
    </w:p>
    <w:p>
      <w:pPr>
        <w:pStyle w:val="Compact"/>
        <w:numPr>
          <w:ilvl w:val="0"/>
          <w:numId w:val="1026"/>
        </w:numPr>
      </w:pPr>
      <w:r>
        <w:t xml:space="preserve">🤖</w:t>
      </w:r>
      <w:r>
        <w:t xml:space="preserve"> </w:t>
      </w:r>
      <w:r>
        <w:rPr>
          <w:b/>
          <w:bCs/>
        </w:rPr>
        <w:t xml:space="preserve">Automatisation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Les conflits détectés automatiquement</w:t>
      </w:r>
      <w:r>
        <w:t xml:space="preserve">”</w:t>
      </w:r>
    </w:p>
    <w:p>
      <w:pPr>
        <w:pStyle w:val="Compact"/>
        <w:numPr>
          <w:ilvl w:val="0"/>
          <w:numId w:val="1026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Pilotage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Des tableaux de bord pour décider</w:t>
      </w:r>
      <w:r>
        <w:t xml:space="preserve">”</w:t>
      </w:r>
    </w:p>
    <w:p>
      <w:pPr>
        <w:pStyle w:val="Compact"/>
        <w:numPr>
          <w:ilvl w:val="0"/>
          <w:numId w:val="1026"/>
        </w:numPr>
      </w:pPr>
      <w:r>
        <w:t xml:space="preserve">🔄</w:t>
      </w:r>
      <w:r>
        <w:t xml:space="preserve"> </w:t>
      </w:r>
      <w:r>
        <w:rPr>
          <w:b/>
          <w:bCs/>
        </w:rPr>
        <w:t xml:space="preserve">Import/Export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Processus simplifiés et sécurisés</w:t>
      </w:r>
      <w:r>
        <w:t xml:space="preserve">”</w:t>
      </w:r>
    </w:p>
    <w:p>
      <w:pPr>
        <w:pStyle w:val="Compact"/>
        <w:numPr>
          <w:ilvl w:val="0"/>
          <w:numId w:val="1026"/>
        </w:numPr>
      </w:pPr>
      <w:r>
        <w:t xml:space="preserve">🛡️</w:t>
      </w:r>
      <w:r>
        <w:t xml:space="preserve"> </w:t>
      </w:r>
      <w:r>
        <w:rPr>
          <w:b/>
          <w:bCs/>
        </w:rPr>
        <w:t xml:space="preserve">Sérénité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Moins d’incidents, plus de tranquillité</w:t>
      </w:r>
      <w:r>
        <w:t xml:space="preserve">”</w:t>
      </w:r>
    </w:p>
    <w:bookmarkEnd w:id="70"/>
    <w:bookmarkEnd w:id="71"/>
    <w:bookmarkStart w:id="77" w:name="arguments-face-aux-objections"/>
    <w:p>
      <w:pPr>
        <w:pStyle w:val="Heading3"/>
      </w:pPr>
      <w:r>
        <w:t xml:space="preserve">3. Arguments face aux objections</w:t>
      </w:r>
    </w:p>
    <w:bookmarkStart w:id="72" w:name="cest-trop-cher"/>
    <w:p>
      <w:pPr>
        <w:pStyle w:val="Heading4"/>
      </w:pPr>
      <w:r>
        <w:t xml:space="preserve">“</w:t>
      </w:r>
      <w:r>
        <w:t xml:space="preserve">C’est trop cher</w:t>
      </w:r>
      <w:r>
        <w:t xml:space="preserve">”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b/>
          <w:bCs/>
        </w:rPr>
        <w:t xml:space="preserve">Réponse</w:t>
      </w:r>
      <w:r>
        <w:t xml:space="preserve"> </w:t>
      </w:r>
      <w:r>
        <w:t xml:space="preserve">: Le coût de l’immobilisme est plus élevé (407k€ vs 274k€ sur 3 ans). ROI en 18 mois seulement.</w:t>
      </w:r>
    </w:p>
    <w:bookmarkEnd w:id="72"/>
    <w:bookmarkStart w:id="73" w:name="on-na-pas-le-temps"/>
    <w:p>
      <w:pPr>
        <w:pStyle w:val="Heading4"/>
      </w:pPr>
      <w:r>
        <w:t xml:space="preserve">“</w:t>
      </w:r>
      <w:r>
        <w:t xml:space="preserve">On n’a pas le temps</w:t>
      </w:r>
      <w:r>
        <w:t xml:space="preserve">”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b/>
          <w:bCs/>
        </w:rPr>
        <w:t xml:space="preserve">Réponse</w:t>
      </w:r>
      <w:r>
        <w:t xml:space="preserve"> </w:t>
      </w:r>
      <w:r>
        <w:t xml:space="preserve">: Méthodologie Agile avec déploiement progressif. MVP en 5 mois. Impact limité sur l’équipe grâce aux prestataires.</w:t>
      </w:r>
    </w:p>
    <w:bookmarkEnd w:id="73"/>
    <w:bookmarkStart w:id="74" w:name="ça-va-être-compliqué"/>
    <w:p>
      <w:pPr>
        <w:pStyle w:val="Heading4"/>
      </w:pPr>
      <w:r>
        <w:t xml:space="preserve">“</w:t>
      </w:r>
      <w:r>
        <w:t xml:space="preserve">Ça va être compliqué</w:t>
      </w:r>
      <w:r>
        <w:t xml:space="preserve">”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b/>
          <w:bCs/>
        </w:rPr>
        <w:t xml:space="preserve">Réponse</w:t>
      </w:r>
      <w:r>
        <w:t xml:space="preserve"> </w:t>
      </w:r>
      <w:r>
        <w:t xml:space="preserve">: Interface intuitive nécessitant peu de formation. Support renforcé pendant 3 mois. Migration données sécurisée et testée.</w:t>
      </w:r>
    </w:p>
    <w:bookmarkEnd w:id="74"/>
    <w:bookmarkStart w:id="75" w:name="lancien-outil-fonctionne"/>
    <w:p>
      <w:pPr>
        <w:pStyle w:val="Heading4"/>
      </w:pPr>
      <w:r>
        <w:t xml:space="preserve">“</w:t>
      </w:r>
      <w:r>
        <w:t xml:space="preserve">L’ancien outil fonctionne</w:t>
      </w:r>
      <w:r>
        <w:t xml:space="preserve">”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b/>
          <w:bCs/>
        </w:rPr>
        <w:t xml:space="preserve">Réponse</w:t>
      </w:r>
      <w:r>
        <w:t xml:space="preserve"> </w:t>
      </w:r>
      <w:r>
        <w:t xml:space="preserve">: 35% de satisfaction, 30 incidents/mois, technologies obsolètes. Le risque est de ne rien faire.</w:t>
      </w:r>
    </w:p>
    <w:bookmarkEnd w:id="75"/>
    <w:bookmarkStart w:id="76" w:name="on-peut-attendre"/>
    <w:p>
      <w:pPr>
        <w:pStyle w:val="Heading4"/>
      </w:pPr>
      <w:r>
        <w:t xml:space="preserve">“</w:t>
      </w:r>
      <w:r>
        <w:t xml:space="preserve">On peut attendre</w:t>
      </w:r>
      <w:r>
        <w:t xml:space="preserve">”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b/>
          <w:bCs/>
        </w:rPr>
        <w:t xml:space="preserve">Réponse</w:t>
      </w:r>
      <w:r>
        <w:t xml:space="preserve"> </w:t>
      </w:r>
      <w:r>
        <w:t xml:space="preserve">: Plus on attend, plus les coûts augmentent. Technologies actuelles seront obsolètes dans 3 ans. Timing idéal pour rentrée 2026.</w:t>
      </w:r>
    </w:p>
    <w:p>
      <w:r>
        <w:pict>
          <v:rect style="width:0;height:1.5pt" o:hralign="center" o:hrstd="t" o:hr="t"/>
        </w:pict>
      </w:r>
    </w:p>
    <w:bookmarkEnd w:id="76"/>
    <w:bookmarkEnd w:id="77"/>
    <w:bookmarkEnd w:id="78"/>
    <w:bookmarkStart w:id="83" w:name="quick-wins-gains-rapides"/>
    <w:p>
      <w:pPr>
        <w:pStyle w:val="Heading2"/>
      </w:pPr>
      <w:r>
        <w:t xml:space="preserve">🚀 Quick Wins (Gains Rapides)</w:t>
      </w:r>
    </w:p>
    <w:bookmarkStart w:id="79" w:name="à-3-mois-fin-de-conception"/>
    <w:p>
      <w:pPr>
        <w:pStyle w:val="Heading3"/>
      </w:pPr>
      <w:r>
        <w:t xml:space="preserve">À 3 mois (Fin de conception)</w:t>
      </w:r>
    </w:p>
    <w:p>
      <w:pPr>
        <w:pStyle w:val="Compact"/>
        <w:numPr>
          <w:ilvl w:val="0"/>
          <w:numId w:val="102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Maquettes modernes</w:t>
      </w:r>
      <w:r>
        <w:t xml:space="preserve"> </w:t>
      </w:r>
      <w:r>
        <w:t xml:space="preserve">: Communication sur le projet</w:t>
      </w:r>
    </w:p>
    <w:p>
      <w:pPr>
        <w:pStyle w:val="Compact"/>
        <w:numPr>
          <w:ilvl w:val="0"/>
          <w:numId w:val="102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Engagement utilisateurs</w:t>
      </w:r>
      <w:r>
        <w:t xml:space="preserve"> </w:t>
      </w:r>
      <w:r>
        <w:t xml:space="preserve">: Participation aux workshops</w:t>
      </w:r>
    </w:p>
    <w:p>
      <w:pPr>
        <w:pStyle w:val="Compact"/>
        <w:numPr>
          <w:ilvl w:val="0"/>
          <w:numId w:val="102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Vision partagée</w:t>
      </w:r>
      <w:r>
        <w:t xml:space="preserve"> </w:t>
      </w:r>
      <w:r>
        <w:t xml:space="preserve">: Équipe alignée sur objectifs</w:t>
      </w:r>
    </w:p>
    <w:bookmarkEnd w:id="79"/>
    <w:bookmarkStart w:id="80" w:name="à-6-mois-mvp-prêt"/>
    <w:p>
      <w:pPr>
        <w:pStyle w:val="Heading3"/>
      </w:pPr>
      <w:r>
        <w:t xml:space="preserve">À 6 mois (MVP prêt)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Démo fonctionnelle</w:t>
      </w:r>
      <w:r>
        <w:t xml:space="preserve"> </w:t>
      </w:r>
      <w:r>
        <w:t xml:space="preserve">: Preuve de concept validée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Pilote utilisateurs</w:t>
      </w:r>
      <w:r>
        <w:t xml:space="preserve"> </w:t>
      </w:r>
      <w:r>
        <w:t xml:space="preserve">: Premiers retours positifs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Tests performance</w:t>
      </w:r>
      <w:r>
        <w:t xml:space="preserve"> </w:t>
      </w:r>
      <w:r>
        <w:t xml:space="preserve">: Validation des gains de vitesse</w:t>
      </w:r>
    </w:p>
    <w:bookmarkEnd w:id="80"/>
    <w:bookmarkStart w:id="81" w:name="à-9-mois-production"/>
    <w:p>
      <w:pPr>
        <w:pStyle w:val="Heading3"/>
      </w:pPr>
      <w:r>
        <w:t xml:space="preserve">À 9 mois (Production)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Satisfaction mesurable</w:t>
      </w:r>
      <w:r>
        <w:t xml:space="preserve"> </w:t>
      </w:r>
      <w:r>
        <w:t xml:space="preserve">: Enquête post-déploiement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Gains temps</w:t>
      </w:r>
      <w:r>
        <w:t xml:space="preserve"> </w:t>
      </w:r>
      <w:r>
        <w:t xml:space="preserve">: Premiers indicateurs de productivité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Réduction incidents</w:t>
      </w:r>
      <w:r>
        <w:t xml:space="preserve"> </w:t>
      </w:r>
      <w:r>
        <w:t xml:space="preserve">: Moins de tickets support</w:t>
      </w:r>
    </w:p>
    <w:bookmarkEnd w:id="81"/>
    <w:bookmarkStart w:id="82" w:name="à-12-mois-stabilisation"/>
    <w:p>
      <w:pPr>
        <w:pStyle w:val="Heading3"/>
      </w:pPr>
      <w:r>
        <w:t xml:space="preserve">À 12 mois (Stabilisation)</w:t>
      </w:r>
    </w:p>
    <w:p>
      <w:pPr>
        <w:pStyle w:val="Compact"/>
        <w:numPr>
          <w:ilvl w:val="0"/>
          <w:numId w:val="103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ROI partiel</w:t>
      </w:r>
      <w:r>
        <w:t xml:space="preserve"> </w:t>
      </w:r>
      <w:r>
        <w:t xml:space="preserve">: Premiers gains financiers mesurés</w:t>
      </w:r>
    </w:p>
    <w:p>
      <w:pPr>
        <w:pStyle w:val="Compact"/>
        <w:numPr>
          <w:ilvl w:val="0"/>
          <w:numId w:val="103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Adoption massive</w:t>
      </w:r>
      <w:r>
        <w:t xml:space="preserve"> </w:t>
      </w:r>
      <w:r>
        <w:t xml:space="preserve">: &gt;80% d’utilisateurs actifs</w:t>
      </w:r>
    </w:p>
    <w:p>
      <w:pPr>
        <w:pStyle w:val="Compact"/>
        <w:numPr>
          <w:ilvl w:val="0"/>
          <w:numId w:val="103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Roadmap Phase 2</w:t>
      </w:r>
      <w:r>
        <w:t xml:space="preserve"> </w:t>
      </w:r>
      <w:r>
        <w:t xml:space="preserve">: Application mobile en développement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6" w:name="planning-et-jalons"/>
    <w:p>
      <w:pPr>
        <w:pStyle w:val="Heading2"/>
      </w:pPr>
      <w:r>
        <w:t xml:space="preserve">📅 Planning et Jalons</w:t>
      </w:r>
    </w:p>
    <w:bookmarkStart w:id="84" w:name="timeline-du-projet"/>
    <w:p>
      <w:pPr>
        <w:pStyle w:val="Heading3"/>
      </w:pPr>
      <w:r>
        <w:t xml:space="preserve">Timeline du projet</w:t>
      </w:r>
    </w:p>
    <w:p>
      <w:pPr>
        <w:pStyle w:val="SourceCode"/>
      </w:pPr>
      <w:r>
        <w:rPr>
          <w:rStyle w:val="VerbatimChar"/>
        </w:rPr>
        <w:t xml:space="preserve">│ M0 │ Lancement projet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M1 │ Workshops + Design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M2 │ ✓ Validation maquettes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M3 │ Développement Sprint 1-2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M4 │ Développement Sprint 3-4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M5 │ ✓ MVP prêt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M6 │ Tests et recette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M7 │ ✓ Déploiement production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M8 │ Stabilisation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 M9 │ Phase 2 - Mobile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│M10 │ Phase 2 - Analytics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│M11 │ ✓ Mobile déployé</w:t>
      </w:r>
      <w:r>
        <w:br/>
      </w:r>
      <w:r>
        <w:rPr>
          <w:rStyle w:val="VerbatimChar"/>
        </w:rPr>
        <w:t xml:space="preserve">│────│</w:t>
      </w:r>
      <w:r>
        <w:br/>
      </w:r>
      <w:r>
        <w:rPr>
          <w:rStyle w:val="VerbatimChar"/>
        </w:rPr>
        <w:t xml:space="preserve">│M12 │ Amélioration continue</w:t>
      </w:r>
    </w:p>
    <w:bookmarkEnd w:id="84"/>
    <w:bookmarkStart w:id="85" w:name="jalons-de-validation"/>
    <w:p>
      <w:pPr>
        <w:pStyle w:val="Heading3"/>
      </w:pPr>
      <w:r>
        <w:t xml:space="preserve">Jalons de validation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Jalon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GO/NO-GO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conception et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GO/NO-GO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MVP et lancement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GO/NO-GO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déploiement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GO/NO-GO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Phase 2 (mobile)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5"/>
    <w:bookmarkEnd w:id="86"/>
    <w:bookmarkStart w:id="95" w:name="recommandation"/>
    <w:p>
      <w:pPr>
        <w:pStyle w:val="Heading2"/>
      </w:pPr>
      <w:r>
        <w:t xml:space="preserve">🎯 Recommandation</w:t>
      </w:r>
    </w:p>
    <w:bookmarkStart w:id="92" w:name="notre-recommandation-go"/>
    <w:p>
      <w:pPr>
        <w:pStyle w:val="Heading3"/>
      </w:pPr>
      <w:r>
        <w:t xml:space="preserve">Notre recommandation : GO</w:t>
      </w:r>
    </w:p>
    <w:p>
      <w:pPr>
        <w:pStyle w:val="FirstParagraph"/>
      </w:pPr>
      <w:r>
        <w:t xml:space="preserve">Nous recommandons fortement de</w:t>
      </w:r>
      <w:r>
        <w:t xml:space="preserve"> </w:t>
      </w:r>
      <w:r>
        <w:rPr>
          <w:b/>
          <w:bCs/>
        </w:rPr>
        <w:t xml:space="preserve">lancer ce projet immédiatement</w:t>
      </w:r>
      <w:r>
        <w:t xml:space="preserve"> </w:t>
      </w:r>
      <w:r>
        <w:t xml:space="preserve">pour les raisons suivantes :</w:t>
      </w:r>
    </w:p>
    <w:bookmarkStart w:id="87" w:name="alignement-stratégique-parfait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Alignement stratégique parfait</w:t>
      </w:r>
    </w:p>
    <w:p>
      <w:pPr>
        <w:pStyle w:val="FirstParagraph"/>
      </w:pPr>
      <w:r>
        <w:t xml:space="preserve">Le projet s’inscrit dans la transformation digitale de l’école et répond à un besoin critique identifié par tous les utilisateurs.</w:t>
      </w:r>
    </w:p>
    <w:bookmarkEnd w:id="87"/>
    <w:bookmarkStart w:id="88" w:name="roi-attractif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ROI attractif</w:t>
      </w:r>
    </w:p>
    <w:p>
      <w:pPr>
        <w:pStyle w:val="FirstParagraph"/>
      </w:pPr>
      <w:r>
        <w:t xml:space="preserve">Retour sur investissement en 18 mois avec des gains mesurables et récurrents de 211 620€/an.</w:t>
      </w:r>
    </w:p>
    <w:bookmarkEnd w:id="88"/>
    <w:bookmarkStart w:id="89" w:name="timing-idéal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Timing idéal</w:t>
      </w:r>
    </w:p>
    <w:p>
      <w:pPr>
        <w:pStyle w:val="FirstParagraph"/>
      </w:pPr>
      <w:r>
        <w:t xml:space="preserve">Déploiement pour la rentrée 2026, ce qui laisse le temps nécessaire pour un projet de qualité.</w:t>
      </w:r>
    </w:p>
    <w:bookmarkEnd w:id="89"/>
    <w:bookmarkStart w:id="90" w:name="risques-maîtrisés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Risques maîtrisés</w:t>
      </w:r>
    </w:p>
    <w:p>
      <w:pPr>
        <w:pStyle w:val="FirstParagraph"/>
      </w:pPr>
      <w:r>
        <w:t xml:space="preserve">Méthodologie Agile, équipe compétente, technologies éprouvées, déploiement progressif.</w:t>
      </w:r>
    </w:p>
    <w:bookmarkEnd w:id="90"/>
    <w:bookmarkStart w:id="91" w:name="impact-mesurable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Impact mesurable</w:t>
      </w:r>
    </w:p>
    <w:p>
      <w:pPr>
        <w:pStyle w:val="FirstParagraph"/>
      </w:pPr>
      <w:r>
        <w:t xml:space="preserve">De 35% à 85% de satisfaction, -30% de temps administratif, -70% d’incidents.</w:t>
      </w:r>
    </w:p>
    <w:bookmarkEnd w:id="91"/>
    <w:bookmarkEnd w:id="92"/>
    <w:bookmarkStart w:id="93" w:name="prochaines-étapes"/>
    <w:p>
      <w:pPr>
        <w:pStyle w:val="Heading3"/>
      </w:pPr>
      <w:r>
        <w:t xml:space="preserve">Prochaines étapes</w:t>
      </w:r>
    </w:p>
    <w:p>
      <w:pPr>
        <w:pStyle w:val="FirstParagraph"/>
      </w:pPr>
      <w:r>
        <w:t xml:space="preserve">Si validation 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Semaine 1</w:t>
      </w:r>
      <w:r>
        <w:t xml:space="preserve"> </w:t>
      </w:r>
      <w:r>
        <w:t xml:space="preserve">: Constitution de l’équipe projet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Semaine 2</w:t>
      </w:r>
      <w:r>
        <w:t xml:space="preserve"> </w:t>
      </w:r>
      <w:r>
        <w:t xml:space="preserve">: Lancement officiel et communication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Semaine 3-4</w:t>
      </w:r>
      <w:r>
        <w:t xml:space="preserve"> </w:t>
      </w:r>
      <w:r>
        <w:t xml:space="preserve">: Setup infrastructure et workshops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Mois 2</w:t>
      </w:r>
      <w:r>
        <w:t xml:space="preserve"> </w:t>
      </w:r>
      <w:r>
        <w:t xml:space="preserve">: Conception et design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Mois 3+</w:t>
      </w:r>
      <w:r>
        <w:t xml:space="preserve"> </w:t>
      </w:r>
      <w:r>
        <w:t xml:space="preserve">: Développement</w:t>
      </w:r>
    </w:p>
    <w:bookmarkEnd w:id="93"/>
    <w:bookmarkStart w:id="94" w:name="ressources-nécessaires"/>
    <w:p>
      <w:pPr>
        <w:pStyle w:val="Heading3"/>
      </w:pPr>
      <w:r>
        <w:t xml:space="preserve">Ressources nécessaires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Budget</w:t>
      </w:r>
      <w:r>
        <w:t xml:space="preserve"> </w:t>
      </w:r>
      <w:r>
        <w:t xml:space="preserve">: 274 000 € (validation requise)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Équipe</w:t>
      </w:r>
      <w:r>
        <w:t xml:space="preserve"> </w:t>
      </w:r>
      <w:r>
        <w:t xml:space="preserve">: 8 personnes à temps plein pendant 9 mois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Sponsors</w:t>
      </w:r>
      <w:r>
        <w:t xml:space="preserve"> </w:t>
      </w:r>
      <w:r>
        <w:t xml:space="preserve">: Direction Générale + Direction Pédagogique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Comité de pilotage</w:t>
      </w:r>
      <w:r>
        <w:t xml:space="preserve"> </w:t>
      </w:r>
      <w:r>
        <w:t xml:space="preserve">: Réunion mensuelle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6" w:name="contact"/>
    <w:p>
      <w:pPr>
        <w:pStyle w:val="Heading2"/>
      </w:pPr>
      <w:r>
        <w:t xml:space="preserve">📞 Contact</w:t>
      </w:r>
    </w:p>
    <w:p>
      <w:pPr>
        <w:pStyle w:val="FirstParagraph"/>
      </w:pPr>
      <w:r>
        <w:t xml:space="preserve">Pour toute question ou demande d’information complémentaire :</w:t>
      </w:r>
    </w:p>
    <w:p>
      <w:pPr>
        <w:pStyle w:val="BodyText"/>
      </w:pPr>
      <w:r>
        <w:rPr>
          <w:b/>
          <w:bCs/>
        </w:rPr>
        <w:t xml:space="preserve">Équipe Transformation Digitale</w:t>
      </w:r>
      <w:r>
        <w:t xml:space="preserve"> </w:t>
      </w:r>
      <w:r>
        <w:t xml:space="preserve">- Email : transformation@epsi.fr</w:t>
      </w:r>
      <w:r>
        <w:t xml:space="preserve"> </w:t>
      </w:r>
      <w:r>
        <w:t xml:space="preserve">- Téléphone : 01 XX XX XX XX</w:t>
      </w:r>
    </w:p>
    <w:p>
      <w:pPr>
        <w:pStyle w:val="BodyText"/>
      </w:pPr>
      <w:r>
        <w:rPr>
          <w:b/>
          <w:bCs/>
        </w:rPr>
        <w:t xml:space="preserve">Disponibilité pour présentation</w:t>
      </w:r>
      <w:r>
        <w:t xml:space="preserve"> </w:t>
      </w:r>
      <w:r>
        <w:t xml:space="preserve">:</w:t>
      </w:r>
      <w:r>
        <w:t xml:space="preserve"> </w:t>
      </w:r>
      <w:r>
        <w:t xml:space="preserve">- Comité de direction : sur demande</w:t>
      </w:r>
      <w:r>
        <w:t xml:space="preserve"> </w:t>
      </w:r>
      <w:r>
        <w:t xml:space="preserve">- Démonstration solutions concurrentes : sur demande</w:t>
      </w:r>
      <w:r>
        <w:t xml:space="preserve"> </w:t>
      </w:r>
      <w:r>
        <w:t xml:space="preserve">- Visite d’écoles de référence : sur demande</w:t>
      </w:r>
    </w:p>
    <w:p>
      <w:r>
        <w:pict>
          <v:rect style="width:0;height:1.5pt" o:hralign="center" o:hrstd="t" o:hr="t"/>
        </w:pict>
      </w:r>
    </w:p>
    <w:bookmarkEnd w:id="96"/>
    <w:bookmarkStart w:id="98" w:name="annexes"/>
    <w:p>
      <w:pPr>
        <w:pStyle w:val="Heading2"/>
      </w:pPr>
      <w:r>
        <w:t xml:space="preserve">📎 Annexes</w:t>
      </w:r>
    </w:p>
    <w:bookmarkStart w:id="97" w:name="documents-complémentaires-disponibles"/>
    <w:p>
      <w:pPr>
        <w:pStyle w:val="Heading3"/>
      </w:pPr>
      <w:r>
        <w:t xml:space="preserve">Documents complémentaires disponibles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Cahier des charges complet</w:t>
      </w:r>
      <w:r>
        <w:t xml:space="preserve"> </w:t>
      </w:r>
      <w:r>
        <w:t xml:space="preserve">(80 pages)</w:t>
      </w:r>
    </w:p>
    <w:p>
      <w:pPr>
        <w:pStyle w:val="Compact"/>
        <w:numPr>
          <w:ilvl w:val="1"/>
          <w:numId w:val="1034"/>
        </w:numPr>
      </w:pPr>
      <w:r>
        <w:t xml:space="preserve">Analyse détaillée de l’existant</w:t>
      </w:r>
    </w:p>
    <w:p>
      <w:pPr>
        <w:pStyle w:val="Compact"/>
        <w:numPr>
          <w:ilvl w:val="1"/>
          <w:numId w:val="1034"/>
        </w:numPr>
      </w:pPr>
      <w:r>
        <w:t xml:space="preserve">Spécifications fonctionnelles et techniques complètes</w:t>
      </w:r>
    </w:p>
    <w:p>
      <w:pPr>
        <w:pStyle w:val="Compact"/>
        <w:numPr>
          <w:ilvl w:val="1"/>
          <w:numId w:val="1034"/>
        </w:numPr>
      </w:pPr>
      <w:r>
        <w:t xml:space="preserve">Architecture système détaillée</w:t>
      </w:r>
    </w:p>
    <w:p>
      <w:pPr>
        <w:pStyle w:val="Compact"/>
        <w:numPr>
          <w:ilvl w:val="1"/>
          <w:numId w:val="1034"/>
        </w:numPr>
      </w:pPr>
      <w:r>
        <w:t xml:space="preserve">Plan de tests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Enquête utilisateurs</w:t>
      </w:r>
      <w:r>
        <w:t xml:space="preserve"> </w:t>
      </w:r>
      <w:r>
        <w:t xml:space="preserve">(25 pages)</w:t>
      </w:r>
    </w:p>
    <w:p>
      <w:pPr>
        <w:pStyle w:val="Compact"/>
        <w:numPr>
          <w:ilvl w:val="1"/>
          <w:numId w:val="1035"/>
        </w:numPr>
      </w:pPr>
      <w:r>
        <w:t xml:space="preserve">Méthodologie</w:t>
      </w:r>
    </w:p>
    <w:p>
      <w:pPr>
        <w:pStyle w:val="Compact"/>
        <w:numPr>
          <w:ilvl w:val="1"/>
          <w:numId w:val="1035"/>
        </w:numPr>
      </w:pPr>
      <w:r>
        <w:t xml:space="preserve">Résultats détaillés (342 réponses)</w:t>
      </w:r>
    </w:p>
    <w:p>
      <w:pPr>
        <w:pStyle w:val="Compact"/>
        <w:numPr>
          <w:ilvl w:val="1"/>
          <w:numId w:val="1035"/>
        </w:numPr>
      </w:pPr>
      <w:r>
        <w:t xml:space="preserve">Verbatims et insights</w:t>
      </w:r>
    </w:p>
    <w:p>
      <w:pPr>
        <w:pStyle w:val="Compact"/>
        <w:numPr>
          <w:ilvl w:val="1"/>
          <w:numId w:val="1035"/>
        </w:numPr>
      </w:pPr>
      <w:r>
        <w:t xml:space="preserve">Analyse statistique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Benchmark concurrentiel</w:t>
      </w:r>
      <w:r>
        <w:t xml:space="preserve"> </w:t>
      </w:r>
      <w:r>
        <w:t xml:space="preserve">(15 pages)</w:t>
      </w:r>
    </w:p>
    <w:p>
      <w:pPr>
        <w:pStyle w:val="Compact"/>
        <w:numPr>
          <w:ilvl w:val="1"/>
          <w:numId w:val="1036"/>
        </w:numPr>
      </w:pPr>
      <w:r>
        <w:t xml:space="preserve">Analyse de 5 solutions</w:t>
      </w:r>
    </w:p>
    <w:p>
      <w:pPr>
        <w:pStyle w:val="Compact"/>
        <w:numPr>
          <w:ilvl w:val="1"/>
          <w:numId w:val="1036"/>
        </w:numPr>
      </w:pPr>
      <w:r>
        <w:t xml:space="preserve">Grille comparative</w:t>
      </w:r>
    </w:p>
    <w:p>
      <w:pPr>
        <w:pStyle w:val="Compact"/>
        <w:numPr>
          <w:ilvl w:val="1"/>
          <w:numId w:val="1036"/>
        </w:numPr>
      </w:pPr>
      <w:r>
        <w:t xml:space="preserve">Recommandations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Maquettes UX/UI</w:t>
      </w:r>
      <w:r>
        <w:t xml:space="preserve"> </w:t>
      </w:r>
      <w:r>
        <w:t xml:space="preserve">(Figma)</w:t>
      </w:r>
    </w:p>
    <w:p>
      <w:pPr>
        <w:pStyle w:val="Compact"/>
        <w:numPr>
          <w:ilvl w:val="1"/>
          <w:numId w:val="1037"/>
        </w:numPr>
      </w:pPr>
      <w:r>
        <w:t xml:space="preserve">Prototypes interactifs</w:t>
      </w:r>
    </w:p>
    <w:p>
      <w:pPr>
        <w:pStyle w:val="Compact"/>
        <w:numPr>
          <w:ilvl w:val="1"/>
          <w:numId w:val="1037"/>
        </w:numPr>
      </w:pPr>
      <w:r>
        <w:t xml:space="preserve">Design System</w:t>
      </w:r>
    </w:p>
    <w:p>
      <w:pPr>
        <w:pStyle w:val="Compact"/>
        <w:numPr>
          <w:ilvl w:val="1"/>
          <w:numId w:val="1037"/>
        </w:numPr>
      </w:pPr>
      <w:r>
        <w:t xml:space="preserve">User flows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Plan de change management</w:t>
      </w:r>
      <w:r>
        <w:t xml:space="preserve"> </w:t>
      </w:r>
      <w:r>
        <w:t xml:space="preserve">(12 pages)</w:t>
      </w:r>
    </w:p>
    <w:p>
      <w:pPr>
        <w:pStyle w:val="Compact"/>
        <w:numPr>
          <w:ilvl w:val="1"/>
          <w:numId w:val="1038"/>
        </w:numPr>
      </w:pPr>
      <w:r>
        <w:t xml:space="preserve">Stratégie d’accompagnement</w:t>
      </w:r>
    </w:p>
    <w:p>
      <w:pPr>
        <w:pStyle w:val="Compact"/>
        <w:numPr>
          <w:ilvl w:val="1"/>
          <w:numId w:val="1038"/>
        </w:numPr>
      </w:pPr>
      <w:r>
        <w:t xml:space="preserve">Plan de communication</w:t>
      </w:r>
    </w:p>
    <w:p>
      <w:pPr>
        <w:pStyle w:val="Compact"/>
        <w:numPr>
          <w:ilvl w:val="1"/>
          <w:numId w:val="1038"/>
        </w:numPr>
      </w:pPr>
      <w:r>
        <w:t xml:space="preserve">Plan de formation</w:t>
      </w:r>
    </w:p>
    <w:p>
      <w:pPr>
        <w:pStyle w:val="Compact"/>
        <w:numPr>
          <w:ilvl w:val="1"/>
          <w:numId w:val="1038"/>
        </w:numPr>
      </w:pPr>
      <w:r>
        <w:t xml:space="preserve">Gestion des résistances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2" w:name="conclusion"/>
    <w:p>
      <w:pPr>
        <w:pStyle w:val="Heading2"/>
      </w:pPr>
      <w:r>
        <w:t xml:space="preserve">🎓 Conclusion</w:t>
      </w:r>
    </w:p>
    <w:p>
      <w:pPr>
        <w:pStyle w:val="FirstParagraph"/>
      </w:pPr>
      <w:r>
        <w:t xml:space="preserve">La transformation digitale de notre outil de gestion des emplois du temps n’est pas qu’un projet IT, c’est un</w:t>
      </w:r>
      <w:r>
        <w:t xml:space="preserve"> </w:t>
      </w:r>
      <w:r>
        <w:rPr>
          <w:b/>
          <w:bCs/>
        </w:rPr>
        <w:t xml:space="preserve">investissement stratégique</w:t>
      </w:r>
      <w:r>
        <w:t xml:space="preserve"> </w:t>
      </w:r>
      <w:r>
        <w:t xml:space="preserve">dans l’avenir de notre école.</w:t>
      </w:r>
    </w:p>
    <w:bookmarkStart w:id="99" w:name="les-chiffres-parlent-deux-mêmes"/>
    <w:p>
      <w:pPr>
        <w:pStyle w:val="Heading3"/>
      </w:pPr>
      <w:r>
        <w:t xml:space="preserve">Les chiffres parlent d’eux-mêmes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274 000 €</w:t>
      </w:r>
      <w:r>
        <w:t xml:space="preserve"> </w:t>
      </w:r>
      <w:r>
        <w:t xml:space="preserve">d’investissement initial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18 mois</w:t>
      </w:r>
      <w:r>
        <w:t xml:space="preserve"> </w:t>
      </w:r>
      <w:r>
        <w:t xml:space="preserve">pour retour sur investissement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211 620 €/an</w:t>
      </w:r>
      <w:r>
        <w:t xml:space="preserve"> </w:t>
      </w:r>
      <w:r>
        <w:t xml:space="preserve">de gains récurrents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 35% à 85%</w:t>
      </w:r>
      <w:r>
        <w:t xml:space="preserve"> </w:t>
      </w:r>
      <w:r>
        <w:t xml:space="preserve">de satisfaction utilisateur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-30%</w:t>
      </w:r>
      <w:r>
        <w:t xml:space="preserve"> </w:t>
      </w:r>
      <w:r>
        <w:t xml:space="preserve">de temps administratif</w:t>
      </w:r>
    </w:p>
    <w:bookmarkEnd w:id="99"/>
    <w:bookmarkStart w:id="100" w:name="lalternative-du-statu-quo"/>
    <w:p>
      <w:pPr>
        <w:pStyle w:val="Heading3"/>
      </w:pPr>
      <w:r>
        <w:t xml:space="preserve">L’alternative du statu quo</w:t>
      </w:r>
    </w:p>
    <w:p>
      <w:pPr>
        <w:pStyle w:val="FirstParagraph"/>
      </w:pPr>
      <w:r>
        <w:t xml:space="preserve">Ne rien faire coûterait</w:t>
      </w:r>
      <w:r>
        <w:t xml:space="preserve"> </w:t>
      </w:r>
      <w:r>
        <w:rPr>
          <w:b/>
          <w:bCs/>
        </w:rPr>
        <w:t xml:space="preserve">407 860€ sur 3 ans</w:t>
      </w:r>
      <w:r>
        <w:t xml:space="preserve"> </w:t>
      </w:r>
      <w:r>
        <w:t xml:space="preserve">en perte d’efficacité, coûts de support, incidents et dégradation d’image.</w:t>
      </w:r>
    </w:p>
    <w:bookmarkEnd w:id="100"/>
    <w:bookmarkStart w:id="101" w:name="le-moment-dagir"/>
    <w:p>
      <w:pPr>
        <w:pStyle w:val="Heading3"/>
      </w:pPr>
      <w:r>
        <w:t xml:space="preserve">Le moment d’agir</w:t>
      </w:r>
    </w:p>
    <w:p>
      <w:pPr>
        <w:pStyle w:val="FirstParagraph"/>
      </w:pPr>
      <w:r>
        <w:t xml:space="preserve">Le contexte est favorable, l’équipe est prête, le budget est disponible. Agissons maintenant pour offrir à nos 2 500+ utilisateurs l’expérience qu’ils méritent.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Le changement, c’est maintenant ou jamais.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Prêts à transformer l’expérience digitale de notre école 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confidentiel - Usage interne uniquement</w:t>
      </w:r>
    </w:p>
    <w:p>
      <w:pPr>
        <w:pStyle w:val="BodyText"/>
      </w:pPr>
      <w:r>
        <w:rPr>
          <w:i/>
          <w:iCs/>
        </w:rPr>
        <w:t xml:space="preserve">Version 1.0 - Octobre 2025</w:t>
      </w:r>
      <w:r>
        <w:t xml:space="preserve"> </w:t>
      </w:r>
      <w:r>
        <w:rPr>
          <w:i/>
          <w:iCs/>
        </w:rPr>
        <w:t xml:space="preserve">Workshop Poudlard EPSI/WIS 2025</w:t>
      </w:r>
    </w:p>
    <w:p>
      <w:pPr>
        <w:pStyle w:val="BodyText"/>
      </w:pPr>
      <w:r>
        <w:t xml:space="preserve">✨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Ce sont nos choix, Harry, qui montrent ce que nous sommes vraiment, beaucoup plus que nos aptitudes.</w:t>
      </w:r>
      <w:r>
        <w:rPr>
          <w:i/>
          <w:iCs/>
        </w:rPr>
        <w:t xml:space="preserve">”</w:t>
      </w:r>
      <w:r>
        <w:t xml:space="preserve"> </w:t>
      </w:r>
      <w:r>
        <w:t xml:space="preserve">- Albus Dumbledore</w:t>
      </w:r>
    </w:p>
    <w:p>
      <w:pPr>
        <w:pStyle w:val="BodyText"/>
      </w:pPr>
      <w:r>
        <w:rPr>
          <w:i/>
          <w:iCs/>
        </w:rPr>
        <w:t xml:space="preserve">Choisissons d’agir pour transformer notre école.</w:t>
      </w:r>
    </w:p>
    <w:bookmarkEnd w:id="101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2025-10-16T13:07:09Z</dcterms:created>
  <dcterms:modified xsi:type="dcterms:W3CDTF">2025-10-16T13:07:09Z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