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5CC1D" w14:textId="6AE9BAAF" w:rsidR="00EC2642" w:rsidRPr="00CF255A" w:rsidRDefault="00B210C3" w:rsidP="00964B8A">
      <w:pPr>
        <w:pStyle w:val="Default"/>
        <w:jc w:val="both"/>
        <w:rPr>
          <w:bCs/>
          <w:sz w:val="20"/>
          <w:szCs w:val="20"/>
        </w:rPr>
      </w:pPr>
      <w:r w:rsidRPr="00CF255A">
        <w:rPr>
          <w:b/>
          <w:bCs/>
          <w:sz w:val="20"/>
          <w:szCs w:val="20"/>
          <w:u w:val="single"/>
        </w:rPr>
        <w:t xml:space="preserve">Carta </w:t>
      </w:r>
      <w:proofErr w:type="spellStart"/>
      <w:r w:rsidRPr="00CF255A">
        <w:rPr>
          <w:b/>
          <w:bCs/>
          <w:sz w:val="20"/>
          <w:szCs w:val="20"/>
          <w:u w:val="single"/>
        </w:rPr>
        <w:t>N°</w:t>
      </w:r>
      <w:proofErr w:type="spellEnd"/>
      <w:r w:rsidRPr="00CF255A">
        <w:rPr>
          <w:b/>
          <w:bCs/>
          <w:sz w:val="20"/>
          <w:szCs w:val="20"/>
          <w:u w:val="single"/>
        </w:rPr>
        <w:t xml:space="preserve"> </w:t>
      </w:r>
      <w:r w:rsidR="00AD3179" w:rsidRPr="00CF255A">
        <w:rPr>
          <w:b/>
          <w:bCs/>
          <w:sz w:val="20"/>
          <w:szCs w:val="20"/>
          <w:u w:val="single"/>
        </w:rPr>
        <w:t>7</w:t>
      </w:r>
      <w:r w:rsidRPr="00CF255A">
        <w:rPr>
          <w:b/>
          <w:bCs/>
          <w:sz w:val="20"/>
          <w:szCs w:val="20"/>
          <w:u w:val="single"/>
        </w:rPr>
        <w:t>-2021-CMJZ-CONTRATO DE OBRA</w:t>
      </w:r>
      <w:r w:rsidR="00296AA4" w:rsidRPr="00CF255A">
        <w:rPr>
          <w:b/>
          <w:bCs/>
          <w:sz w:val="20"/>
          <w:szCs w:val="20"/>
        </w:rPr>
        <w:tab/>
      </w:r>
      <w:r w:rsidR="00296AA4" w:rsidRPr="00CF255A">
        <w:rPr>
          <w:b/>
          <w:bCs/>
          <w:sz w:val="20"/>
          <w:szCs w:val="20"/>
        </w:rPr>
        <w:tab/>
      </w:r>
      <w:r w:rsidR="00296AA4" w:rsidRPr="00CF255A">
        <w:rPr>
          <w:b/>
          <w:bCs/>
          <w:sz w:val="20"/>
          <w:szCs w:val="20"/>
        </w:rPr>
        <w:tab/>
      </w:r>
      <w:r w:rsidR="00296AA4" w:rsidRPr="00CF255A">
        <w:rPr>
          <w:b/>
          <w:bCs/>
          <w:sz w:val="20"/>
          <w:szCs w:val="20"/>
        </w:rPr>
        <w:tab/>
      </w:r>
      <w:r w:rsidR="00AD3179" w:rsidRPr="00CF255A">
        <w:rPr>
          <w:bCs/>
          <w:sz w:val="20"/>
          <w:szCs w:val="20"/>
        </w:rPr>
        <w:t>17</w:t>
      </w:r>
      <w:r w:rsidR="00296AA4" w:rsidRPr="00CF255A">
        <w:rPr>
          <w:bCs/>
          <w:sz w:val="20"/>
          <w:szCs w:val="20"/>
        </w:rPr>
        <w:t xml:space="preserve"> de </w:t>
      </w:r>
      <w:r w:rsidR="00AD3179" w:rsidRPr="00CF255A">
        <w:rPr>
          <w:bCs/>
          <w:sz w:val="20"/>
          <w:szCs w:val="20"/>
        </w:rPr>
        <w:t>juni</w:t>
      </w:r>
      <w:r w:rsidR="00296AA4" w:rsidRPr="00CF255A">
        <w:rPr>
          <w:bCs/>
          <w:sz w:val="20"/>
          <w:szCs w:val="20"/>
        </w:rPr>
        <w:t>o 2021</w:t>
      </w:r>
    </w:p>
    <w:p w14:paraId="20593EC5" w14:textId="77777777" w:rsidR="00B210C3" w:rsidRPr="00CF255A" w:rsidRDefault="00B210C3" w:rsidP="00964B8A">
      <w:pPr>
        <w:pStyle w:val="Default"/>
        <w:jc w:val="both"/>
        <w:rPr>
          <w:sz w:val="20"/>
          <w:szCs w:val="20"/>
        </w:rPr>
      </w:pPr>
    </w:p>
    <w:p w14:paraId="5CB59B28" w14:textId="780ED6E4" w:rsidR="00EC2642" w:rsidRPr="00CF255A" w:rsidRDefault="00EC2642" w:rsidP="00EC2642">
      <w:pPr>
        <w:pStyle w:val="Default"/>
        <w:jc w:val="center"/>
        <w:rPr>
          <w:b/>
          <w:bCs/>
          <w:sz w:val="22"/>
          <w:szCs w:val="22"/>
        </w:rPr>
      </w:pPr>
      <w:r w:rsidRPr="00CF255A">
        <w:rPr>
          <w:b/>
          <w:bCs/>
          <w:sz w:val="22"/>
          <w:szCs w:val="22"/>
        </w:rPr>
        <w:t>CARTA NOTARIAL</w:t>
      </w:r>
    </w:p>
    <w:p w14:paraId="6BA2AD66" w14:textId="767837FE" w:rsidR="009A39B1" w:rsidRPr="00CF255A" w:rsidRDefault="009A39B1" w:rsidP="00964B8A">
      <w:pPr>
        <w:pStyle w:val="Default"/>
        <w:jc w:val="both"/>
        <w:rPr>
          <w:sz w:val="20"/>
          <w:szCs w:val="20"/>
        </w:rPr>
      </w:pPr>
      <w:r w:rsidRPr="00CF255A">
        <w:rPr>
          <w:sz w:val="20"/>
          <w:szCs w:val="20"/>
        </w:rPr>
        <w:t xml:space="preserve">Señor </w:t>
      </w:r>
    </w:p>
    <w:p w14:paraId="56FAEF14" w14:textId="3ACD1FC3" w:rsidR="00964B8A" w:rsidRPr="00CF255A" w:rsidRDefault="00B210C3" w:rsidP="00964B8A">
      <w:pPr>
        <w:pStyle w:val="Default"/>
        <w:jc w:val="both"/>
        <w:rPr>
          <w:b/>
          <w:bCs/>
          <w:sz w:val="20"/>
          <w:szCs w:val="20"/>
        </w:rPr>
      </w:pPr>
      <w:r w:rsidRPr="00CF255A">
        <w:rPr>
          <w:b/>
          <w:bCs/>
          <w:sz w:val="20"/>
          <w:szCs w:val="20"/>
        </w:rPr>
        <w:t xml:space="preserve">MIGUEL ANGEL MENDOZA RODRÍGUEZ </w:t>
      </w:r>
    </w:p>
    <w:p w14:paraId="6A4849EA" w14:textId="56D89FE9" w:rsidR="00A657B4" w:rsidRPr="00CF255A" w:rsidRDefault="00A657B4" w:rsidP="00964B8A">
      <w:pPr>
        <w:pStyle w:val="Default"/>
        <w:jc w:val="both"/>
        <w:rPr>
          <w:sz w:val="20"/>
          <w:szCs w:val="20"/>
        </w:rPr>
      </w:pPr>
      <w:r w:rsidRPr="00CF255A">
        <w:rPr>
          <w:sz w:val="20"/>
          <w:szCs w:val="20"/>
        </w:rPr>
        <w:t>(denominado M&amp;M Proyectos – Servicios Generales)</w:t>
      </w:r>
    </w:p>
    <w:p w14:paraId="2A7FDA75" w14:textId="561A4540" w:rsidR="00964B8A" w:rsidRPr="00CF255A" w:rsidRDefault="00B210C3" w:rsidP="00964B8A">
      <w:pPr>
        <w:pStyle w:val="Default"/>
        <w:jc w:val="both"/>
        <w:rPr>
          <w:sz w:val="20"/>
          <w:szCs w:val="20"/>
        </w:rPr>
      </w:pPr>
      <w:r w:rsidRPr="00CF255A">
        <w:rPr>
          <w:sz w:val="20"/>
          <w:szCs w:val="20"/>
        </w:rPr>
        <w:t>ASENT.H. SAN MARTIN MZ. 162 LT. 17</w:t>
      </w:r>
    </w:p>
    <w:p w14:paraId="48DF8636" w14:textId="0341F0EA" w:rsidR="00B210C3" w:rsidRPr="00CF255A" w:rsidRDefault="00B210C3" w:rsidP="00964B8A">
      <w:pPr>
        <w:pStyle w:val="Default"/>
        <w:jc w:val="both"/>
        <w:rPr>
          <w:sz w:val="20"/>
          <w:szCs w:val="20"/>
          <w:u w:val="single"/>
        </w:rPr>
      </w:pPr>
      <w:r w:rsidRPr="00CF255A">
        <w:rPr>
          <w:sz w:val="20"/>
          <w:szCs w:val="20"/>
          <w:u w:val="single"/>
        </w:rPr>
        <w:t xml:space="preserve">LOS </w:t>
      </w:r>
      <w:proofErr w:type="gramStart"/>
      <w:r w:rsidRPr="00CF255A">
        <w:rPr>
          <w:sz w:val="20"/>
          <w:szCs w:val="20"/>
          <w:u w:val="single"/>
        </w:rPr>
        <w:t>OLIVOS</w:t>
      </w:r>
      <w:r w:rsidR="00675D52" w:rsidRPr="00CF255A">
        <w:rPr>
          <w:sz w:val="20"/>
          <w:szCs w:val="20"/>
          <w:u w:val="single"/>
        </w:rPr>
        <w:t>.-</w:t>
      </w:r>
      <w:proofErr w:type="gramEnd"/>
    </w:p>
    <w:p w14:paraId="5C44DFED" w14:textId="77777777" w:rsidR="00964B8A" w:rsidRPr="00CF255A" w:rsidRDefault="00964B8A" w:rsidP="00964B8A">
      <w:pPr>
        <w:pStyle w:val="Default"/>
        <w:jc w:val="both"/>
        <w:rPr>
          <w:b/>
          <w:bCs/>
          <w:sz w:val="20"/>
          <w:szCs w:val="20"/>
        </w:rPr>
      </w:pPr>
    </w:p>
    <w:p w14:paraId="17BD68D9" w14:textId="49F2D4B7" w:rsidR="009A39B1" w:rsidRPr="00CF255A" w:rsidRDefault="009A39B1" w:rsidP="00964B8A">
      <w:pPr>
        <w:pStyle w:val="Default"/>
        <w:jc w:val="both"/>
        <w:rPr>
          <w:sz w:val="20"/>
          <w:szCs w:val="20"/>
        </w:rPr>
      </w:pPr>
      <w:r w:rsidRPr="00CF255A">
        <w:rPr>
          <w:b/>
          <w:bCs/>
          <w:sz w:val="20"/>
          <w:szCs w:val="20"/>
        </w:rPr>
        <w:t>ASUNTO</w:t>
      </w:r>
      <w:r w:rsidR="00964B8A" w:rsidRPr="00CF255A">
        <w:rPr>
          <w:b/>
          <w:bCs/>
          <w:sz w:val="20"/>
          <w:szCs w:val="20"/>
        </w:rPr>
        <w:tab/>
      </w:r>
      <w:r w:rsidRPr="00CF255A">
        <w:rPr>
          <w:b/>
          <w:bCs/>
          <w:sz w:val="20"/>
          <w:szCs w:val="20"/>
        </w:rPr>
        <w:t>:</w:t>
      </w:r>
      <w:r w:rsidR="00964B8A" w:rsidRPr="00CF255A">
        <w:rPr>
          <w:b/>
          <w:bCs/>
          <w:sz w:val="20"/>
          <w:szCs w:val="20"/>
        </w:rPr>
        <w:tab/>
      </w:r>
      <w:r w:rsidR="00AD3179" w:rsidRPr="00CF255A">
        <w:rPr>
          <w:sz w:val="20"/>
          <w:szCs w:val="20"/>
        </w:rPr>
        <w:t>Resolución de contrato por inc</w:t>
      </w:r>
      <w:r w:rsidR="00964B8A" w:rsidRPr="00CF255A">
        <w:rPr>
          <w:sz w:val="20"/>
          <w:szCs w:val="20"/>
        </w:rPr>
        <w:t>umplimiento de Obligaciones Contractuales</w:t>
      </w:r>
      <w:r w:rsidRPr="00CF255A">
        <w:rPr>
          <w:sz w:val="20"/>
          <w:szCs w:val="20"/>
        </w:rPr>
        <w:t xml:space="preserve"> </w:t>
      </w:r>
    </w:p>
    <w:p w14:paraId="109ECD36" w14:textId="77777777" w:rsidR="00224A65" w:rsidRPr="00CF255A" w:rsidRDefault="00224A65" w:rsidP="00964B8A">
      <w:pPr>
        <w:pStyle w:val="Default"/>
        <w:jc w:val="both"/>
        <w:rPr>
          <w:sz w:val="20"/>
          <w:szCs w:val="20"/>
        </w:rPr>
      </w:pPr>
    </w:p>
    <w:p w14:paraId="163664CA" w14:textId="417C2EF5" w:rsidR="009A39B1" w:rsidRPr="00CF255A" w:rsidRDefault="009A39B1" w:rsidP="00B210C3">
      <w:pPr>
        <w:pStyle w:val="Default"/>
        <w:ind w:left="2127" w:hanging="2127"/>
        <w:jc w:val="both"/>
        <w:rPr>
          <w:sz w:val="20"/>
          <w:szCs w:val="20"/>
        </w:rPr>
      </w:pPr>
      <w:proofErr w:type="gramStart"/>
      <w:r w:rsidRPr="00CF255A">
        <w:rPr>
          <w:b/>
          <w:bCs/>
          <w:sz w:val="20"/>
          <w:szCs w:val="20"/>
        </w:rPr>
        <w:t>REFERENCIA</w:t>
      </w:r>
      <w:r w:rsidR="00027D77" w:rsidRPr="00CF255A">
        <w:rPr>
          <w:b/>
          <w:bCs/>
          <w:sz w:val="20"/>
          <w:szCs w:val="20"/>
        </w:rPr>
        <w:t xml:space="preserve">  </w:t>
      </w:r>
      <w:r w:rsidRPr="00CF255A">
        <w:rPr>
          <w:b/>
          <w:bCs/>
          <w:sz w:val="20"/>
          <w:szCs w:val="20"/>
        </w:rPr>
        <w:t>:</w:t>
      </w:r>
      <w:proofErr w:type="gramEnd"/>
      <w:r w:rsidR="00964B8A" w:rsidRPr="00CF255A">
        <w:rPr>
          <w:b/>
          <w:bCs/>
          <w:sz w:val="20"/>
          <w:szCs w:val="20"/>
        </w:rPr>
        <w:tab/>
      </w:r>
      <w:r w:rsidR="00AD3179" w:rsidRPr="00CF255A">
        <w:rPr>
          <w:b/>
          <w:bCs/>
          <w:sz w:val="20"/>
          <w:szCs w:val="20"/>
        </w:rPr>
        <w:t>a)</w:t>
      </w:r>
      <w:r w:rsidR="00B210C3" w:rsidRPr="00CF255A">
        <w:rPr>
          <w:sz w:val="20"/>
          <w:szCs w:val="20"/>
        </w:rPr>
        <w:t>Contrato de Construcción de Vivienda Multifamiliar de fecha 23 de enero de 2021 (modificado mediante Adenda a Contrato de Construcción de Vivienda Multifamiliar de fecha 23 de enero de 2021 de fecha 16 de marzo de 2021)</w:t>
      </w:r>
    </w:p>
    <w:p w14:paraId="542239A8" w14:textId="6364B188" w:rsidR="00AD3179" w:rsidRPr="00CF255A" w:rsidRDefault="00AD3179" w:rsidP="00B210C3">
      <w:pPr>
        <w:pStyle w:val="Default"/>
        <w:ind w:left="2127" w:hanging="2127"/>
        <w:jc w:val="both"/>
        <w:rPr>
          <w:sz w:val="20"/>
          <w:szCs w:val="20"/>
        </w:rPr>
      </w:pPr>
      <w:r w:rsidRPr="00CF255A">
        <w:rPr>
          <w:b/>
          <w:bCs/>
          <w:sz w:val="20"/>
          <w:szCs w:val="20"/>
        </w:rPr>
        <w:tab/>
      </w:r>
      <w:proofErr w:type="gramStart"/>
      <w:r w:rsidRPr="00CF255A">
        <w:rPr>
          <w:b/>
          <w:bCs/>
          <w:sz w:val="20"/>
          <w:szCs w:val="20"/>
        </w:rPr>
        <w:t>b)</w:t>
      </w:r>
      <w:r w:rsidRPr="00CF255A">
        <w:rPr>
          <w:sz w:val="20"/>
          <w:szCs w:val="20"/>
        </w:rPr>
        <w:t>Carta</w:t>
      </w:r>
      <w:proofErr w:type="gramEnd"/>
      <w:r w:rsidRPr="00CF255A">
        <w:rPr>
          <w:sz w:val="20"/>
          <w:szCs w:val="20"/>
        </w:rPr>
        <w:t xml:space="preserve"> </w:t>
      </w:r>
      <w:proofErr w:type="spellStart"/>
      <w:r w:rsidRPr="00CF255A">
        <w:rPr>
          <w:sz w:val="20"/>
          <w:szCs w:val="20"/>
        </w:rPr>
        <w:t>N°</w:t>
      </w:r>
      <w:proofErr w:type="spellEnd"/>
      <w:r w:rsidRPr="00CF255A">
        <w:rPr>
          <w:sz w:val="20"/>
          <w:szCs w:val="20"/>
        </w:rPr>
        <w:t xml:space="preserve"> 6-2021-CMJZ-CONTRATO DE OBRA diligenciada notarialmente el 1 de junio de 2021</w:t>
      </w:r>
    </w:p>
    <w:p w14:paraId="54CFBC04" w14:textId="77777777" w:rsidR="00B210C3" w:rsidRPr="00CF255A" w:rsidRDefault="00B210C3" w:rsidP="00B210C3">
      <w:pPr>
        <w:pStyle w:val="Default"/>
        <w:ind w:left="2127" w:hanging="2127"/>
        <w:jc w:val="both"/>
        <w:rPr>
          <w:sz w:val="20"/>
          <w:szCs w:val="20"/>
        </w:rPr>
      </w:pPr>
    </w:p>
    <w:p w14:paraId="055181F8" w14:textId="7E76A55F" w:rsidR="00973BB0" w:rsidRPr="00CF255A" w:rsidRDefault="009A39B1" w:rsidP="00973B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F255A">
        <w:rPr>
          <w:rFonts w:ascii="Arial" w:hAnsi="Arial" w:cs="Arial"/>
          <w:sz w:val="20"/>
          <w:szCs w:val="20"/>
        </w:rPr>
        <w:t xml:space="preserve">Me dirijo a usted, </w:t>
      </w:r>
      <w:r w:rsidR="00B210C3" w:rsidRPr="00CF255A">
        <w:rPr>
          <w:rFonts w:ascii="Arial" w:hAnsi="Arial" w:cs="Arial"/>
          <w:sz w:val="20"/>
          <w:szCs w:val="20"/>
        </w:rPr>
        <w:t>con relación al documento de la referencia</w:t>
      </w:r>
      <w:r w:rsidR="00CF255A">
        <w:rPr>
          <w:rFonts w:ascii="Arial" w:hAnsi="Arial" w:cs="Arial"/>
          <w:sz w:val="20"/>
          <w:szCs w:val="20"/>
        </w:rPr>
        <w:t xml:space="preserve"> a)</w:t>
      </w:r>
      <w:r w:rsidR="00973BB0" w:rsidRPr="00CF255A">
        <w:rPr>
          <w:rFonts w:ascii="Arial" w:hAnsi="Arial" w:cs="Arial"/>
          <w:sz w:val="20"/>
          <w:szCs w:val="20"/>
        </w:rPr>
        <w:t>,</w:t>
      </w:r>
      <w:r w:rsidR="00B210C3" w:rsidRPr="00CF255A">
        <w:rPr>
          <w:rFonts w:ascii="Arial" w:hAnsi="Arial" w:cs="Arial"/>
          <w:sz w:val="20"/>
          <w:szCs w:val="20"/>
        </w:rPr>
        <w:t xml:space="preserve"> mediante el cual contrat</w:t>
      </w:r>
      <w:r w:rsidR="00A657B4" w:rsidRPr="00CF255A">
        <w:rPr>
          <w:rFonts w:ascii="Arial" w:hAnsi="Arial" w:cs="Arial"/>
          <w:sz w:val="20"/>
          <w:szCs w:val="20"/>
        </w:rPr>
        <w:t>e</w:t>
      </w:r>
      <w:r w:rsidR="00973BB0" w:rsidRPr="00CF255A">
        <w:rPr>
          <w:rFonts w:ascii="Arial" w:hAnsi="Arial" w:cs="Arial"/>
          <w:sz w:val="20"/>
          <w:szCs w:val="20"/>
        </w:rPr>
        <w:t xml:space="preserve"> con su persona </w:t>
      </w:r>
      <w:r w:rsidR="00B210C3" w:rsidRPr="00CF255A">
        <w:rPr>
          <w:rFonts w:ascii="Arial" w:hAnsi="Arial" w:cs="Arial"/>
          <w:sz w:val="20"/>
          <w:szCs w:val="20"/>
        </w:rPr>
        <w:t xml:space="preserve">la EJECUCIÓN DE LA OBRA DE CONTINUACIÓN DE CONSTRUCCIÓN Y REMODELACIÓN DE 4 NIVELES DEL INMUEBLE UBICADO </w:t>
      </w:r>
      <w:r w:rsidR="00992071" w:rsidRPr="00CF255A">
        <w:rPr>
          <w:rFonts w:ascii="Arial" w:hAnsi="Arial" w:cs="Arial"/>
          <w:sz w:val="20"/>
          <w:szCs w:val="20"/>
        </w:rPr>
        <w:t>EN CALLE URANO 149, RESIDENCIAL AEROPUERTO</w:t>
      </w:r>
      <w:r w:rsidR="00B210C3" w:rsidRPr="00CF255A">
        <w:rPr>
          <w:rFonts w:ascii="Arial" w:hAnsi="Arial" w:cs="Arial"/>
          <w:sz w:val="20"/>
          <w:szCs w:val="20"/>
        </w:rPr>
        <w:t xml:space="preserve">, </w:t>
      </w:r>
      <w:r w:rsidR="00992071" w:rsidRPr="00CF255A">
        <w:rPr>
          <w:rFonts w:ascii="Arial" w:hAnsi="Arial" w:cs="Arial"/>
          <w:sz w:val="20"/>
          <w:szCs w:val="20"/>
        </w:rPr>
        <w:t xml:space="preserve">distrito y Provincia Constitucional del Callao, </w:t>
      </w:r>
      <w:r w:rsidR="00973BB0" w:rsidRPr="00CF255A">
        <w:rPr>
          <w:rFonts w:ascii="Arial" w:hAnsi="Arial" w:cs="Arial"/>
          <w:sz w:val="20"/>
          <w:szCs w:val="20"/>
        </w:rPr>
        <w:t>conforme a lo especificado en el expediente técnico de obra que fuera aprobado por la Municipalidad del Callao y su cotización.</w:t>
      </w:r>
    </w:p>
    <w:p w14:paraId="0E39E7EF" w14:textId="77777777" w:rsidR="00973BB0" w:rsidRPr="00CF255A" w:rsidRDefault="00973BB0" w:rsidP="00973B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40D5397" w14:textId="4AD772BD" w:rsidR="00DE6DB2" w:rsidRPr="00CF255A" w:rsidRDefault="00AD3179" w:rsidP="00DE6DB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F255A">
        <w:rPr>
          <w:rFonts w:ascii="Arial" w:hAnsi="Arial" w:cs="Arial"/>
          <w:sz w:val="20"/>
          <w:szCs w:val="20"/>
        </w:rPr>
        <w:t xml:space="preserve">Mediante la Carta </w:t>
      </w:r>
      <w:proofErr w:type="spellStart"/>
      <w:r w:rsidRPr="00CF255A">
        <w:rPr>
          <w:rFonts w:ascii="Arial" w:hAnsi="Arial" w:cs="Arial"/>
          <w:sz w:val="20"/>
          <w:szCs w:val="20"/>
        </w:rPr>
        <w:t>N°</w:t>
      </w:r>
      <w:proofErr w:type="spellEnd"/>
      <w:r w:rsidRPr="00CF255A">
        <w:rPr>
          <w:rFonts w:ascii="Arial" w:hAnsi="Arial" w:cs="Arial"/>
          <w:sz w:val="20"/>
          <w:szCs w:val="20"/>
        </w:rPr>
        <w:t xml:space="preserve"> 6-2021-CMJZ-CONTRATO DE OBRA diligenciada notarialmente el 1 de junio de 2021 se le comunicó que</w:t>
      </w:r>
      <w:r w:rsidR="00675D52" w:rsidRPr="00CF255A">
        <w:rPr>
          <w:rFonts w:ascii="Arial" w:hAnsi="Arial" w:cs="Arial"/>
          <w:sz w:val="20"/>
          <w:szCs w:val="20"/>
        </w:rPr>
        <w:t xml:space="preserve"> no se ha ejecutado i) la losa aligerado y vi</w:t>
      </w:r>
      <w:r w:rsidR="00F95CAA" w:rsidRPr="00CF255A">
        <w:rPr>
          <w:rFonts w:ascii="Arial" w:hAnsi="Arial" w:cs="Arial"/>
          <w:sz w:val="20"/>
          <w:szCs w:val="20"/>
        </w:rPr>
        <w:t>gas, y (</w:t>
      </w:r>
      <w:proofErr w:type="spellStart"/>
      <w:r w:rsidR="00F95CAA" w:rsidRPr="00CF255A">
        <w:rPr>
          <w:rFonts w:ascii="Arial" w:hAnsi="Arial" w:cs="Arial"/>
          <w:sz w:val="20"/>
          <w:szCs w:val="20"/>
        </w:rPr>
        <w:t>ii</w:t>
      </w:r>
      <w:proofErr w:type="spellEnd"/>
      <w:r w:rsidR="00F95CAA" w:rsidRPr="00CF255A">
        <w:rPr>
          <w:rFonts w:ascii="Arial" w:hAnsi="Arial" w:cs="Arial"/>
          <w:sz w:val="20"/>
          <w:szCs w:val="20"/>
        </w:rPr>
        <w:t>) la escalera del TERC</w:t>
      </w:r>
      <w:r w:rsidR="00675D52" w:rsidRPr="00CF255A">
        <w:rPr>
          <w:rFonts w:ascii="Arial" w:hAnsi="Arial" w:cs="Arial"/>
          <w:sz w:val="20"/>
          <w:szCs w:val="20"/>
        </w:rPr>
        <w:t>ER PISO DE LA OBRA</w:t>
      </w:r>
      <w:r w:rsidR="00D053AA" w:rsidRPr="00CF255A">
        <w:rPr>
          <w:rFonts w:ascii="Arial" w:hAnsi="Arial" w:cs="Arial"/>
          <w:sz w:val="20"/>
          <w:szCs w:val="20"/>
        </w:rPr>
        <w:t>,</w:t>
      </w:r>
      <w:r w:rsidR="00A657B4" w:rsidRPr="00CF255A">
        <w:rPr>
          <w:rFonts w:ascii="Arial" w:hAnsi="Arial" w:cs="Arial"/>
          <w:sz w:val="20"/>
          <w:szCs w:val="20"/>
        </w:rPr>
        <w:t xml:space="preserve"> lo cual</w:t>
      </w:r>
      <w:r w:rsidR="00D053AA" w:rsidRPr="00CF255A">
        <w:rPr>
          <w:rFonts w:ascii="Arial" w:hAnsi="Arial" w:cs="Arial"/>
          <w:sz w:val="20"/>
          <w:szCs w:val="20"/>
        </w:rPr>
        <w:t xml:space="preserve"> configura como un incumplimiento y observación, y</w:t>
      </w:r>
      <w:r w:rsidR="005A5D66" w:rsidRPr="00CF255A">
        <w:rPr>
          <w:rFonts w:ascii="Arial" w:hAnsi="Arial" w:cs="Arial"/>
          <w:sz w:val="20"/>
          <w:szCs w:val="20"/>
        </w:rPr>
        <w:t xml:space="preserve"> retrasa la ejecución de la o</w:t>
      </w:r>
      <w:r w:rsidR="00A657B4" w:rsidRPr="00CF255A">
        <w:rPr>
          <w:rFonts w:ascii="Arial" w:hAnsi="Arial" w:cs="Arial"/>
          <w:sz w:val="20"/>
          <w:szCs w:val="20"/>
        </w:rPr>
        <w:t>bra</w:t>
      </w:r>
      <w:r w:rsidR="00BF696B" w:rsidRPr="00CF255A">
        <w:rPr>
          <w:rFonts w:ascii="Arial" w:hAnsi="Arial" w:cs="Arial"/>
          <w:sz w:val="20"/>
          <w:szCs w:val="20"/>
        </w:rPr>
        <w:t xml:space="preserve">, teniendo </w:t>
      </w:r>
      <w:r w:rsidR="00D053AA" w:rsidRPr="00CF255A">
        <w:rPr>
          <w:rFonts w:ascii="Arial" w:hAnsi="Arial" w:cs="Arial"/>
          <w:sz w:val="20"/>
          <w:szCs w:val="20"/>
        </w:rPr>
        <w:t xml:space="preserve">en </w:t>
      </w:r>
      <w:r w:rsidR="00BF696B" w:rsidRPr="00CF255A">
        <w:rPr>
          <w:rFonts w:ascii="Arial" w:hAnsi="Arial" w:cs="Arial"/>
          <w:sz w:val="20"/>
          <w:szCs w:val="20"/>
        </w:rPr>
        <w:t>consideración que la obra consta de cuatro niveles</w:t>
      </w:r>
      <w:r w:rsidRPr="00CF255A">
        <w:rPr>
          <w:rFonts w:ascii="Arial" w:hAnsi="Arial" w:cs="Arial"/>
          <w:sz w:val="20"/>
          <w:szCs w:val="20"/>
        </w:rPr>
        <w:t xml:space="preserve">, solicitándole </w:t>
      </w:r>
      <w:r w:rsidR="00DE6DB2" w:rsidRPr="00CF255A">
        <w:rPr>
          <w:rFonts w:ascii="Arial" w:hAnsi="Arial" w:cs="Arial"/>
          <w:sz w:val="20"/>
          <w:szCs w:val="20"/>
        </w:rPr>
        <w:t xml:space="preserve">subsanar dicho incumplimiento </w:t>
      </w:r>
      <w:r w:rsidR="00F95CAA" w:rsidRPr="00CF255A">
        <w:rPr>
          <w:rFonts w:ascii="Arial" w:hAnsi="Arial" w:cs="Arial"/>
          <w:sz w:val="20"/>
          <w:szCs w:val="20"/>
        </w:rPr>
        <w:t>y observación a más tardar el 12 de junio</w:t>
      </w:r>
      <w:r w:rsidR="00DE6DB2" w:rsidRPr="00CF255A">
        <w:rPr>
          <w:rFonts w:ascii="Arial" w:hAnsi="Arial" w:cs="Arial"/>
          <w:sz w:val="20"/>
          <w:szCs w:val="20"/>
        </w:rPr>
        <w:t xml:space="preserve"> de 2021,</w:t>
      </w:r>
      <w:r w:rsidR="00A657B4" w:rsidRPr="00CF255A">
        <w:rPr>
          <w:rFonts w:ascii="Arial" w:hAnsi="Arial" w:cs="Arial"/>
          <w:sz w:val="20"/>
          <w:szCs w:val="20"/>
        </w:rPr>
        <w:t xml:space="preserve"> debiendo cumplir con la ejecución de i) la losa aligerado y</w:t>
      </w:r>
      <w:r w:rsidR="00F95CAA" w:rsidRPr="00CF255A">
        <w:rPr>
          <w:rFonts w:ascii="Arial" w:hAnsi="Arial" w:cs="Arial"/>
          <w:sz w:val="20"/>
          <w:szCs w:val="20"/>
        </w:rPr>
        <w:t xml:space="preserve"> vigas, y (</w:t>
      </w:r>
      <w:proofErr w:type="spellStart"/>
      <w:r w:rsidR="00F95CAA" w:rsidRPr="00CF255A">
        <w:rPr>
          <w:rFonts w:ascii="Arial" w:hAnsi="Arial" w:cs="Arial"/>
          <w:sz w:val="20"/>
          <w:szCs w:val="20"/>
        </w:rPr>
        <w:t>ii</w:t>
      </w:r>
      <w:proofErr w:type="spellEnd"/>
      <w:r w:rsidR="00F95CAA" w:rsidRPr="00CF255A">
        <w:rPr>
          <w:rFonts w:ascii="Arial" w:hAnsi="Arial" w:cs="Arial"/>
          <w:sz w:val="20"/>
          <w:szCs w:val="20"/>
        </w:rPr>
        <w:t>) la escalera del TERC</w:t>
      </w:r>
      <w:r w:rsidR="00A657B4" w:rsidRPr="00CF255A">
        <w:rPr>
          <w:rFonts w:ascii="Arial" w:hAnsi="Arial" w:cs="Arial"/>
          <w:sz w:val="20"/>
          <w:szCs w:val="20"/>
        </w:rPr>
        <w:t>ER PISO DE LA OBRA</w:t>
      </w:r>
      <w:r w:rsidR="00D053AA" w:rsidRPr="00CF255A">
        <w:rPr>
          <w:rFonts w:ascii="Arial" w:hAnsi="Arial" w:cs="Arial"/>
          <w:sz w:val="20"/>
          <w:szCs w:val="20"/>
        </w:rPr>
        <w:t xml:space="preserve"> en dicha fecha</w:t>
      </w:r>
      <w:r w:rsidR="00A657B4" w:rsidRPr="00CF255A">
        <w:rPr>
          <w:rFonts w:ascii="Arial" w:hAnsi="Arial" w:cs="Arial"/>
          <w:sz w:val="20"/>
          <w:szCs w:val="20"/>
        </w:rPr>
        <w:t xml:space="preserve">, </w:t>
      </w:r>
      <w:r w:rsidR="00DE6DB2" w:rsidRPr="00CF255A">
        <w:rPr>
          <w:rFonts w:ascii="Arial" w:hAnsi="Arial" w:cs="Arial"/>
          <w:sz w:val="20"/>
          <w:szCs w:val="20"/>
        </w:rPr>
        <w:t>bajo apercibimiento</w:t>
      </w:r>
      <w:r w:rsidR="00D053AA" w:rsidRPr="00CF255A">
        <w:rPr>
          <w:rFonts w:ascii="Arial" w:hAnsi="Arial" w:cs="Arial"/>
          <w:sz w:val="20"/>
          <w:szCs w:val="20"/>
        </w:rPr>
        <w:t xml:space="preserve"> que mi persona </w:t>
      </w:r>
      <w:r w:rsidR="00DE6DB2" w:rsidRPr="00CF255A">
        <w:rPr>
          <w:rFonts w:ascii="Arial" w:hAnsi="Arial" w:cs="Arial"/>
          <w:sz w:val="20"/>
          <w:szCs w:val="20"/>
        </w:rPr>
        <w:t>res</w:t>
      </w:r>
      <w:r w:rsidR="00D053AA" w:rsidRPr="00CF255A">
        <w:rPr>
          <w:rFonts w:ascii="Arial" w:hAnsi="Arial" w:cs="Arial"/>
          <w:sz w:val="20"/>
          <w:szCs w:val="20"/>
        </w:rPr>
        <w:t xml:space="preserve">uelva </w:t>
      </w:r>
      <w:r w:rsidR="00DE6DB2" w:rsidRPr="00CF255A">
        <w:rPr>
          <w:rFonts w:ascii="Arial" w:hAnsi="Arial" w:cs="Arial"/>
          <w:sz w:val="20"/>
          <w:szCs w:val="20"/>
        </w:rPr>
        <w:t xml:space="preserve">el Contrato de Obra, debiendo devolvérseme el dinero pagado y los adelantos que no se encuentren justificados y sustentados en la valorización de la obra resuelta, así como una indemnización por </w:t>
      </w:r>
      <w:r w:rsidR="00D053AA" w:rsidRPr="00CF255A">
        <w:rPr>
          <w:rFonts w:ascii="Arial" w:hAnsi="Arial" w:cs="Arial"/>
          <w:sz w:val="20"/>
          <w:szCs w:val="20"/>
        </w:rPr>
        <w:t xml:space="preserve">los </w:t>
      </w:r>
      <w:r w:rsidR="00DE6DB2" w:rsidRPr="00CF255A">
        <w:rPr>
          <w:rFonts w:ascii="Arial" w:hAnsi="Arial" w:cs="Arial"/>
          <w:sz w:val="20"/>
          <w:szCs w:val="20"/>
        </w:rPr>
        <w:t>daños y perjuicios producidos a mi persona, conforme lo establece la Cláusula Sexta del Contrato de Obra (modificado mediante adenda).</w:t>
      </w:r>
    </w:p>
    <w:p w14:paraId="79043711" w14:textId="688BF0C6" w:rsidR="00F95CAA" w:rsidRDefault="00F95CAA" w:rsidP="00F95CA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BA0B83D" w14:textId="2D66D355" w:rsidR="003D07BF" w:rsidRPr="003D07BF" w:rsidRDefault="003D07BF" w:rsidP="00F95CAA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 xml:space="preserve">De igual forma mediante </w:t>
      </w:r>
      <w:r w:rsidRPr="00CF255A">
        <w:rPr>
          <w:rFonts w:ascii="Arial" w:hAnsi="Arial" w:cs="Arial"/>
          <w:sz w:val="20"/>
          <w:szCs w:val="20"/>
        </w:rPr>
        <w:t xml:space="preserve">Carta </w:t>
      </w:r>
      <w:proofErr w:type="spellStart"/>
      <w:r w:rsidRPr="00CF255A">
        <w:rPr>
          <w:rFonts w:ascii="Arial" w:hAnsi="Arial" w:cs="Arial"/>
          <w:sz w:val="20"/>
          <w:szCs w:val="20"/>
        </w:rPr>
        <w:t>N°</w:t>
      </w:r>
      <w:proofErr w:type="spellEnd"/>
      <w:r w:rsidRPr="00CF255A">
        <w:rPr>
          <w:rFonts w:ascii="Arial" w:hAnsi="Arial" w:cs="Arial"/>
          <w:sz w:val="20"/>
          <w:szCs w:val="20"/>
        </w:rPr>
        <w:t xml:space="preserve"> 6-2021-CMJZ-CONTRATO DE OBRA </w:t>
      </w:r>
      <w:r>
        <w:rPr>
          <w:rFonts w:ascii="Arial" w:hAnsi="Arial" w:cs="Arial"/>
          <w:sz w:val="20"/>
          <w:szCs w:val="20"/>
        </w:rPr>
        <w:t xml:space="preserve">se le comunico que </w:t>
      </w:r>
      <w:r w:rsidRPr="008E6500">
        <w:rPr>
          <w:rFonts w:ascii="Arial" w:hAnsi="Arial" w:cs="Arial"/>
          <w:sz w:val="20"/>
          <w:szCs w:val="20"/>
        </w:rPr>
        <w:t xml:space="preserve">los días 11 y 12 de abril de 2021, </w:t>
      </w:r>
      <w:r>
        <w:rPr>
          <w:rFonts w:ascii="Arial" w:hAnsi="Arial" w:cs="Arial"/>
          <w:sz w:val="20"/>
          <w:szCs w:val="20"/>
        </w:rPr>
        <w:t xml:space="preserve">(notificada por la </w:t>
      </w:r>
      <w:r w:rsidRPr="008E6500">
        <w:rPr>
          <w:rFonts w:ascii="Arial" w:hAnsi="Arial" w:cs="Arial"/>
          <w:color w:val="000000"/>
          <w:sz w:val="20"/>
          <w:szCs w:val="20"/>
          <w:shd w:val="clear" w:color="auto" w:fill="FFFFFF"/>
        </w:rPr>
        <w:t>Carta 03-2021-CMJZ-CONTRATO DE OBRA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y </w:t>
      </w:r>
      <w:r w:rsidRPr="008E6500">
        <w:rPr>
          <w:rFonts w:ascii="Arial" w:hAnsi="Arial" w:cs="Arial"/>
          <w:sz w:val="20"/>
          <w:szCs w:val="20"/>
        </w:rPr>
        <w:t>24 de mayo</w:t>
      </w:r>
      <w:r>
        <w:rPr>
          <w:rFonts w:ascii="Arial" w:hAnsi="Arial" w:cs="Arial"/>
          <w:sz w:val="20"/>
          <w:szCs w:val="20"/>
        </w:rPr>
        <w:t xml:space="preserve"> de 2021 (notificada por la </w:t>
      </w:r>
      <w:r w:rsidRPr="008E6500">
        <w:rPr>
          <w:rFonts w:ascii="Arial" w:hAnsi="Arial" w:cs="Arial"/>
          <w:color w:val="000000"/>
          <w:sz w:val="20"/>
          <w:szCs w:val="20"/>
          <w:shd w:val="clear" w:color="auto" w:fill="FFFFFF"/>
        </w:rPr>
        <w:t>Carta 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 w:rsidRPr="008E6500">
        <w:rPr>
          <w:rFonts w:ascii="Arial" w:hAnsi="Arial" w:cs="Arial"/>
          <w:color w:val="000000"/>
          <w:sz w:val="20"/>
          <w:szCs w:val="20"/>
          <w:shd w:val="clear" w:color="auto" w:fill="FFFFFF"/>
        </w:rPr>
        <w:t>-2021-CMJZ-CONTRATO DE OBRA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</w:t>
      </w:r>
      <w:r>
        <w:rPr>
          <w:rFonts w:ascii="Arial" w:hAnsi="Arial" w:cs="Arial"/>
          <w:sz w:val="20"/>
          <w:szCs w:val="20"/>
        </w:rPr>
        <w:t xml:space="preserve">no brindó </w:t>
      </w:r>
      <w:r w:rsidRPr="008E6500">
        <w:rPr>
          <w:rFonts w:ascii="Arial" w:hAnsi="Arial" w:cs="Arial"/>
          <w:sz w:val="20"/>
          <w:szCs w:val="20"/>
        </w:rPr>
        <w:t xml:space="preserve">el servicio de guardianía, dejando desprotegida la obra conjuntamente con </w:t>
      </w:r>
      <w:r>
        <w:rPr>
          <w:rFonts w:ascii="Arial" w:hAnsi="Arial" w:cs="Arial"/>
          <w:sz w:val="20"/>
          <w:szCs w:val="20"/>
        </w:rPr>
        <w:t>los bienes que contiene el inmueble</w:t>
      </w:r>
      <w:r w:rsidRPr="008E6500">
        <w:rPr>
          <w:rFonts w:ascii="Arial" w:hAnsi="Arial" w:cs="Arial"/>
          <w:sz w:val="20"/>
          <w:szCs w:val="20"/>
        </w:rPr>
        <w:t>, siendo su responsabilidad la custodia, integridad y cuidado de los mismos frente a algún tipo de pérdida o destrucción, conforme a la Cláusula Quinta del Contrato</w:t>
      </w:r>
      <w:r>
        <w:rPr>
          <w:rFonts w:ascii="Arial" w:hAnsi="Arial" w:cs="Arial"/>
          <w:sz w:val="20"/>
          <w:szCs w:val="20"/>
        </w:rPr>
        <w:t>, lo cual</w:t>
      </w:r>
      <w:r w:rsidR="00F6470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 habilitada a</w:t>
      </w:r>
      <w:r w:rsidRPr="008E6500">
        <w:rPr>
          <w:rFonts w:ascii="Arial" w:hAnsi="Arial" w:cs="Arial"/>
          <w:sz w:val="20"/>
          <w:szCs w:val="20"/>
        </w:rPr>
        <w:t xml:space="preserve"> resolver el Contrato de Obra</w:t>
      </w:r>
      <w:r w:rsidR="006E1504">
        <w:rPr>
          <w:rFonts w:ascii="Arial" w:hAnsi="Arial" w:cs="Arial"/>
          <w:sz w:val="20"/>
          <w:szCs w:val="20"/>
        </w:rPr>
        <w:t xml:space="preserve"> por </w:t>
      </w:r>
      <w:proofErr w:type="spellStart"/>
      <w:r w:rsidR="006E1504">
        <w:rPr>
          <w:rFonts w:ascii="Arial" w:hAnsi="Arial" w:cs="Arial"/>
          <w:sz w:val="20"/>
          <w:szCs w:val="20"/>
        </w:rPr>
        <w:t>reiterancia</w:t>
      </w:r>
      <w:proofErr w:type="spellEnd"/>
      <w:r w:rsidR="006E1504">
        <w:rPr>
          <w:rFonts w:ascii="Arial" w:hAnsi="Arial" w:cs="Arial"/>
          <w:sz w:val="20"/>
          <w:szCs w:val="20"/>
        </w:rPr>
        <w:t xml:space="preserve"> de observación e incumplimiento</w:t>
      </w:r>
      <w:r w:rsidR="00F64704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pese a ello</w:t>
      </w:r>
      <w:r w:rsidR="00F6470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los días 4, 5 y 16 de junio de 2021 incurrió nuevamente en dicha observación e incumplimiento, no brindando el </w:t>
      </w:r>
      <w:r w:rsidRPr="008E6500">
        <w:rPr>
          <w:rFonts w:ascii="Arial" w:hAnsi="Arial" w:cs="Arial"/>
          <w:sz w:val="20"/>
          <w:szCs w:val="20"/>
        </w:rPr>
        <w:t>servicio de guardianía</w:t>
      </w:r>
      <w:r>
        <w:rPr>
          <w:rFonts w:ascii="Arial" w:hAnsi="Arial" w:cs="Arial"/>
          <w:sz w:val="20"/>
          <w:szCs w:val="20"/>
        </w:rPr>
        <w:t>.</w:t>
      </w:r>
    </w:p>
    <w:p w14:paraId="28880724" w14:textId="77777777" w:rsidR="003D07BF" w:rsidRPr="00CF255A" w:rsidRDefault="003D07BF" w:rsidP="00F95CA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E659D96" w14:textId="4743CDF8" w:rsidR="00CF255A" w:rsidRPr="00CF255A" w:rsidRDefault="003D07BF" w:rsidP="00F95CA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ese sentido, siendo que </w:t>
      </w:r>
      <w:r w:rsidR="00AD3179" w:rsidRPr="00CF255A">
        <w:rPr>
          <w:rFonts w:ascii="Arial" w:hAnsi="Arial" w:cs="Arial"/>
          <w:sz w:val="20"/>
          <w:szCs w:val="20"/>
        </w:rPr>
        <w:t>a la fecha su persona no ha cumplido con ejecutar i) la losa aligerado y vigas, y (</w:t>
      </w:r>
      <w:proofErr w:type="spellStart"/>
      <w:r w:rsidR="00AD3179" w:rsidRPr="00CF255A">
        <w:rPr>
          <w:rFonts w:ascii="Arial" w:hAnsi="Arial" w:cs="Arial"/>
          <w:sz w:val="20"/>
          <w:szCs w:val="20"/>
        </w:rPr>
        <w:t>ii</w:t>
      </w:r>
      <w:proofErr w:type="spellEnd"/>
      <w:r w:rsidR="00AD3179" w:rsidRPr="00CF255A">
        <w:rPr>
          <w:rFonts w:ascii="Arial" w:hAnsi="Arial" w:cs="Arial"/>
          <w:sz w:val="20"/>
          <w:szCs w:val="20"/>
        </w:rPr>
        <w:t>) la escalera del TERCER PISO DE LA OBRA</w:t>
      </w:r>
      <w:r>
        <w:rPr>
          <w:rFonts w:ascii="Arial" w:hAnsi="Arial" w:cs="Arial"/>
          <w:sz w:val="20"/>
          <w:szCs w:val="20"/>
        </w:rPr>
        <w:t>, y nuevamente incurr</w:t>
      </w:r>
      <w:r w:rsidR="006E1504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en no brindar el servicio de guardianía</w:t>
      </w:r>
      <w:r w:rsidR="00AD3179" w:rsidRPr="00CF255A">
        <w:rPr>
          <w:rFonts w:ascii="Arial" w:hAnsi="Arial" w:cs="Arial"/>
          <w:sz w:val="20"/>
          <w:szCs w:val="20"/>
        </w:rPr>
        <w:t xml:space="preserve">, persistiendo </w:t>
      </w:r>
      <w:r>
        <w:rPr>
          <w:rFonts w:ascii="Arial" w:hAnsi="Arial" w:cs="Arial"/>
          <w:sz w:val="20"/>
          <w:szCs w:val="20"/>
        </w:rPr>
        <w:t>los</w:t>
      </w:r>
      <w:r w:rsidR="00AD3179" w:rsidRPr="00CF255A">
        <w:rPr>
          <w:rFonts w:ascii="Arial" w:hAnsi="Arial" w:cs="Arial"/>
          <w:sz w:val="20"/>
          <w:szCs w:val="20"/>
        </w:rPr>
        <w:t xml:space="preserve"> incumplimiento</w:t>
      </w:r>
      <w:r>
        <w:rPr>
          <w:rFonts w:ascii="Arial" w:hAnsi="Arial" w:cs="Arial"/>
          <w:sz w:val="20"/>
          <w:szCs w:val="20"/>
        </w:rPr>
        <w:t>s</w:t>
      </w:r>
      <w:r w:rsidR="00AD3179" w:rsidRPr="00CF255A">
        <w:rPr>
          <w:rFonts w:ascii="Arial" w:hAnsi="Arial" w:cs="Arial"/>
          <w:sz w:val="20"/>
          <w:szCs w:val="20"/>
        </w:rPr>
        <w:t xml:space="preserve"> y observaci</w:t>
      </w:r>
      <w:r>
        <w:rPr>
          <w:rFonts w:ascii="Arial" w:hAnsi="Arial" w:cs="Arial"/>
          <w:sz w:val="20"/>
          <w:szCs w:val="20"/>
        </w:rPr>
        <w:t>ones</w:t>
      </w:r>
      <w:r w:rsidR="00AD3179" w:rsidRPr="00CF255A">
        <w:rPr>
          <w:rFonts w:ascii="Arial" w:hAnsi="Arial" w:cs="Arial"/>
          <w:sz w:val="20"/>
          <w:szCs w:val="20"/>
        </w:rPr>
        <w:t xml:space="preserve">, procedo a </w:t>
      </w:r>
      <w:r w:rsidR="00CF255A" w:rsidRPr="00CF255A">
        <w:rPr>
          <w:rFonts w:ascii="Arial" w:hAnsi="Arial" w:cs="Arial"/>
          <w:b/>
          <w:bCs/>
          <w:sz w:val="20"/>
          <w:szCs w:val="20"/>
        </w:rPr>
        <w:t xml:space="preserve">RESOLVER </w:t>
      </w:r>
      <w:r w:rsidR="00AD3179" w:rsidRPr="00CF255A">
        <w:rPr>
          <w:rFonts w:ascii="Arial" w:hAnsi="Arial" w:cs="Arial"/>
          <w:sz w:val="20"/>
          <w:szCs w:val="20"/>
        </w:rPr>
        <w:t>el Contrato de Construcción de Vivienda Multifamiliar de fecha 23 de enero de 2021 (modificado mediante Adenda a Contrato de Construcción de Vivienda Multifamiliar de fecha 23 de enero de 2021 de fecha 16 de marzo de 2021), conforme a la Cláusula Sexta del Contrato de Obra (modificado mediante adenda)</w:t>
      </w:r>
      <w:r w:rsidR="00CF255A" w:rsidRPr="00CF255A">
        <w:rPr>
          <w:rFonts w:ascii="Arial" w:hAnsi="Arial" w:cs="Arial"/>
          <w:sz w:val="20"/>
          <w:szCs w:val="20"/>
        </w:rPr>
        <w:t xml:space="preserve"> que señala:</w:t>
      </w:r>
    </w:p>
    <w:p w14:paraId="2195CCE1" w14:textId="77777777" w:rsidR="00CF255A" w:rsidRPr="00CF255A" w:rsidRDefault="00CF255A" w:rsidP="00F95CAA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59C27F78" w14:textId="77777777" w:rsidR="00CF255A" w:rsidRPr="00CF255A" w:rsidRDefault="00CF255A" w:rsidP="00CF255A">
      <w:pPr>
        <w:spacing w:after="0" w:line="24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CF255A">
        <w:rPr>
          <w:rFonts w:ascii="Arial" w:hAnsi="Arial" w:cs="Arial"/>
          <w:b/>
          <w:i/>
          <w:iCs/>
          <w:sz w:val="16"/>
          <w:szCs w:val="16"/>
        </w:rPr>
        <w:t>“EL PROPIETARIO CONTRATANTE”</w:t>
      </w:r>
      <w:r w:rsidRPr="00CF255A">
        <w:rPr>
          <w:rFonts w:ascii="Arial" w:hAnsi="Arial" w:cs="Arial"/>
          <w:i/>
          <w:iCs/>
          <w:sz w:val="16"/>
          <w:szCs w:val="16"/>
        </w:rPr>
        <w:t xml:space="preserve">, podrá efectuar observaciones a la ejecución de la obra, las que de no ser subsanadas habilitarán al </w:t>
      </w:r>
      <w:r w:rsidRPr="00CF255A">
        <w:rPr>
          <w:rFonts w:ascii="Arial" w:hAnsi="Arial" w:cs="Arial"/>
          <w:b/>
          <w:i/>
          <w:iCs/>
          <w:sz w:val="16"/>
          <w:szCs w:val="16"/>
        </w:rPr>
        <w:t xml:space="preserve">“EL PROPIETARIO CONTRATANTE” </w:t>
      </w:r>
      <w:r w:rsidRPr="00CF255A">
        <w:rPr>
          <w:rFonts w:ascii="Arial" w:hAnsi="Arial" w:cs="Arial"/>
          <w:i/>
          <w:iCs/>
          <w:sz w:val="16"/>
          <w:szCs w:val="16"/>
        </w:rPr>
        <w:t>a resolver el presente contrato, debiendo devolvérsele el dinero pagado y los adelantos que no se encuentren justificados y sustentados en la valorización de la obra resuelta, conforme a los avances hasta la fecha de su resolución, así como una indemnización por daños y perjuicios.</w:t>
      </w:r>
    </w:p>
    <w:p w14:paraId="70B99EB4" w14:textId="5DC829B0" w:rsidR="00AD3179" w:rsidRDefault="00AD3179" w:rsidP="00F95CA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2F4231F" w14:textId="4AF44277" w:rsidR="003D07BF" w:rsidRDefault="003D07BF" w:rsidP="00F95CA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7A69FC8" w14:textId="6E4C793F" w:rsidR="003D07BF" w:rsidRDefault="003D07BF" w:rsidP="00F95CA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6D44B91" w14:textId="77777777" w:rsidR="003D07BF" w:rsidRDefault="003D07BF" w:rsidP="00F95CA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4771752" w14:textId="4549E4D8" w:rsidR="002833A8" w:rsidRDefault="00CF255A" w:rsidP="00F95CA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 ello, </w:t>
      </w:r>
      <w:r w:rsidR="00124CA9">
        <w:rPr>
          <w:rFonts w:ascii="Arial" w:hAnsi="Arial" w:cs="Arial"/>
          <w:sz w:val="20"/>
          <w:szCs w:val="20"/>
        </w:rPr>
        <w:t xml:space="preserve">en el plazo máximo de cinco (5) días hábiles posteriores a la notificación de la presente, </w:t>
      </w:r>
      <w:r>
        <w:rPr>
          <w:rFonts w:ascii="Arial" w:hAnsi="Arial" w:cs="Arial"/>
          <w:sz w:val="20"/>
          <w:szCs w:val="20"/>
        </w:rPr>
        <w:t xml:space="preserve">su persona debe devolverme la suma de </w:t>
      </w:r>
      <w:r w:rsidRPr="00A73D44">
        <w:rPr>
          <w:rFonts w:ascii="Arial" w:hAnsi="Arial" w:cs="Arial"/>
          <w:b/>
          <w:bCs/>
          <w:sz w:val="20"/>
          <w:szCs w:val="20"/>
        </w:rPr>
        <w:t>S/. 48,188.99 (Cuarenta y Ocho Mil Ciento Ochenta y Ocho con 99/100 Soles)</w:t>
      </w:r>
      <w:r>
        <w:rPr>
          <w:rFonts w:ascii="Arial" w:hAnsi="Arial" w:cs="Arial"/>
          <w:sz w:val="20"/>
          <w:szCs w:val="20"/>
        </w:rPr>
        <w:t xml:space="preserve"> según la </w:t>
      </w:r>
      <w:r w:rsidRPr="008E6500">
        <w:rPr>
          <w:rFonts w:ascii="Arial" w:hAnsi="Arial" w:cs="Arial"/>
          <w:sz w:val="20"/>
          <w:szCs w:val="20"/>
        </w:rPr>
        <w:t>valorización de la obra resuelta</w:t>
      </w:r>
      <w:r>
        <w:rPr>
          <w:rFonts w:ascii="Arial" w:hAnsi="Arial" w:cs="Arial"/>
          <w:sz w:val="20"/>
          <w:szCs w:val="20"/>
        </w:rPr>
        <w:t xml:space="preserve">, elaborada por </w:t>
      </w:r>
      <w:r w:rsidR="00F95CAA" w:rsidRPr="008E6500">
        <w:rPr>
          <w:rFonts w:ascii="Arial" w:hAnsi="Arial" w:cs="Arial"/>
          <w:sz w:val="20"/>
          <w:szCs w:val="20"/>
        </w:rPr>
        <w:t>la empresa INVERSIONES JPI CONSTRUCTORA Y DISEÑO E.I.R.L.</w:t>
      </w:r>
      <w:r>
        <w:rPr>
          <w:rFonts w:ascii="Arial" w:hAnsi="Arial" w:cs="Arial"/>
          <w:sz w:val="20"/>
          <w:szCs w:val="20"/>
        </w:rPr>
        <w:t>, quien es la supervisora de la obra, por concepto de</w:t>
      </w:r>
      <w:r w:rsidR="002833A8">
        <w:rPr>
          <w:rFonts w:ascii="Arial" w:hAnsi="Arial" w:cs="Arial"/>
          <w:sz w:val="20"/>
          <w:szCs w:val="20"/>
        </w:rPr>
        <w:t xml:space="preserve"> saldo del </w:t>
      </w:r>
      <w:r>
        <w:rPr>
          <w:rFonts w:ascii="Arial" w:hAnsi="Arial" w:cs="Arial"/>
          <w:sz w:val="20"/>
          <w:szCs w:val="20"/>
        </w:rPr>
        <w:t>adelanto de materiales de S/. 99,000.00 (Noventa y Nueve Mil) entregado a su</w:t>
      </w:r>
      <w:r w:rsidR="00F95CAA" w:rsidRPr="008E6500">
        <w:rPr>
          <w:rFonts w:ascii="Arial" w:hAnsi="Arial" w:cs="Arial"/>
          <w:sz w:val="20"/>
          <w:szCs w:val="20"/>
        </w:rPr>
        <w:t xml:space="preserve"> persona,</w:t>
      </w:r>
      <w:r>
        <w:rPr>
          <w:rFonts w:ascii="Arial" w:hAnsi="Arial" w:cs="Arial"/>
          <w:sz w:val="20"/>
          <w:szCs w:val="20"/>
        </w:rPr>
        <w:t xml:space="preserve"> conforme a la </w:t>
      </w:r>
      <w:r w:rsidRPr="00CF255A">
        <w:rPr>
          <w:rFonts w:ascii="Arial" w:hAnsi="Arial" w:cs="Arial"/>
          <w:sz w:val="20"/>
          <w:szCs w:val="20"/>
        </w:rPr>
        <w:t>Cláusula</w:t>
      </w:r>
      <w:r w:rsidR="002833A8">
        <w:rPr>
          <w:rFonts w:ascii="Arial" w:hAnsi="Arial" w:cs="Arial"/>
          <w:sz w:val="20"/>
          <w:szCs w:val="20"/>
        </w:rPr>
        <w:t xml:space="preserve"> Cuart</w:t>
      </w:r>
      <w:r w:rsidRPr="00CF255A">
        <w:rPr>
          <w:rFonts w:ascii="Arial" w:hAnsi="Arial" w:cs="Arial"/>
          <w:sz w:val="20"/>
          <w:szCs w:val="20"/>
        </w:rPr>
        <w:t>a del Contrato de Obra (modificado mediante adenda)</w:t>
      </w:r>
      <w:r w:rsidR="002833A8">
        <w:rPr>
          <w:rFonts w:ascii="Arial" w:hAnsi="Arial" w:cs="Arial"/>
          <w:sz w:val="20"/>
          <w:szCs w:val="20"/>
        </w:rPr>
        <w:t>, que no se encuentra</w:t>
      </w:r>
      <w:r w:rsidR="003D07BF">
        <w:rPr>
          <w:rFonts w:ascii="Arial" w:hAnsi="Arial" w:cs="Arial"/>
          <w:sz w:val="20"/>
          <w:szCs w:val="20"/>
        </w:rPr>
        <w:t xml:space="preserve"> </w:t>
      </w:r>
      <w:r w:rsidR="002833A8">
        <w:rPr>
          <w:rFonts w:ascii="Arial" w:hAnsi="Arial" w:cs="Arial"/>
          <w:sz w:val="20"/>
          <w:szCs w:val="20"/>
        </w:rPr>
        <w:t>justificado y sustentado en la valorización de la obra resuelta.</w:t>
      </w:r>
    </w:p>
    <w:p w14:paraId="1813D436" w14:textId="77777777" w:rsidR="002833A8" w:rsidRDefault="002833A8" w:rsidP="00F95CA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5082BB4" w14:textId="7E2A4763" w:rsidR="002833A8" w:rsidRPr="003D2C7E" w:rsidRDefault="002833A8" w:rsidP="00F95CA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D2C7E">
        <w:rPr>
          <w:rFonts w:ascii="Arial" w:hAnsi="Arial" w:cs="Arial"/>
          <w:sz w:val="20"/>
          <w:szCs w:val="20"/>
        </w:rPr>
        <w:t xml:space="preserve">Asimismo, </w:t>
      </w:r>
      <w:r w:rsidR="00124CA9">
        <w:rPr>
          <w:rFonts w:ascii="Arial" w:hAnsi="Arial" w:cs="Arial"/>
          <w:sz w:val="20"/>
          <w:szCs w:val="20"/>
        </w:rPr>
        <w:t xml:space="preserve">en el plazo máximo de cinco (5) días hábiles posteriores a la notificación de la presente, </w:t>
      </w:r>
      <w:r w:rsidR="0055798B">
        <w:rPr>
          <w:rFonts w:ascii="Arial" w:hAnsi="Arial" w:cs="Arial"/>
          <w:sz w:val="20"/>
          <w:szCs w:val="20"/>
        </w:rPr>
        <w:t xml:space="preserve">su persona </w:t>
      </w:r>
      <w:r w:rsidRPr="003D2C7E">
        <w:rPr>
          <w:rFonts w:ascii="Arial" w:hAnsi="Arial" w:cs="Arial"/>
          <w:sz w:val="20"/>
          <w:szCs w:val="20"/>
        </w:rPr>
        <w:t xml:space="preserve">debe efectuar </w:t>
      </w:r>
      <w:r w:rsidR="003D07BF">
        <w:rPr>
          <w:rFonts w:ascii="Arial" w:hAnsi="Arial" w:cs="Arial"/>
          <w:sz w:val="20"/>
          <w:szCs w:val="20"/>
        </w:rPr>
        <w:t>el</w:t>
      </w:r>
      <w:r w:rsidRPr="003D2C7E">
        <w:rPr>
          <w:rFonts w:ascii="Arial" w:hAnsi="Arial" w:cs="Arial"/>
          <w:sz w:val="20"/>
          <w:szCs w:val="20"/>
        </w:rPr>
        <w:t xml:space="preserve"> pago de </w:t>
      </w:r>
      <w:r w:rsidRPr="00A73D44">
        <w:rPr>
          <w:rFonts w:ascii="Arial" w:hAnsi="Arial" w:cs="Arial"/>
          <w:b/>
          <w:bCs/>
          <w:sz w:val="20"/>
          <w:szCs w:val="20"/>
        </w:rPr>
        <w:t>S/. 9,000.00 (Nueve Mil con 00/100 Soles)</w:t>
      </w:r>
      <w:r w:rsidRPr="003D2C7E">
        <w:rPr>
          <w:rFonts w:ascii="Arial" w:hAnsi="Arial" w:cs="Arial"/>
          <w:sz w:val="20"/>
          <w:szCs w:val="20"/>
        </w:rPr>
        <w:t xml:space="preserve"> </w:t>
      </w:r>
      <w:r w:rsidR="003D07BF">
        <w:rPr>
          <w:rFonts w:ascii="Arial" w:hAnsi="Arial" w:cs="Arial"/>
          <w:sz w:val="20"/>
          <w:szCs w:val="20"/>
        </w:rPr>
        <w:t xml:space="preserve">a mi favor, </w:t>
      </w:r>
      <w:r w:rsidRPr="003D2C7E">
        <w:rPr>
          <w:rFonts w:ascii="Arial" w:hAnsi="Arial" w:cs="Arial"/>
          <w:sz w:val="20"/>
          <w:szCs w:val="20"/>
        </w:rPr>
        <w:t xml:space="preserve">por concepto de una indemnización por daños y perjuicios, que corresponden a los gastos de </w:t>
      </w:r>
      <w:r w:rsidR="003D2C7E">
        <w:rPr>
          <w:rFonts w:ascii="Arial" w:hAnsi="Arial" w:cs="Arial"/>
          <w:sz w:val="20"/>
          <w:szCs w:val="20"/>
        </w:rPr>
        <w:t xml:space="preserve">tres (3) meses de </w:t>
      </w:r>
      <w:r w:rsidRPr="003D2C7E">
        <w:rPr>
          <w:rFonts w:ascii="Arial" w:hAnsi="Arial" w:cs="Arial"/>
          <w:sz w:val="20"/>
          <w:szCs w:val="20"/>
        </w:rPr>
        <w:t>alquiler de departamento</w:t>
      </w:r>
      <w:r w:rsidR="00D74593">
        <w:rPr>
          <w:rFonts w:ascii="Arial" w:hAnsi="Arial" w:cs="Arial"/>
          <w:sz w:val="20"/>
          <w:szCs w:val="20"/>
        </w:rPr>
        <w:t xml:space="preserve">, en lo que </w:t>
      </w:r>
      <w:r w:rsidRPr="003D2C7E">
        <w:rPr>
          <w:rFonts w:ascii="Arial" w:hAnsi="Arial" w:cs="Arial"/>
          <w:sz w:val="20"/>
          <w:szCs w:val="20"/>
        </w:rPr>
        <w:t>he tenido que incurrir al no poder retornar a vivir a mi casa</w:t>
      </w:r>
      <w:r w:rsidR="003D2C7E">
        <w:rPr>
          <w:rFonts w:ascii="Arial" w:hAnsi="Arial" w:cs="Arial"/>
          <w:sz w:val="20"/>
          <w:szCs w:val="20"/>
        </w:rPr>
        <w:t xml:space="preserve"> el 24 de marzo de 2021, fecha que corresponde a</w:t>
      </w:r>
      <w:r w:rsidR="003D2C7E" w:rsidRPr="003D2C7E">
        <w:rPr>
          <w:rFonts w:ascii="Arial" w:hAnsi="Arial" w:cs="Arial"/>
          <w:sz w:val="20"/>
          <w:szCs w:val="20"/>
        </w:rPr>
        <w:t xml:space="preserve"> </w:t>
      </w:r>
      <w:r w:rsidR="001D34BB">
        <w:rPr>
          <w:rFonts w:ascii="Arial" w:hAnsi="Arial" w:cs="Arial"/>
          <w:sz w:val="20"/>
          <w:szCs w:val="20"/>
        </w:rPr>
        <w:t xml:space="preserve">los </w:t>
      </w:r>
      <w:r w:rsidR="003D2C7E" w:rsidRPr="003D2C7E">
        <w:rPr>
          <w:rFonts w:ascii="Arial" w:hAnsi="Arial" w:cs="Arial"/>
          <w:sz w:val="20"/>
          <w:szCs w:val="20"/>
        </w:rPr>
        <w:t>dos (</w:t>
      </w:r>
      <w:r w:rsidRPr="003D2C7E">
        <w:rPr>
          <w:rFonts w:ascii="Arial" w:hAnsi="Arial" w:cs="Arial"/>
          <w:sz w:val="20"/>
          <w:szCs w:val="20"/>
        </w:rPr>
        <w:t>2</w:t>
      </w:r>
      <w:r w:rsidR="003D2C7E" w:rsidRPr="003D2C7E">
        <w:rPr>
          <w:rFonts w:ascii="Arial" w:hAnsi="Arial" w:cs="Arial"/>
          <w:sz w:val="20"/>
          <w:szCs w:val="20"/>
        </w:rPr>
        <w:t>)</w:t>
      </w:r>
      <w:r w:rsidRPr="003D2C7E">
        <w:rPr>
          <w:rFonts w:ascii="Arial" w:hAnsi="Arial" w:cs="Arial"/>
          <w:sz w:val="20"/>
          <w:szCs w:val="20"/>
        </w:rPr>
        <w:t xml:space="preserve"> meses posteriores a la </w:t>
      </w:r>
      <w:r w:rsidR="003D2C7E">
        <w:rPr>
          <w:rFonts w:ascii="Arial" w:hAnsi="Arial" w:cs="Arial"/>
          <w:sz w:val="20"/>
          <w:szCs w:val="20"/>
        </w:rPr>
        <w:t>fecha del inicio de obra que fue el 25 de enero de 2021, según Acta de Inicio de Obra.</w:t>
      </w:r>
      <w:r w:rsidR="003D2C7E" w:rsidRPr="003D2C7E">
        <w:rPr>
          <w:rFonts w:ascii="Arial" w:hAnsi="Arial" w:cs="Arial"/>
          <w:sz w:val="20"/>
          <w:szCs w:val="20"/>
        </w:rPr>
        <w:t xml:space="preserve"> </w:t>
      </w:r>
    </w:p>
    <w:p w14:paraId="6629E396" w14:textId="77777777" w:rsidR="002833A8" w:rsidRPr="003D2C7E" w:rsidRDefault="002833A8" w:rsidP="00F95CA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08E19EC" w14:textId="0AB0C63F" w:rsidR="005A5D66" w:rsidRPr="007E6761" w:rsidRDefault="00246368" w:rsidP="005A5D6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Finalmente</w:t>
      </w:r>
      <w:r w:rsidR="005A5D66">
        <w:rPr>
          <w:rFonts w:ascii="Arial" w:hAnsi="Arial" w:cs="Arial"/>
          <w:sz w:val="20"/>
          <w:szCs w:val="20"/>
        </w:rPr>
        <w:t xml:space="preserve">, </w:t>
      </w:r>
      <w:r w:rsidR="00D74593">
        <w:rPr>
          <w:rFonts w:ascii="Arial" w:hAnsi="Arial" w:cs="Arial"/>
          <w:sz w:val="20"/>
          <w:szCs w:val="20"/>
        </w:rPr>
        <w:t xml:space="preserve">se </w:t>
      </w:r>
      <w:r w:rsidR="005A5D66">
        <w:rPr>
          <w:rFonts w:ascii="Arial" w:hAnsi="Arial" w:cs="Arial"/>
          <w:sz w:val="20"/>
          <w:szCs w:val="20"/>
        </w:rPr>
        <w:t>l</w:t>
      </w:r>
      <w:r w:rsidR="006E1504">
        <w:rPr>
          <w:rFonts w:ascii="Arial" w:hAnsi="Arial" w:cs="Arial"/>
          <w:sz w:val="20"/>
          <w:szCs w:val="20"/>
        </w:rPr>
        <w:t>e</w:t>
      </w:r>
      <w:r w:rsidR="00775C67">
        <w:rPr>
          <w:rFonts w:ascii="Arial" w:hAnsi="Arial" w:cs="Arial"/>
          <w:sz w:val="20"/>
          <w:szCs w:val="20"/>
        </w:rPr>
        <w:t xml:space="preserve"> cit</w:t>
      </w:r>
      <w:r w:rsidR="00D74593">
        <w:rPr>
          <w:rFonts w:ascii="Arial" w:hAnsi="Arial" w:cs="Arial"/>
          <w:sz w:val="20"/>
          <w:szCs w:val="20"/>
        </w:rPr>
        <w:t>a</w:t>
      </w:r>
      <w:r w:rsidR="00775C67">
        <w:rPr>
          <w:rFonts w:ascii="Arial" w:hAnsi="Arial" w:cs="Arial"/>
          <w:sz w:val="20"/>
          <w:szCs w:val="20"/>
        </w:rPr>
        <w:t xml:space="preserve"> </w:t>
      </w:r>
      <w:r w:rsidR="00D74593">
        <w:rPr>
          <w:rFonts w:ascii="Arial" w:hAnsi="Arial" w:cs="Arial"/>
          <w:sz w:val="20"/>
          <w:szCs w:val="20"/>
        </w:rPr>
        <w:t>a las 16:00 horas d</w:t>
      </w:r>
      <w:r w:rsidR="00775C67">
        <w:rPr>
          <w:rFonts w:ascii="Arial" w:hAnsi="Arial" w:cs="Arial"/>
          <w:sz w:val="20"/>
          <w:szCs w:val="20"/>
        </w:rPr>
        <w:t xml:space="preserve">el 19 de junio de 2021 para firmar el Acta de Entrega de Obra, en </w:t>
      </w:r>
      <w:r w:rsidR="00775C67" w:rsidRPr="00CF255A">
        <w:rPr>
          <w:rFonts w:ascii="Arial" w:hAnsi="Arial" w:cs="Arial"/>
          <w:sz w:val="20"/>
          <w:szCs w:val="20"/>
        </w:rPr>
        <w:t>CALLE URANO 149, RESIDENCIAL AEROPUERTO, distrito y Provincia Constitucional del Callao</w:t>
      </w:r>
      <w:r w:rsidR="00775C67">
        <w:rPr>
          <w:rFonts w:ascii="Arial" w:hAnsi="Arial" w:cs="Arial"/>
          <w:sz w:val="20"/>
          <w:szCs w:val="20"/>
        </w:rPr>
        <w:t>; asimismo, a más tardar en dicha fecha debe proceder al retiro de herramientas, maderas y demás instrumentos que sean de su propiedad</w:t>
      </w:r>
      <w:r w:rsidR="00124CA9">
        <w:rPr>
          <w:rFonts w:ascii="Arial" w:hAnsi="Arial" w:cs="Arial"/>
          <w:sz w:val="20"/>
          <w:szCs w:val="20"/>
        </w:rPr>
        <w:t xml:space="preserve"> caso contrario serán </w:t>
      </w:r>
      <w:r w:rsidR="00F64704">
        <w:rPr>
          <w:rFonts w:ascii="Arial" w:hAnsi="Arial" w:cs="Arial"/>
          <w:sz w:val="20"/>
          <w:szCs w:val="20"/>
        </w:rPr>
        <w:t>echadas a la basura</w:t>
      </w:r>
      <w:r w:rsidR="00775C67">
        <w:rPr>
          <w:rFonts w:ascii="Arial" w:hAnsi="Arial" w:cs="Arial"/>
          <w:sz w:val="20"/>
          <w:szCs w:val="20"/>
        </w:rPr>
        <w:t xml:space="preserve">, así como la limpieza del inodoro del baño del segundo piso que se encuentra lleno de heces, la reparación de fachada de mi vecina que fue dañada por su personal y la entrega de las mezcladoras de ducha que fueron compradas por mi persona y </w:t>
      </w:r>
      <w:r w:rsidR="0055798B">
        <w:rPr>
          <w:rFonts w:ascii="Arial" w:hAnsi="Arial" w:cs="Arial"/>
          <w:sz w:val="20"/>
          <w:szCs w:val="20"/>
        </w:rPr>
        <w:t>están en su poder</w:t>
      </w:r>
      <w:r w:rsidR="005A5D66" w:rsidRPr="007E6761">
        <w:rPr>
          <w:rFonts w:ascii="Arial" w:hAnsi="Arial" w:cs="Arial"/>
          <w:sz w:val="20"/>
          <w:szCs w:val="20"/>
        </w:rPr>
        <w:t>.</w:t>
      </w:r>
    </w:p>
    <w:p w14:paraId="51B4CFA0" w14:textId="77777777" w:rsidR="005A5D66" w:rsidRPr="008E6500" w:rsidRDefault="005A5D66" w:rsidP="00964B8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2073E2A" w14:textId="77777777" w:rsidR="00D74593" w:rsidRDefault="001F2D12" w:rsidP="00964B8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E6500">
        <w:rPr>
          <w:rFonts w:ascii="Arial" w:hAnsi="Arial" w:cs="Arial"/>
          <w:sz w:val="20"/>
          <w:szCs w:val="20"/>
        </w:rPr>
        <w:t xml:space="preserve">Se adjunta </w:t>
      </w:r>
      <w:r w:rsidR="00D74593">
        <w:rPr>
          <w:rFonts w:ascii="Arial" w:hAnsi="Arial" w:cs="Arial"/>
          <w:sz w:val="20"/>
          <w:szCs w:val="20"/>
        </w:rPr>
        <w:t>al presente:</w:t>
      </w:r>
    </w:p>
    <w:p w14:paraId="125FD71A" w14:textId="4CB29E3C" w:rsidR="001F2D12" w:rsidRPr="00D74593" w:rsidRDefault="00495360" w:rsidP="00D7459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Catorce (14) </w:t>
      </w:r>
      <w:r w:rsidR="00D74593" w:rsidRPr="00D74593">
        <w:rPr>
          <w:rFonts w:ascii="Arial" w:hAnsi="Arial" w:cs="Arial"/>
          <w:sz w:val="20"/>
          <w:szCs w:val="20"/>
        </w:rPr>
        <w:t>F</w:t>
      </w:r>
      <w:r w:rsidR="001F2D12" w:rsidRPr="00D74593">
        <w:rPr>
          <w:rFonts w:ascii="Arial" w:hAnsi="Arial" w:cs="Arial"/>
          <w:sz w:val="20"/>
          <w:szCs w:val="20"/>
        </w:rPr>
        <w:t>otografías de la obra que evidencian y comprueban los incumplimientos de su persona</w:t>
      </w:r>
      <w:r w:rsidR="00EE53F0" w:rsidRPr="00D74593">
        <w:rPr>
          <w:rFonts w:ascii="Arial" w:hAnsi="Arial" w:cs="Arial"/>
          <w:sz w:val="20"/>
          <w:szCs w:val="20"/>
        </w:rPr>
        <w:t>.</w:t>
      </w:r>
    </w:p>
    <w:p w14:paraId="73512613" w14:textId="446FE798" w:rsidR="00D74593" w:rsidRDefault="00D74593" w:rsidP="00D7459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</w:t>
      </w:r>
      <w:r w:rsidRPr="008E6500">
        <w:rPr>
          <w:rFonts w:ascii="Arial" w:hAnsi="Arial" w:cs="Arial"/>
          <w:sz w:val="20"/>
          <w:szCs w:val="20"/>
        </w:rPr>
        <w:t>valorización de la obra resuelta</w:t>
      </w:r>
      <w:r>
        <w:rPr>
          <w:rFonts w:ascii="Arial" w:hAnsi="Arial" w:cs="Arial"/>
          <w:sz w:val="20"/>
          <w:szCs w:val="20"/>
        </w:rPr>
        <w:t xml:space="preserve">, elaborada por </w:t>
      </w:r>
      <w:r w:rsidRPr="008E6500">
        <w:rPr>
          <w:rFonts w:ascii="Arial" w:hAnsi="Arial" w:cs="Arial"/>
          <w:sz w:val="20"/>
          <w:szCs w:val="20"/>
        </w:rPr>
        <w:t>la empresa INVERSIONES JPI CONSTRUCTORA Y DISEÑO E.I.R.L.</w:t>
      </w:r>
    </w:p>
    <w:p w14:paraId="5D9F8997" w14:textId="7B6D3DC8" w:rsidR="00D74593" w:rsidRPr="00D74593" w:rsidRDefault="00D74593" w:rsidP="00D7459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 número de cuenta del Banco de Crédito del Perú para efectuar la devolución de </w:t>
      </w:r>
      <w:r w:rsidRPr="00D74593">
        <w:rPr>
          <w:rFonts w:ascii="Arial" w:hAnsi="Arial" w:cs="Arial"/>
          <w:sz w:val="20"/>
          <w:szCs w:val="20"/>
        </w:rPr>
        <w:t>S/. 48,188.99 (Cuarenta y Ocho Mil Ciento Ochenta y Ocho con 99/100 Soles)</w:t>
      </w:r>
      <w:r>
        <w:rPr>
          <w:rFonts w:ascii="Arial" w:hAnsi="Arial" w:cs="Arial"/>
          <w:sz w:val="20"/>
          <w:szCs w:val="20"/>
        </w:rPr>
        <w:t xml:space="preserve"> y el pago </w:t>
      </w:r>
      <w:r w:rsidRPr="003D2C7E">
        <w:rPr>
          <w:rFonts w:ascii="Arial" w:hAnsi="Arial" w:cs="Arial"/>
          <w:sz w:val="20"/>
          <w:szCs w:val="20"/>
        </w:rPr>
        <w:t xml:space="preserve">S/. </w:t>
      </w:r>
      <w:r>
        <w:rPr>
          <w:rFonts w:ascii="Arial" w:hAnsi="Arial" w:cs="Arial"/>
          <w:sz w:val="20"/>
          <w:szCs w:val="20"/>
        </w:rPr>
        <w:t xml:space="preserve">de </w:t>
      </w:r>
      <w:r w:rsidRPr="003D2C7E">
        <w:rPr>
          <w:rFonts w:ascii="Arial" w:hAnsi="Arial" w:cs="Arial"/>
          <w:sz w:val="20"/>
          <w:szCs w:val="20"/>
        </w:rPr>
        <w:t>9,000.00 (Nueve Mil con 00/100 Soles)</w:t>
      </w:r>
      <w:r w:rsidR="0049536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por las consideraciones antes expuestas.</w:t>
      </w:r>
    </w:p>
    <w:p w14:paraId="6F1ACD68" w14:textId="77777777" w:rsidR="00D74593" w:rsidRPr="00A54117" w:rsidRDefault="00D74593" w:rsidP="00D74593">
      <w:pPr>
        <w:spacing w:after="0" w:line="240" w:lineRule="auto"/>
        <w:ind w:left="708"/>
        <w:jc w:val="both"/>
        <w:rPr>
          <w:rFonts w:ascii="Arial" w:hAnsi="Arial" w:cs="Arial"/>
          <w:b/>
          <w:i/>
          <w:iCs/>
          <w:sz w:val="20"/>
          <w:szCs w:val="20"/>
        </w:rPr>
      </w:pPr>
    </w:p>
    <w:tbl>
      <w:tblPr>
        <w:tblStyle w:val="Tablaconcuadrcula"/>
        <w:tblW w:w="8076" w:type="dxa"/>
        <w:tblInd w:w="708" w:type="dxa"/>
        <w:tblLook w:val="04A0" w:firstRow="1" w:lastRow="0" w:firstColumn="1" w:lastColumn="0" w:noHBand="0" w:noVBand="1"/>
      </w:tblPr>
      <w:tblGrid>
        <w:gridCol w:w="4247"/>
        <w:gridCol w:w="3829"/>
      </w:tblGrid>
      <w:tr w:rsidR="00D74593" w:rsidRPr="00A54117" w14:paraId="29BF2802" w14:textId="77777777" w:rsidTr="00D74593">
        <w:tc>
          <w:tcPr>
            <w:tcW w:w="4247" w:type="dxa"/>
          </w:tcPr>
          <w:p w14:paraId="7246EFBC" w14:textId="77777777" w:rsidR="00D74593" w:rsidRPr="00A54117" w:rsidRDefault="00D74593" w:rsidP="00114BA9">
            <w:pPr>
              <w:pStyle w:val="blue-title-card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i/>
                <w:iCs/>
                <w:color w:val="012D74"/>
                <w:sz w:val="20"/>
                <w:szCs w:val="20"/>
              </w:rPr>
            </w:pPr>
            <w:r w:rsidRPr="00A54117">
              <w:rPr>
                <w:rFonts w:ascii="Arial" w:hAnsi="Arial" w:cs="Arial"/>
                <w:i/>
                <w:iCs/>
                <w:color w:val="012D74"/>
                <w:sz w:val="20"/>
                <w:szCs w:val="20"/>
              </w:rPr>
              <w:t>Número de Cuenta</w:t>
            </w:r>
          </w:p>
          <w:p w14:paraId="2668014D" w14:textId="77777777" w:rsidR="00D74593" w:rsidRPr="00A54117" w:rsidRDefault="00D74593" w:rsidP="00114BA9">
            <w:pPr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3829" w:type="dxa"/>
          </w:tcPr>
          <w:p w14:paraId="7F06A024" w14:textId="77777777" w:rsidR="00D74593" w:rsidRPr="00A54117" w:rsidRDefault="00D74593" w:rsidP="00114BA9">
            <w:pPr>
              <w:pStyle w:val="blue-title-card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i/>
                <w:iCs/>
                <w:color w:val="012D74"/>
                <w:sz w:val="20"/>
                <w:szCs w:val="20"/>
              </w:rPr>
            </w:pPr>
            <w:r w:rsidRPr="00A54117">
              <w:rPr>
                <w:rFonts w:ascii="Arial" w:hAnsi="Arial" w:cs="Arial"/>
                <w:i/>
                <w:iCs/>
                <w:color w:val="012D74"/>
                <w:sz w:val="20"/>
                <w:szCs w:val="20"/>
              </w:rPr>
              <w:t>Código de Cuenta Interbancaria</w:t>
            </w:r>
          </w:p>
          <w:p w14:paraId="3C3A759F" w14:textId="77777777" w:rsidR="00D74593" w:rsidRPr="00A54117" w:rsidRDefault="00D74593" w:rsidP="00114BA9">
            <w:pPr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</w:tc>
      </w:tr>
      <w:tr w:rsidR="00D74593" w:rsidRPr="00A54117" w14:paraId="4D1831CF" w14:textId="77777777" w:rsidTr="00D74593">
        <w:tc>
          <w:tcPr>
            <w:tcW w:w="4247" w:type="dxa"/>
          </w:tcPr>
          <w:p w14:paraId="256EA700" w14:textId="77777777" w:rsidR="00D74593" w:rsidRPr="00A54117" w:rsidRDefault="00D74593" w:rsidP="00114BA9">
            <w:pPr>
              <w:pStyle w:val="single-text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i/>
                <w:iCs/>
                <w:color w:val="212529"/>
                <w:sz w:val="20"/>
                <w:szCs w:val="20"/>
              </w:rPr>
            </w:pPr>
            <w:r w:rsidRPr="00A54117">
              <w:rPr>
                <w:rStyle w:val="font-bold-alike"/>
                <w:rFonts w:ascii="Arial" w:hAnsi="Arial" w:cs="Arial"/>
                <w:i/>
                <w:iCs/>
                <w:color w:val="282828"/>
                <w:sz w:val="20"/>
                <w:szCs w:val="20"/>
              </w:rPr>
              <w:t>193-37174625-0-25</w:t>
            </w:r>
          </w:p>
          <w:p w14:paraId="21096F69" w14:textId="77777777" w:rsidR="00D74593" w:rsidRPr="00A54117" w:rsidRDefault="00D74593" w:rsidP="00114BA9">
            <w:pPr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3829" w:type="dxa"/>
          </w:tcPr>
          <w:p w14:paraId="0203E2C5" w14:textId="77777777" w:rsidR="00D74593" w:rsidRPr="00A54117" w:rsidRDefault="00D74593" w:rsidP="00114BA9">
            <w:pPr>
              <w:pStyle w:val="single-text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i/>
                <w:iCs/>
                <w:color w:val="212529"/>
                <w:sz w:val="20"/>
                <w:szCs w:val="20"/>
              </w:rPr>
            </w:pPr>
            <w:r w:rsidRPr="00A54117">
              <w:rPr>
                <w:rStyle w:val="font-bold-alike"/>
                <w:rFonts w:ascii="Arial" w:hAnsi="Arial" w:cs="Arial"/>
                <w:i/>
                <w:iCs/>
                <w:color w:val="282828"/>
                <w:sz w:val="20"/>
                <w:szCs w:val="20"/>
              </w:rPr>
              <w:t>00219313717462502511</w:t>
            </w:r>
          </w:p>
          <w:p w14:paraId="6A1F47F3" w14:textId="77777777" w:rsidR="00D74593" w:rsidRPr="00A54117" w:rsidRDefault="00D74593" w:rsidP="00114BA9">
            <w:pPr>
              <w:jc w:val="both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</w:tc>
      </w:tr>
    </w:tbl>
    <w:p w14:paraId="343BBEB2" w14:textId="77777777" w:rsidR="00D74593" w:rsidRPr="00A54117" w:rsidRDefault="00D74593" w:rsidP="00D74593">
      <w:pPr>
        <w:spacing w:after="0" w:line="240" w:lineRule="auto"/>
        <w:ind w:left="708"/>
        <w:jc w:val="both"/>
        <w:rPr>
          <w:rFonts w:ascii="Arial" w:hAnsi="Arial" w:cs="Arial"/>
          <w:i/>
          <w:iCs/>
          <w:sz w:val="20"/>
          <w:szCs w:val="20"/>
        </w:rPr>
      </w:pPr>
    </w:p>
    <w:p w14:paraId="177B4535" w14:textId="77777777" w:rsidR="00D74593" w:rsidRPr="00D74593" w:rsidRDefault="00D74593" w:rsidP="00D7459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43AFAD3" w14:textId="2297F7E1" w:rsidR="00273964" w:rsidRPr="008E6500" w:rsidRDefault="009A39B1" w:rsidP="00964B8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E6500">
        <w:rPr>
          <w:rFonts w:ascii="Arial" w:hAnsi="Arial" w:cs="Arial"/>
          <w:sz w:val="20"/>
          <w:szCs w:val="20"/>
        </w:rPr>
        <w:t>Atentamente,</w:t>
      </w:r>
    </w:p>
    <w:p w14:paraId="20662385" w14:textId="29BE3A48" w:rsidR="00224A65" w:rsidRDefault="00224A65" w:rsidP="00964B8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51407E2" w14:textId="77777777" w:rsidR="008E6500" w:rsidRDefault="008E6500" w:rsidP="00964B8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C7F2C2A" w14:textId="77777777" w:rsidR="008E6500" w:rsidRPr="008E6500" w:rsidRDefault="008E6500" w:rsidP="00964B8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1CEB852" w14:textId="77777777" w:rsidR="00BC5142" w:rsidRPr="008E6500" w:rsidRDefault="00BC5142" w:rsidP="00964B8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7C4B248" w14:textId="5BDB39CD" w:rsidR="00A657B4" w:rsidRPr="008E6500" w:rsidRDefault="00A657B4" w:rsidP="00A657B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8E6500">
        <w:rPr>
          <w:rFonts w:ascii="Arial" w:hAnsi="Arial" w:cs="Arial"/>
          <w:sz w:val="20"/>
          <w:szCs w:val="20"/>
        </w:rPr>
        <w:t>Carlos Martin Jaime Zamora</w:t>
      </w:r>
    </w:p>
    <w:p w14:paraId="0445497D" w14:textId="63383EE2" w:rsidR="00A657B4" w:rsidRPr="008E6500" w:rsidRDefault="00A657B4" w:rsidP="00A657B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8E6500">
        <w:rPr>
          <w:rFonts w:ascii="Arial" w:hAnsi="Arial" w:cs="Arial"/>
          <w:sz w:val="20"/>
          <w:szCs w:val="20"/>
        </w:rPr>
        <w:t xml:space="preserve">DNI </w:t>
      </w:r>
      <w:proofErr w:type="spellStart"/>
      <w:r w:rsidRPr="008E6500">
        <w:rPr>
          <w:rFonts w:ascii="Arial" w:hAnsi="Arial" w:cs="Arial"/>
          <w:sz w:val="20"/>
          <w:szCs w:val="20"/>
        </w:rPr>
        <w:t>N°</w:t>
      </w:r>
      <w:proofErr w:type="spellEnd"/>
      <w:r w:rsidRPr="008E6500">
        <w:rPr>
          <w:rFonts w:ascii="Arial" w:hAnsi="Arial" w:cs="Arial"/>
          <w:sz w:val="20"/>
          <w:szCs w:val="20"/>
        </w:rPr>
        <w:t xml:space="preserve"> 25848993</w:t>
      </w:r>
    </w:p>
    <w:p w14:paraId="7FD14FC5" w14:textId="3FEE7A0D" w:rsidR="00A657B4" w:rsidRPr="008E6500" w:rsidRDefault="00A657B4" w:rsidP="00A657B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8E6500">
        <w:rPr>
          <w:rFonts w:ascii="Arial" w:hAnsi="Arial" w:cs="Arial"/>
          <w:sz w:val="20"/>
          <w:szCs w:val="20"/>
        </w:rPr>
        <w:t>Colegio de Abogados de Lima Norte CALN 1964</w:t>
      </w:r>
    </w:p>
    <w:sectPr w:rsidR="00A657B4" w:rsidRPr="008E6500" w:rsidSect="00224A65">
      <w:pgSz w:w="12240" w:h="15840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749EB" w14:textId="77777777" w:rsidR="00DB6DC2" w:rsidRDefault="00DB6DC2" w:rsidP="00273964">
      <w:pPr>
        <w:spacing w:after="0" w:line="240" w:lineRule="auto"/>
      </w:pPr>
      <w:r>
        <w:separator/>
      </w:r>
    </w:p>
  </w:endnote>
  <w:endnote w:type="continuationSeparator" w:id="0">
    <w:p w14:paraId="250157B7" w14:textId="77777777" w:rsidR="00DB6DC2" w:rsidRDefault="00DB6DC2" w:rsidP="00273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60D09" w14:textId="77777777" w:rsidR="00DB6DC2" w:rsidRDefault="00DB6DC2" w:rsidP="00273964">
      <w:pPr>
        <w:spacing w:after="0" w:line="240" w:lineRule="auto"/>
      </w:pPr>
      <w:r>
        <w:separator/>
      </w:r>
    </w:p>
  </w:footnote>
  <w:footnote w:type="continuationSeparator" w:id="0">
    <w:p w14:paraId="6ED90632" w14:textId="77777777" w:rsidR="00DB6DC2" w:rsidRDefault="00DB6DC2" w:rsidP="00273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6B"/>
    <w:multiLevelType w:val="hybridMultilevel"/>
    <w:tmpl w:val="C9E4D0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D1606"/>
    <w:multiLevelType w:val="hybridMultilevel"/>
    <w:tmpl w:val="324868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170B8"/>
    <w:multiLevelType w:val="multilevel"/>
    <w:tmpl w:val="2D429882"/>
    <w:lvl w:ilvl="0">
      <w:start w:val="2"/>
      <w:numFmt w:val="decimal"/>
      <w:lvlText w:val="%1"/>
      <w:lvlJc w:val="left"/>
      <w:pPr>
        <w:ind w:left="360" w:hanging="360"/>
      </w:pPr>
      <w:rPr>
        <w:rFonts w:eastAsia="SimSun"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SimSun" w:hint="default"/>
        <w:b w:val="0"/>
        <w:u w:val="none"/>
      </w:rPr>
    </w:lvl>
  </w:abstractNum>
  <w:abstractNum w:abstractNumId="3" w15:restartNumberingAfterBreak="0">
    <w:nsid w:val="75562EB8"/>
    <w:multiLevelType w:val="hybridMultilevel"/>
    <w:tmpl w:val="E81C3C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9B1"/>
    <w:rsid w:val="0001308A"/>
    <w:rsid w:val="00027D77"/>
    <w:rsid w:val="000C6359"/>
    <w:rsid w:val="00114772"/>
    <w:rsid w:val="00124CA9"/>
    <w:rsid w:val="001D34BB"/>
    <w:rsid w:val="001F2D12"/>
    <w:rsid w:val="00205954"/>
    <w:rsid w:val="00221D74"/>
    <w:rsid w:val="00224A65"/>
    <w:rsid w:val="00246368"/>
    <w:rsid w:val="00273964"/>
    <w:rsid w:val="002833A8"/>
    <w:rsid w:val="00293A73"/>
    <w:rsid w:val="00296AA4"/>
    <w:rsid w:val="002B5537"/>
    <w:rsid w:val="002D1A2A"/>
    <w:rsid w:val="002F4EF0"/>
    <w:rsid w:val="00317D90"/>
    <w:rsid w:val="00355E98"/>
    <w:rsid w:val="003604CB"/>
    <w:rsid w:val="003B4E52"/>
    <w:rsid w:val="003D07BF"/>
    <w:rsid w:val="003D0C9F"/>
    <w:rsid w:val="003D2C7E"/>
    <w:rsid w:val="003E500D"/>
    <w:rsid w:val="00423071"/>
    <w:rsid w:val="004414D4"/>
    <w:rsid w:val="0045251C"/>
    <w:rsid w:val="00470387"/>
    <w:rsid w:val="00495360"/>
    <w:rsid w:val="004C713B"/>
    <w:rsid w:val="0054759E"/>
    <w:rsid w:val="00556719"/>
    <w:rsid w:val="0055798B"/>
    <w:rsid w:val="00595A35"/>
    <w:rsid w:val="005A190E"/>
    <w:rsid w:val="005A3D03"/>
    <w:rsid w:val="005A5D66"/>
    <w:rsid w:val="005B4449"/>
    <w:rsid w:val="005D37F7"/>
    <w:rsid w:val="006134B3"/>
    <w:rsid w:val="00662C4E"/>
    <w:rsid w:val="00675D52"/>
    <w:rsid w:val="00694EA8"/>
    <w:rsid w:val="006B2E8F"/>
    <w:rsid w:val="006E1504"/>
    <w:rsid w:val="006F2186"/>
    <w:rsid w:val="006F65A4"/>
    <w:rsid w:val="007210AC"/>
    <w:rsid w:val="00741279"/>
    <w:rsid w:val="00775C67"/>
    <w:rsid w:val="007B20D5"/>
    <w:rsid w:val="007E34AF"/>
    <w:rsid w:val="0083081A"/>
    <w:rsid w:val="008A7A43"/>
    <w:rsid w:val="008D1450"/>
    <w:rsid w:val="008E6500"/>
    <w:rsid w:val="008F2501"/>
    <w:rsid w:val="00964B8A"/>
    <w:rsid w:val="009670E5"/>
    <w:rsid w:val="00973BB0"/>
    <w:rsid w:val="00992071"/>
    <w:rsid w:val="009A39B1"/>
    <w:rsid w:val="009B19AD"/>
    <w:rsid w:val="00A657B4"/>
    <w:rsid w:val="00A73D44"/>
    <w:rsid w:val="00A95124"/>
    <w:rsid w:val="00AD3179"/>
    <w:rsid w:val="00AE156A"/>
    <w:rsid w:val="00B210C3"/>
    <w:rsid w:val="00B72BED"/>
    <w:rsid w:val="00BA5F5A"/>
    <w:rsid w:val="00BC5142"/>
    <w:rsid w:val="00BF696B"/>
    <w:rsid w:val="00C96787"/>
    <w:rsid w:val="00CD44C3"/>
    <w:rsid w:val="00CF255A"/>
    <w:rsid w:val="00CF3F92"/>
    <w:rsid w:val="00D053AA"/>
    <w:rsid w:val="00D17436"/>
    <w:rsid w:val="00D22614"/>
    <w:rsid w:val="00D43B63"/>
    <w:rsid w:val="00D51963"/>
    <w:rsid w:val="00D56D87"/>
    <w:rsid w:val="00D7337F"/>
    <w:rsid w:val="00D74593"/>
    <w:rsid w:val="00D8239E"/>
    <w:rsid w:val="00DB6DC2"/>
    <w:rsid w:val="00DE6DB2"/>
    <w:rsid w:val="00E0575D"/>
    <w:rsid w:val="00E45423"/>
    <w:rsid w:val="00E770AC"/>
    <w:rsid w:val="00E8492B"/>
    <w:rsid w:val="00EC2642"/>
    <w:rsid w:val="00EE53F0"/>
    <w:rsid w:val="00F64704"/>
    <w:rsid w:val="00F831A4"/>
    <w:rsid w:val="00F8657C"/>
    <w:rsid w:val="00F911EE"/>
    <w:rsid w:val="00F95CAA"/>
    <w:rsid w:val="00FA0B70"/>
    <w:rsid w:val="00FE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78F7B6"/>
  <w15:chartTrackingRefBased/>
  <w15:docId w15:val="{6FCA4DC2-D8E1-4B34-ABF4-732EE4B6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A39B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7337F"/>
    <w:pPr>
      <w:ind w:left="720"/>
      <w:contextualSpacing/>
    </w:p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01308A"/>
  </w:style>
  <w:style w:type="paragraph" w:styleId="Encabezado">
    <w:name w:val="header"/>
    <w:basedOn w:val="Normal"/>
    <w:link w:val="EncabezadoCar"/>
    <w:uiPriority w:val="99"/>
    <w:unhideWhenUsed/>
    <w:rsid w:val="00273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3964"/>
  </w:style>
  <w:style w:type="paragraph" w:styleId="Piedepgina">
    <w:name w:val="footer"/>
    <w:basedOn w:val="Normal"/>
    <w:link w:val="PiedepginaCar"/>
    <w:uiPriority w:val="99"/>
    <w:unhideWhenUsed/>
    <w:rsid w:val="00273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3964"/>
  </w:style>
  <w:style w:type="character" w:styleId="Hipervnculo">
    <w:name w:val="Hyperlink"/>
    <w:basedOn w:val="Fuentedeprrafopredeter"/>
    <w:uiPriority w:val="99"/>
    <w:semiHidden/>
    <w:unhideWhenUsed/>
    <w:rsid w:val="00E770A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6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5A4"/>
    <w:rPr>
      <w:rFonts w:ascii="Segoe UI" w:hAnsi="Segoe UI" w:cs="Segoe UI"/>
      <w:sz w:val="18"/>
      <w:szCs w:val="18"/>
    </w:rPr>
  </w:style>
  <w:style w:type="paragraph" w:customStyle="1" w:styleId="blue-title-card">
    <w:name w:val="blue-title-card"/>
    <w:basedOn w:val="Normal"/>
    <w:rsid w:val="00D7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single-text">
    <w:name w:val="single-text"/>
    <w:basedOn w:val="Normal"/>
    <w:rsid w:val="00D7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font-bold-alike">
    <w:name w:val="font-bold-alike"/>
    <w:basedOn w:val="Fuentedeprrafopredeter"/>
    <w:rsid w:val="00D74593"/>
  </w:style>
  <w:style w:type="table" w:styleId="Tablaconcuadrcula">
    <w:name w:val="Table Grid"/>
    <w:basedOn w:val="Tablanormal"/>
    <w:uiPriority w:val="39"/>
    <w:rsid w:val="00D74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84AC2-7402-42C4-BCA8-8A5002627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983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Servicio Tercero 236</dc:creator>
  <cp:keywords/>
  <dc:description/>
  <cp:lastModifiedBy>MIA PAULA JAIME ALVA</cp:lastModifiedBy>
  <cp:revision>51</cp:revision>
  <cp:lastPrinted>2021-05-27T22:58:00Z</cp:lastPrinted>
  <dcterms:created xsi:type="dcterms:W3CDTF">2021-05-27T21:51:00Z</dcterms:created>
  <dcterms:modified xsi:type="dcterms:W3CDTF">2021-06-17T13:31:00Z</dcterms:modified>
</cp:coreProperties>
</file>