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复现论文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下来sleep-edf，通过matlab将原始文件转为matlab存储数据的.mat文件。并同python将.mat文件中的数据选取Pz-Cz通道，随后reshape成3000*n的矩阵。其中3000为30s乘以100Hz，3000*n=总的采集到的数据数量。并将睡眠健康的受试者数据合并（因为全部合并的话我的内存吃不消，同样的就是之后的模型训练里显存也放不下。）。对于标签，则是5*n的矩阵，5是五分类标签，对应</w:t>
      </w:r>
      <w:r>
        <w:rPr>
          <w:rFonts w:hint="default"/>
          <w:lang w:val="en-US" w:eastAsia="zh-CN"/>
        </w:rPr>
        <w:t>target_class = ['W', 'N1', 'N2', 'N3', 'REM']</w:t>
      </w:r>
      <w:r>
        <w:rPr>
          <w:rFonts w:hint="eastAsia"/>
          <w:lang w:val="en-US" w:eastAsia="zh-CN"/>
        </w:rPr>
        <w:t>。并且使用one-hot编码方式来表示标签（实际上是为了跑通代码）。数据的样式如图1所示。</w:t>
      </w:r>
    </w:p>
    <w:p>
      <w:pPr>
        <w:jc w:val="center"/>
      </w:pPr>
      <w:r>
        <w:drawing>
          <wp:inline distT="0" distB="0" distL="114300" distR="114300">
            <wp:extent cx="3515360" cy="269240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图1.处理并且合并后的数据，x为采集到的数据，y为对应标签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随后，代码中对数据进行了如下的处理：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 = np.zeros((orig_x.shape[0],3072))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x[:,36:3036] = orig_x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将长度为3000的序列将前后36长度各padding为0，构成长度为3072的序列。以便输入到ResNet中。将数据7：3的分开来构成训练集和测试机。随后就是进行对比学习，对比学习通常都是对自身原始数据变换后做对比，来计算相似度，学习到对比的损失，从而最大化和其他的差异和最小化和自身的差异。在对比结束后则是重新将训练集输入训练ResNet和Linear Probe（分类器），来进行分类。也即是说对比学习是对ResNet进行了一次预训练，然后再重新输入数据做一次fine-tune。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在进行一次初步的尝试后得到了对于SC群体，也就是睡眠健康的受试者上得到了89.62~90.76%的分类精确度（测试集）。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构建混淆矩阵（confusion matrix）来观察在不同睡眠阶段的精确度。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改变随机种子尝试同一个数据集下，训练集和测试集不同情况下的精确度，确保实验结果有普适性。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jNTAwZGJiYzAwYzg4ODJhYTZkMzg0MjI2NmViMDAifQ=="/>
  </w:docVars>
  <w:rsids>
    <w:rsidRoot w:val="00000000"/>
    <w:rsid w:val="3BD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2022-10-31T12:00:36Z</dcterms:created>
  <dc:creator>z0112</dc:creator>
  <cp:lastModifiedBy>tsunami</cp:lastModifiedBy>
  <dcterms:modified xsi:type="dcterms:W3CDTF">2022-10-31T13:49:44Z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3E37D6B7E4414DB6A3EE37BB89F8AAC3</vt:lpwstr>
  </property>
</Properties>
</file>