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B77F6AC">
      <w:r w:rsidR="60131B15">
        <w:rPr/>
        <w:t>Daylighting (Daylit spaces)</w:t>
      </w:r>
    </w:p>
    <w:p w:rsidR="2046D285" w:rsidP="0F6FF697" w:rsidRDefault="2046D285" w14:paraId="3A1E32C7" w14:textId="6A0E1A67">
      <w:pPr>
        <w:pStyle w:val="Normal"/>
      </w:pPr>
      <w:r w:rsidR="2046D285">
        <w:rPr/>
        <w:t xml:space="preserve">Visiting NRL was </w:t>
      </w:r>
      <w:r w:rsidR="2046D285">
        <w:rPr/>
        <w:t>a great experience</w:t>
      </w:r>
      <w:r w:rsidR="2046D285">
        <w:rPr/>
        <w:t xml:space="preserve"> to see daylighting</w:t>
      </w:r>
      <w:r w:rsidR="2046D285">
        <w:rPr/>
        <w:t xml:space="preserve"> practices in action and the </w:t>
      </w:r>
      <w:r w:rsidR="28CC02D0">
        <w:rPr/>
        <w:t>successes</w:t>
      </w:r>
      <w:r w:rsidR="2046D285">
        <w:rPr/>
        <w:t xml:space="preserve"> and failures of </w:t>
      </w:r>
      <w:r w:rsidR="2046D285">
        <w:rPr/>
        <w:t>different designs</w:t>
      </w:r>
      <w:r w:rsidR="2046D285">
        <w:rPr/>
        <w:t>.</w:t>
      </w:r>
      <w:r w:rsidR="63C139C2">
        <w:rPr/>
        <w:t xml:space="preserve"> The first building we saw, the </w:t>
      </w:r>
      <w:r w:rsidR="3CD93C7F">
        <w:rPr/>
        <w:t>research</w:t>
      </w:r>
      <w:r w:rsidR="63C139C2">
        <w:rPr/>
        <w:t xml:space="preserve"> support center, had a lot of daylighting </w:t>
      </w:r>
      <w:r w:rsidR="77CC7DEF">
        <w:rPr/>
        <w:t>successes</w:t>
      </w:r>
      <w:r w:rsidR="63C139C2">
        <w:rPr/>
        <w:t xml:space="preserve"> as it is one of the newest </w:t>
      </w:r>
      <w:r w:rsidR="784077DB">
        <w:rPr/>
        <w:t>buildings</w:t>
      </w:r>
      <w:r w:rsidR="63C139C2">
        <w:rPr/>
        <w:t xml:space="preserve"> compl</w:t>
      </w:r>
      <w:r w:rsidR="459C1D61">
        <w:rPr/>
        <w:t xml:space="preserve">eted on </w:t>
      </w:r>
      <w:r w:rsidR="6D1A127A">
        <w:rPr/>
        <w:t>campus</w:t>
      </w:r>
      <w:r w:rsidR="459C1D61">
        <w:rPr/>
        <w:t xml:space="preserve">. </w:t>
      </w:r>
      <w:r w:rsidR="13B9852F">
        <w:rPr/>
        <w:t>Three long</w:t>
      </w:r>
      <w:r w:rsidR="60143794">
        <w:rPr/>
        <w:t xml:space="preserve">, thin, </w:t>
      </w:r>
      <w:r w:rsidR="13B9852F">
        <w:rPr/>
        <w:t>east-west win</w:t>
      </w:r>
      <w:r w:rsidR="478DE2BD">
        <w:rPr/>
        <w:t xml:space="preserve">gs </w:t>
      </w:r>
      <w:r w:rsidR="1F958345">
        <w:rPr/>
        <w:t xml:space="preserve">ensure </w:t>
      </w:r>
      <w:r w:rsidR="294885D5">
        <w:rPr/>
        <w:t>maximum</w:t>
      </w:r>
      <w:r w:rsidR="4821E7B7">
        <w:rPr/>
        <w:t xml:space="preserve"> daylight </w:t>
      </w:r>
      <w:r w:rsidR="407585F6">
        <w:rPr/>
        <w:t xml:space="preserve">coverage </w:t>
      </w:r>
      <w:r w:rsidR="046D830B">
        <w:rPr/>
        <w:t>throughout</w:t>
      </w:r>
      <w:r w:rsidR="407585F6">
        <w:rPr/>
        <w:t xml:space="preserve"> the offices</w:t>
      </w:r>
      <w:r w:rsidR="40FED978">
        <w:rPr/>
        <w:t xml:space="preserve"> </w:t>
      </w:r>
      <w:r w:rsidR="43BBE1FF">
        <w:rPr/>
        <w:t xml:space="preserve">and allow the engineers to develop daylighting solutions to control daylight rather than </w:t>
      </w:r>
      <w:r w:rsidR="3983A36E">
        <w:rPr/>
        <w:t>struggling</w:t>
      </w:r>
      <w:r w:rsidR="43BBE1FF">
        <w:rPr/>
        <w:t xml:space="preserve"> to bring more in. </w:t>
      </w:r>
      <w:r w:rsidR="46F6EE11">
        <w:rPr/>
        <w:t>While one of the wings</w:t>
      </w:r>
      <w:r w:rsidR="46F6EE11">
        <w:rPr/>
        <w:t xml:space="preserve"> supports their </w:t>
      </w:r>
      <w:r w:rsidR="3ADB962A">
        <w:rPr/>
        <w:t xml:space="preserve">supercomputer and </w:t>
      </w:r>
      <w:r w:rsidR="3ADB962A">
        <w:rPr/>
        <w:t>doesn’t</w:t>
      </w:r>
      <w:r w:rsidR="3ADB962A">
        <w:rPr/>
        <w:t xml:space="preserve"> need windows, the other two spaces house open office space</w:t>
      </w:r>
      <w:r w:rsidR="3ADB962A">
        <w:rPr/>
        <w:t xml:space="preserve">s. </w:t>
      </w:r>
      <w:r w:rsidR="3ADB962A">
        <w:drawing>
          <wp:anchor distT="0" distB="0" distL="114300" distR="114300" simplePos="0" relativeHeight="251658240" behindDoc="0" locked="0" layoutInCell="1" allowOverlap="1" wp14:anchorId="766F13B5" wp14:editId="73177243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270939" cy="1694585"/>
            <wp:effectExtent l="0" t="0" r="0" b="0"/>
            <wp:wrapSquare wrapText="bothSides"/>
            <wp:docPr id="294361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523569" name="Picture 911523569"/>
                    <pic:cNvPicPr/>
                  </pic:nvPicPr>
                  <pic:blipFill>
                    <a:blip xmlns:r="http://schemas.openxmlformats.org/officeDocument/2006/relationships" r:embed="R500666ca43a34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939" cy="16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ADB962A">
        <w:rPr/>
        <w:t>These spaces use</w:t>
      </w:r>
      <w:r w:rsidR="45D31AF1">
        <w:rPr/>
        <w:t xml:space="preserve"> a reflective light shelf to redirect</w:t>
      </w:r>
      <w:r w:rsidR="26D89137">
        <w:rPr/>
        <w:t xml:space="preserve"> up and deeper into the space. </w:t>
      </w:r>
      <w:r w:rsidR="26D89137">
        <w:rPr/>
        <w:t xml:space="preserve">This is controlled by electrochromic daylighting glass, whose goal is to limit very bright daylighting from a</w:t>
      </w:r>
      <w:r w:rsidR="2FAE350B">
        <w:rPr/>
        <w:t xml:space="preserve">ffecting occupants in the space, but unfortunately it is not as effective as needed, so blinds were placed over them and are </w:t>
      </w:r>
      <w:r w:rsidR="33EF7BF6">
        <w:rPr/>
        <w:t>operated</w:t>
      </w:r>
      <w:r w:rsidR="2FAE350B">
        <w:rPr/>
        <w:t xml:space="preserve"> twice a year. The vision glass below </w:t>
      </w:r>
      <w:r w:rsidR="3BD7EFFB">
        <w:rPr/>
        <w:t xml:space="preserve">provides views controlled by large fins on the sides and top of the windows and have no controllable daylighting sections. </w:t>
      </w:r>
    </w:p>
    <w:p w:rsidR="0F6FF697" w:rsidP="0F6FF697" w:rsidRDefault="0F6FF697" w14:paraId="6568B212" w14:textId="41DF99CA">
      <w:pPr>
        <w:pStyle w:val="Normal"/>
      </w:pPr>
    </w:p>
    <w:p w:rsidR="6E3016BE" w:rsidP="3DDE3BE5" w:rsidRDefault="6E3016BE" w14:paraId="6371E946" w14:textId="54036C6D">
      <w:pPr>
        <w:pStyle w:val="Normal"/>
      </w:pPr>
      <w:r w:rsidR="6E3016BE">
        <w:rPr/>
        <w:t xml:space="preserve">The Icheon International Airport in </w:t>
      </w:r>
      <w:r w:rsidR="04B81820">
        <w:rPr/>
        <w:t xml:space="preserve">South Korea </w:t>
      </w:r>
      <w:r w:rsidR="6E3016BE">
        <w:rPr/>
        <w:t>was a wonderful example of daylighting</w:t>
      </w:r>
      <w:r w:rsidR="6215EF14">
        <w:rPr/>
        <w:t xml:space="preserve"> in a massive public space. Large </w:t>
      </w:r>
      <w:bookmarkStart w:name="_Int_90hT1QYm" w:id="1756572584"/>
      <w:r w:rsidR="6215EF14">
        <w:rPr/>
        <w:t>opaque (I think)</w:t>
      </w:r>
      <w:bookmarkEnd w:id="1756572584"/>
      <w:r w:rsidR="6215EF14">
        <w:rPr/>
        <w:t xml:space="preserve"> skylights spanned across the two main connection points of the terminal, creating a fresh ambient light that was never overpowering. The fading</w:t>
      </w:r>
      <w:r w:rsidR="5E5A76BE">
        <w:rPr/>
        <w:t xml:space="preserve"> out of open windows allowed the roof to seamlessly transition back into the rest of the airport rather than cutting the light of harshly. In other </w:t>
      </w:r>
      <w:r w:rsidR="58629895">
        <w:rPr/>
        <w:t>spaces</w:t>
      </w:r>
      <w:r w:rsidR="5E5A76BE">
        <w:rPr/>
        <w:t xml:space="preserve">, large glass windows led to outdoor areas, with the top half of the windows being controlled </w:t>
      </w:r>
      <w:r w:rsidR="52A4EAB8">
        <w:rPr/>
        <w:t>automatically</w:t>
      </w:r>
      <w:r w:rsidR="5E5A76BE">
        <w:rPr/>
        <w:t xml:space="preserve"> with shades and photocells</w:t>
      </w:r>
      <w:r w:rsidR="5EA151D0">
        <w:rPr/>
        <w:t xml:space="preserve">. In conjunction with the lighting, the </w:t>
      </w:r>
      <w:r w:rsidR="5EA151D0">
        <w:rPr/>
        <w:t xml:space="preserve">large </w:t>
      </w:r>
      <w:r w:rsidR="610F2DE0">
        <w:rPr/>
        <w:t>number</w:t>
      </w:r>
      <w:r w:rsidR="5EA151D0">
        <w:rPr/>
        <w:t xml:space="preserve"> of tall windows, </w:t>
      </w:r>
      <w:r w:rsidR="5A80E528">
        <w:rPr/>
        <w:t>overhead</w:t>
      </w:r>
      <w:r w:rsidR="5EA151D0">
        <w:rPr/>
        <w:t xml:space="preserve"> </w:t>
      </w:r>
      <w:r w:rsidR="51BBDCB6">
        <w:rPr/>
        <w:t>ambient</w:t>
      </w:r>
      <w:r w:rsidR="5EA151D0">
        <w:rPr/>
        <w:t xml:space="preserve"> daylight, and access to direct sunlight in specific locations, the space felt </w:t>
      </w:r>
      <w:r w:rsidR="5EA151D0">
        <w:rPr/>
        <w:t xml:space="preserve">very </w:t>
      </w:r>
      <w:r w:rsidR="7A3AC38F">
        <w:rPr/>
        <w:t>comfortable</w:t>
      </w:r>
      <w:r w:rsidR="5EA151D0">
        <w:rPr/>
        <w:t xml:space="preserve"> and was a l</w:t>
      </w:r>
      <w:r w:rsidR="3BB51FB5">
        <w:rPr/>
        <w:t xml:space="preserve">ovely </w:t>
      </w:r>
      <w:r w:rsidR="5EA151D0">
        <w:rPr/>
        <w:t xml:space="preserve">place for our </w:t>
      </w:r>
      <w:r w:rsidR="2DC91D57">
        <w:rPr/>
        <w:t>8-hour</w:t>
      </w:r>
      <w:r w:rsidR="5EA151D0">
        <w:rPr/>
        <w:t xml:space="preserve"> layover.</w:t>
      </w:r>
      <w:r w:rsidR="2C3FAE14">
        <w:rPr/>
        <w:t xml:space="preserve"> The maintenance on these windows and blind systems must be intense, as dirt, dust, and humidity would severely limit the daylight from the skylights, </w:t>
      </w:r>
      <w:r w:rsidR="2E522338">
        <w:rPr/>
        <w:t>so there must be a robust system in place with either carefully selected materials or actively cleaning.</w:t>
      </w:r>
    </w:p>
    <w:p w:rsidR="757BF100" w:rsidP="3DDE3BE5" w:rsidRDefault="757BF100" w14:paraId="00DB490D" w14:textId="4EAC68CF">
      <w:pPr>
        <w:pStyle w:val="Normal"/>
      </w:pPr>
      <w:r w:rsidR="757BF100">
        <w:drawing>
          <wp:inline wp14:editId="6A43C2FC" wp14:anchorId="2750585C">
            <wp:extent cx="1200152" cy="1600200"/>
            <wp:effectExtent l="0" t="0" r="0" b="0"/>
            <wp:docPr id="463132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132530" name=""/>
                    <pic:cNvPicPr/>
                  </pic:nvPicPr>
                  <pic:blipFill>
                    <a:blip xmlns:r="http://schemas.openxmlformats.org/officeDocument/2006/relationships" r:embed="rId945451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152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39839E">
        <w:drawing>
          <wp:inline wp14:editId="3E60F65A" wp14:anchorId="7D2ACEAB">
            <wp:extent cx="1200150" cy="1600200"/>
            <wp:effectExtent l="0" t="0" r="0" b="0"/>
            <wp:docPr id="188803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032234" name=""/>
                    <pic:cNvPicPr/>
                  </pic:nvPicPr>
                  <pic:blipFill>
                    <a:blip xmlns:r="http://schemas.openxmlformats.org/officeDocument/2006/relationships" r:embed="rId376750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7BF100">
        <w:drawing>
          <wp:inline wp14:editId="0C59113D" wp14:anchorId="19B31173">
            <wp:extent cx="2135933" cy="1601950"/>
            <wp:effectExtent l="0" t="0" r="0" b="0"/>
            <wp:docPr id="1420555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555125" name=""/>
                    <pic:cNvPicPr/>
                  </pic:nvPicPr>
                  <pic:blipFill>
                    <a:blip xmlns:r="http://schemas.openxmlformats.org/officeDocument/2006/relationships" r:embed="rId1879877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5933" cy="16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90hT1QYm" int2:invalidationBookmarkName="" int2:hashCode="77SZrClxdUbRFY" int2:id="eAMAfp2j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C885F0"/>
    <w:rsid w:val="046D830B"/>
    <w:rsid w:val="04B81820"/>
    <w:rsid w:val="05FBD23E"/>
    <w:rsid w:val="087FACD3"/>
    <w:rsid w:val="08D53FF4"/>
    <w:rsid w:val="099C50A1"/>
    <w:rsid w:val="0A081402"/>
    <w:rsid w:val="0D659A11"/>
    <w:rsid w:val="0D9AC4E6"/>
    <w:rsid w:val="0E1BA7AE"/>
    <w:rsid w:val="0F6FF697"/>
    <w:rsid w:val="109AB631"/>
    <w:rsid w:val="13B9852F"/>
    <w:rsid w:val="1613D69A"/>
    <w:rsid w:val="1BE84770"/>
    <w:rsid w:val="1D30F32E"/>
    <w:rsid w:val="1EA32B86"/>
    <w:rsid w:val="1F958345"/>
    <w:rsid w:val="2046D285"/>
    <w:rsid w:val="2681B29D"/>
    <w:rsid w:val="26D89137"/>
    <w:rsid w:val="27A253AB"/>
    <w:rsid w:val="27C29946"/>
    <w:rsid w:val="28CC02D0"/>
    <w:rsid w:val="294885D5"/>
    <w:rsid w:val="2B1278B7"/>
    <w:rsid w:val="2C0B8B3B"/>
    <w:rsid w:val="2C3FAE14"/>
    <w:rsid w:val="2DC91D57"/>
    <w:rsid w:val="2E522338"/>
    <w:rsid w:val="2FAE350B"/>
    <w:rsid w:val="2FBE2C2F"/>
    <w:rsid w:val="2FFCBDA5"/>
    <w:rsid w:val="301C8514"/>
    <w:rsid w:val="3118240D"/>
    <w:rsid w:val="33EF7BF6"/>
    <w:rsid w:val="38DF3CAD"/>
    <w:rsid w:val="3983A36E"/>
    <w:rsid w:val="39E1689C"/>
    <w:rsid w:val="3ADB962A"/>
    <w:rsid w:val="3BB51FB5"/>
    <w:rsid w:val="3BD7EFFB"/>
    <w:rsid w:val="3CC03AD5"/>
    <w:rsid w:val="3CD93C7F"/>
    <w:rsid w:val="3DDE3BE5"/>
    <w:rsid w:val="407585F6"/>
    <w:rsid w:val="40FED978"/>
    <w:rsid w:val="41C3AD4F"/>
    <w:rsid w:val="43BBE1FF"/>
    <w:rsid w:val="44B01716"/>
    <w:rsid w:val="459C1D61"/>
    <w:rsid w:val="45D31AF1"/>
    <w:rsid w:val="46F6EE11"/>
    <w:rsid w:val="478DE2BD"/>
    <w:rsid w:val="4821E7B7"/>
    <w:rsid w:val="4AA8B26F"/>
    <w:rsid w:val="4AB91ADC"/>
    <w:rsid w:val="4B382801"/>
    <w:rsid w:val="4D6450B2"/>
    <w:rsid w:val="4F732894"/>
    <w:rsid w:val="51BBDCB6"/>
    <w:rsid w:val="52A4EAB8"/>
    <w:rsid w:val="5439839E"/>
    <w:rsid w:val="55820911"/>
    <w:rsid w:val="55947BC7"/>
    <w:rsid w:val="56DA0D20"/>
    <w:rsid w:val="58629895"/>
    <w:rsid w:val="5A80E528"/>
    <w:rsid w:val="5DF7181E"/>
    <w:rsid w:val="5E5A76BE"/>
    <w:rsid w:val="5EA151D0"/>
    <w:rsid w:val="60131B15"/>
    <w:rsid w:val="60143794"/>
    <w:rsid w:val="610656B0"/>
    <w:rsid w:val="610F2DE0"/>
    <w:rsid w:val="6215EF14"/>
    <w:rsid w:val="63C139C2"/>
    <w:rsid w:val="675E03EA"/>
    <w:rsid w:val="680E4B11"/>
    <w:rsid w:val="69DBB6A8"/>
    <w:rsid w:val="6C9FEA7E"/>
    <w:rsid w:val="6CDECADB"/>
    <w:rsid w:val="6D1A127A"/>
    <w:rsid w:val="6D3266FE"/>
    <w:rsid w:val="6E3016BE"/>
    <w:rsid w:val="6F45D966"/>
    <w:rsid w:val="757BF100"/>
    <w:rsid w:val="76555590"/>
    <w:rsid w:val="76C885F0"/>
    <w:rsid w:val="77CC7DEF"/>
    <w:rsid w:val="784077DB"/>
    <w:rsid w:val="7A3AC38F"/>
    <w:rsid w:val="7EB19C97"/>
    <w:rsid w:val="7EEE134A"/>
    <w:rsid w:val="7FA5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85F0"/>
  <w15:chartTrackingRefBased/>
  <w15:docId w15:val="{513DACC5-F559-4235-B336-5FDCABF0D9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500666ca43a34051" /><Relationship Type="http://schemas.openxmlformats.org/officeDocument/2006/relationships/image" Target="/media/image3.jpg" Id="rId945451128" /><Relationship Type="http://schemas.openxmlformats.org/officeDocument/2006/relationships/image" Target="/media/image4.jpg" Id="rId376750572" /><Relationship Type="http://schemas.openxmlformats.org/officeDocument/2006/relationships/image" Target="/media/image5.jpg" Id="rId1879877424" /><Relationship Type="http://schemas.microsoft.com/office/2020/10/relationships/intelligence" Target="intelligence2.xml" Id="R49a47c9377c846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2026-04-16T22:01:35.2702848Z</dcterms:created>
  <dcterms:modified xsi:type="dcterms:W3CDTF">2026-04-17T01:44:43.3034314Z</dcterms:modified>
  <dc:creator>Julian Kotara</dc:creator>
  <lastModifiedBy>Julian Kotara</lastModifiedBy>
</coreProperties>
</file>