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3604C" w14:textId="307A9A1B" w:rsidR="1C3743CB" w:rsidRPr="00216E2B" w:rsidRDefault="10BAA117" w:rsidP="13C17A17">
      <w:pPr>
        <w:pStyle w:val="Heading1"/>
        <w:rPr>
          <w:rFonts w:ascii="Helvetica Neue" w:hAnsi="Helvetica Neue"/>
        </w:rPr>
      </w:pPr>
      <w:r w:rsidRPr="00216E2B">
        <w:rPr>
          <w:rFonts w:ascii="Helvetica Neue" w:hAnsi="Helvetica Neue"/>
        </w:rPr>
        <w:t>5. Lighting</w:t>
      </w:r>
    </w:p>
    <w:p w14:paraId="689391B6" w14:textId="38C2D4B8" w:rsidR="13C17A17" w:rsidRPr="00216E2B" w:rsidRDefault="13C17A17" w:rsidP="13C17A17">
      <w:pPr>
        <w:keepNext/>
        <w:keepLines/>
        <w:rPr>
          <w:rFonts w:ascii="Helvetica Neue" w:hAnsi="Helvetica Neue"/>
        </w:rPr>
      </w:pPr>
    </w:p>
    <w:p w14:paraId="62536C1D" w14:textId="0DCB786E" w:rsidR="40EE9858" w:rsidRPr="00216E2B" w:rsidRDefault="40EE9858" w:rsidP="13C17A17">
      <w:pPr>
        <w:keepNext/>
        <w:keepLines/>
        <w:rPr>
          <w:rFonts w:ascii="Helvetica Neue" w:hAnsi="Helvetica Neue"/>
        </w:rPr>
      </w:pPr>
      <w:r w:rsidRPr="00216E2B">
        <w:rPr>
          <w:rFonts w:ascii="Helvetica Neue" w:hAnsi="Helvetica Neue"/>
        </w:rPr>
        <w:t>Lead: Julian Kotara</w:t>
      </w:r>
    </w:p>
    <w:p w14:paraId="07AA1D90" w14:textId="6D1C4225" w:rsidR="40EE9858" w:rsidRPr="00216E2B" w:rsidRDefault="40EE9858" w:rsidP="13C17A17">
      <w:pPr>
        <w:keepNext/>
        <w:keepLines/>
        <w:rPr>
          <w:rFonts w:ascii="Helvetica Neue" w:hAnsi="Helvetica Neue"/>
        </w:rPr>
      </w:pPr>
      <w:r w:rsidRPr="00216E2B">
        <w:rPr>
          <w:rFonts w:ascii="Helvetica Neue" w:hAnsi="Helvetica Neue"/>
        </w:rPr>
        <w:t>Assist: Mary Grace Lehmkuhl</w:t>
      </w:r>
    </w:p>
    <w:p w14:paraId="0370A50B" w14:textId="2AD3F1E1" w:rsidR="13C17A17" w:rsidRPr="00216E2B" w:rsidRDefault="13C17A17" w:rsidP="13C17A17">
      <w:pPr>
        <w:keepNext/>
        <w:keepLines/>
        <w:rPr>
          <w:rFonts w:ascii="Helvetica Neue" w:hAnsi="Helvetica Neue"/>
        </w:rPr>
      </w:pPr>
    </w:p>
    <w:p w14:paraId="6D02C6E9" w14:textId="3860E6EC" w:rsidR="04E4DF84" w:rsidRPr="00216E2B" w:rsidRDefault="294C9E08" w:rsidP="1C3743CB">
      <w:pPr>
        <w:pStyle w:val="Heading2"/>
        <w:rPr>
          <w:rFonts w:ascii="Helvetica Neue" w:eastAsia="Helvetica Neue" w:hAnsi="Helvetica Neue" w:cs="Helvetica Neue"/>
          <w:sz w:val="24"/>
          <w:szCs w:val="24"/>
        </w:rPr>
      </w:pPr>
      <w:r w:rsidRPr="00216E2B">
        <w:rPr>
          <w:rFonts w:ascii="Helvetica Neue" w:eastAsia="Helvetica Neue" w:hAnsi="Helvetica Neue" w:cs="Helvetica Neue"/>
        </w:rPr>
        <w:t xml:space="preserve">5.1 </w:t>
      </w:r>
      <w:r w:rsidR="04E4DF84" w:rsidRPr="00216E2B">
        <w:rPr>
          <w:rFonts w:ascii="Helvetica Neue" w:eastAsia="Helvetica Neue" w:hAnsi="Helvetica Neue" w:cs="Helvetica Neue"/>
        </w:rPr>
        <w:t>Executive Summary</w:t>
      </w:r>
    </w:p>
    <w:p w14:paraId="4CD6B640" w14:textId="406115C3" w:rsidR="6D849996" w:rsidRPr="00216E2B" w:rsidRDefault="6D849996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 xml:space="preserve">The Student Involvement Center </w:t>
      </w:r>
      <w:r w:rsidR="07413ED4" w:rsidRPr="00216E2B">
        <w:rPr>
          <w:rFonts w:ascii="Helvetica Neue" w:eastAsia="Helvetica Neue" w:hAnsi="Helvetica Neue" w:cs="Helvetica Neue"/>
        </w:rPr>
        <w:t xml:space="preserve">(STIC) </w:t>
      </w:r>
      <w:r w:rsidRPr="00216E2B">
        <w:rPr>
          <w:rFonts w:ascii="Helvetica Neue" w:eastAsia="Helvetica Neue" w:hAnsi="Helvetica Neue" w:cs="Helvetica Neue"/>
        </w:rPr>
        <w:t>sits in the corner of CU Boulder’s campus and provides the campus with</w:t>
      </w:r>
      <w:r w:rsidR="5F411163" w:rsidRPr="00216E2B">
        <w:rPr>
          <w:rFonts w:ascii="Helvetica Neue" w:eastAsia="Helvetica Neue" w:hAnsi="Helvetica Neue" w:cs="Helvetica Neue"/>
        </w:rPr>
        <w:t xml:space="preserve"> classroom space, student collaboration areas, and grad offices. The building is an opportunity for CU Boulder to explore the interconnectedness of its natural surroundings and the </w:t>
      </w:r>
      <w:r w:rsidR="721E4574" w:rsidRPr="00216E2B">
        <w:rPr>
          <w:rFonts w:ascii="Helvetica Neue" w:eastAsia="Helvetica Neue" w:hAnsi="Helvetica Neue" w:cs="Helvetica Neue"/>
        </w:rPr>
        <w:t>focused</w:t>
      </w:r>
      <w:r w:rsidR="6B8B1C94" w:rsidRPr="00216E2B">
        <w:rPr>
          <w:rFonts w:ascii="Helvetica Neue" w:eastAsia="Helvetica Neue" w:hAnsi="Helvetica Neue" w:cs="Helvetica Neue"/>
        </w:rPr>
        <w:t>,</w:t>
      </w:r>
      <w:r w:rsidR="721E4574" w:rsidRPr="00216E2B">
        <w:rPr>
          <w:rFonts w:ascii="Helvetica Neue" w:eastAsia="Helvetica Neue" w:hAnsi="Helvetica Neue" w:cs="Helvetica Neue"/>
        </w:rPr>
        <w:t xml:space="preserve"> academic nature of </w:t>
      </w:r>
      <w:r w:rsidR="00540E53" w:rsidRPr="00216E2B">
        <w:rPr>
          <w:rFonts w:ascii="Helvetica Neue" w:eastAsia="Helvetica Neue" w:hAnsi="Helvetica Neue" w:cs="Helvetica Neue"/>
        </w:rPr>
        <w:t xml:space="preserve">the </w:t>
      </w:r>
      <w:r w:rsidR="721E4574" w:rsidRPr="00216E2B">
        <w:rPr>
          <w:rFonts w:ascii="Helvetica Neue" w:eastAsia="Helvetica Neue" w:hAnsi="Helvetica Neue" w:cs="Helvetica Neue"/>
        </w:rPr>
        <w:t>campus</w:t>
      </w:r>
      <w:r w:rsidR="00447B6A" w:rsidRPr="00216E2B">
        <w:rPr>
          <w:rFonts w:ascii="Helvetica Neue" w:eastAsia="Helvetica Neue" w:hAnsi="Helvetica Neue" w:cs="Helvetica Neue"/>
        </w:rPr>
        <w:t xml:space="preserve"> through</w:t>
      </w:r>
      <w:r w:rsidR="721E4574" w:rsidRPr="00216E2B">
        <w:rPr>
          <w:rFonts w:ascii="Helvetica Neue" w:eastAsia="Helvetica Neue" w:hAnsi="Helvetica Neue" w:cs="Helvetica Neue"/>
        </w:rPr>
        <w:t xml:space="preserve"> </w:t>
      </w:r>
      <w:r w:rsidR="00AF7A13" w:rsidRPr="00216E2B">
        <w:rPr>
          <w:rFonts w:ascii="Helvetica Neue" w:eastAsia="Helvetica Neue" w:hAnsi="Helvetica Neue" w:cs="Helvetica Neue"/>
        </w:rPr>
        <w:t xml:space="preserve">inspiring </w:t>
      </w:r>
      <w:r w:rsidR="0027470D" w:rsidRPr="00216E2B">
        <w:rPr>
          <w:rFonts w:ascii="Helvetica Neue" w:eastAsia="Helvetica Neue" w:hAnsi="Helvetica Neue" w:cs="Helvetica Neue"/>
        </w:rPr>
        <w:t xml:space="preserve">architectural </w:t>
      </w:r>
      <w:r w:rsidR="00E24DE5" w:rsidRPr="00216E2B">
        <w:rPr>
          <w:rFonts w:ascii="Helvetica Neue" w:eastAsia="Helvetica Neue" w:hAnsi="Helvetica Neue" w:cs="Helvetica Neue"/>
        </w:rPr>
        <w:t>and lighting concepts.</w:t>
      </w:r>
    </w:p>
    <w:p w14:paraId="2EA6A2D0" w14:textId="1B6B90AC" w:rsidR="721E4574" w:rsidRPr="00216E2B" w:rsidRDefault="721E4574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The architectural and lighting concepts intersect to encourage a welcoming atmosphere for all students</w:t>
      </w:r>
      <w:r w:rsidR="00715BBC" w:rsidRPr="00216E2B">
        <w:rPr>
          <w:rFonts w:ascii="Helvetica Neue" w:eastAsia="Helvetica Neue" w:hAnsi="Helvetica Neue" w:cs="Helvetica Neue"/>
        </w:rPr>
        <w:t xml:space="preserve"> and promote interdisciplinary collaboration.</w:t>
      </w:r>
      <w:r w:rsidRPr="00216E2B">
        <w:rPr>
          <w:rFonts w:ascii="Helvetica Neue" w:eastAsia="Helvetica Neue" w:hAnsi="Helvetica Neue" w:cs="Helvetica Neue"/>
        </w:rPr>
        <w:t xml:space="preserve"> The tree-inspired architectural concept</w:t>
      </w:r>
      <w:r w:rsidR="11053055" w:rsidRPr="00216E2B">
        <w:rPr>
          <w:rFonts w:ascii="Helvetica Neue" w:eastAsia="Helvetica Neue" w:hAnsi="Helvetica Neue" w:cs="Helvetica Neue"/>
        </w:rPr>
        <w:t xml:space="preserve"> separate</w:t>
      </w:r>
      <w:r w:rsidR="00920CA4" w:rsidRPr="00216E2B">
        <w:rPr>
          <w:rFonts w:ascii="Helvetica Neue" w:eastAsia="Helvetica Neue" w:hAnsi="Helvetica Neue" w:cs="Helvetica Neue"/>
        </w:rPr>
        <w:t>s floors into</w:t>
      </w:r>
      <w:r w:rsidR="11053055" w:rsidRPr="00216E2B">
        <w:rPr>
          <w:rFonts w:ascii="Helvetica Neue" w:eastAsia="Helvetica Neue" w:hAnsi="Helvetica Neue" w:cs="Helvetica Neue"/>
        </w:rPr>
        <w:t xml:space="preserve"> the </w:t>
      </w:r>
      <w:r w:rsidR="43E6F30E" w:rsidRPr="00216E2B">
        <w:rPr>
          <w:rFonts w:ascii="Helvetica Neue" w:eastAsia="Helvetica Neue" w:hAnsi="Helvetica Neue" w:cs="Helvetica Neue"/>
        </w:rPr>
        <w:t xml:space="preserve">trunk, </w:t>
      </w:r>
      <w:r w:rsidR="009246FF" w:rsidRPr="00216E2B">
        <w:rPr>
          <w:rFonts w:ascii="Helvetica Neue" w:eastAsia="Helvetica Neue" w:hAnsi="Helvetica Neue" w:cs="Helvetica Neue"/>
        </w:rPr>
        <w:t>canopy</w:t>
      </w:r>
      <w:r w:rsidR="43E6F30E" w:rsidRPr="00216E2B">
        <w:rPr>
          <w:rFonts w:ascii="Helvetica Neue" w:eastAsia="Helvetica Neue" w:hAnsi="Helvetica Neue" w:cs="Helvetica Neue"/>
        </w:rPr>
        <w:t xml:space="preserve">, and </w:t>
      </w:r>
      <w:r w:rsidR="009246FF" w:rsidRPr="00216E2B">
        <w:rPr>
          <w:rFonts w:ascii="Helvetica Neue" w:eastAsia="Helvetica Neue" w:hAnsi="Helvetica Neue" w:cs="Helvetica Neue"/>
        </w:rPr>
        <w:t>perch</w:t>
      </w:r>
      <w:r w:rsidR="00920CA4" w:rsidRPr="00216E2B">
        <w:rPr>
          <w:rFonts w:ascii="Helvetica Neue" w:eastAsia="Helvetica Neue" w:hAnsi="Helvetica Neue" w:cs="Helvetica Neue"/>
        </w:rPr>
        <w:t>, c</w:t>
      </w:r>
      <w:r w:rsidR="2458BC57" w:rsidRPr="00216E2B">
        <w:rPr>
          <w:rFonts w:ascii="Helvetica Neue" w:eastAsia="Helvetica Neue" w:hAnsi="Helvetica Neue" w:cs="Helvetica Neue"/>
        </w:rPr>
        <w:t>reat</w:t>
      </w:r>
      <w:r w:rsidR="00920CA4" w:rsidRPr="00216E2B">
        <w:rPr>
          <w:rFonts w:ascii="Helvetica Neue" w:eastAsia="Helvetica Neue" w:hAnsi="Helvetica Neue" w:cs="Helvetica Neue"/>
        </w:rPr>
        <w:t>ing different atmospheres</w:t>
      </w:r>
      <w:r w:rsidR="2458BC57" w:rsidRPr="00216E2B">
        <w:rPr>
          <w:rFonts w:ascii="Helvetica Neue" w:eastAsia="Helvetica Neue" w:hAnsi="Helvetica Neue" w:cs="Helvetica Neue"/>
        </w:rPr>
        <w:t xml:space="preserve"> </w:t>
      </w:r>
      <w:r w:rsidR="00540E53" w:rsidRPr="00216E2B">
        <w:rPr>
          <w:rFonts w:ascii="Helvetica Neue" w:eastAsia="Helvetica Neue" w:hAnsi="Helvetica Neue" w:cs="Helvetica Neue"/>
        </w:rPr>
        <w:t xml:space="preserve">on </w:t>
      </w:r>
      <w:r w:rsidR="2458BC57" w:rsidRPr="00216E2B">
        <w:rPr>
          <w:rFonts w:ascii="Helvetica Neue" w:eastAsia="Helvetica Neue" w:hAnsi="Helvetica Neue" w:cs="Helvetica Neue"/>
        </w:rPr>
        <w:t>each floor and space</w:t>
      </w:r>
      <w:r w:rsidR="00540E53" w:rsidRPr="00216E2B">
        <w:rPr>
          <w:rFonts w:ascii="Helvetica Neue" w:eastAsia="Helvetica Neue" w:hAnsi="Helvetica Neue" w:cs="Helvetica Neue"/>
        </w:rPr>
        <w:t>,</w:t>
      </w:r>
      <w:r w:rsidR="2458BC57" w:rsidRPr="00216E2B">
        <w:rPr>
          <w:rFonts w:ascii="Helvetica Neue" w:eastAsia="Helvetica Neue" w:hAnsi="Helvetica Neue" w:cs="Helvetica Neue"/>
        </w:rPr>
        <w:t xml:space="preserve"> and </w:t>
      </w:r>
      <w:r w:rsidR="00920CA4" w:rsidRPr="00216E2B">
        <w:rPr>
          <w:rFonts w:ascii="Helvetica Neue" w:eastAsia="Helvetica Neue" w:hAnsi="Helvetica Neue" w:cs="Helvetica Neue"/>
        </w:rPr>
        <w:t>their intended use</w:t>
      </w:r>
      <w:r w:rsidR="2458BC57" w:rsidRPr="00216E2B">
        <w:rPr>
          <w:rFonts w:ascii="Helvetica Neue" w:eastAsia="Helvetica Neue" w:hAnsi="Helvetica Neue" w:cs="Helvetica Neue"/>
        </w:rPr>
        <w:t xml:space="preserve">. </w:t>
      </w:r>
    </w:p>
    <w:p w14:paraId="5AB781B8" w14:textId="4092B909" w:rsidR="2458BC57" w:rsidRPr="00216E2B" w:rsidRDefault="2458BC57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 xml:space="preserve">With the lighting concept, the building is transformed into a glowing core that grounds campus. </w:t>
      </w:r>
      <w:r w:rsidR="004C1E24" w:rsidRPr="00216E2B">
        <w:rPr>
          <w:rFonts w:ascii="Helvetica Neue" w:eastAsia="Helvetica Neue" w:hAnsi="Helvetica Neue" w:cs="Helvetica Neue"/>
        </w:rPr>
        <w:t xml:space="preserve">Through the use of indirect and up lighting, structural and architectural elements will create a glowing </w:t>
      </w:r>
      <w:r w:rsidR="00515DE3" w:rsidRPr="00216E2B">
        <w:rPr>
          <w:rFonts w:ascii="Helvetica Neue" w:eastAsia="Helvetica Neue" w:hAnsi="Helvetica Neue" w:cs="Helvetica Neue"/>
        </w:rPr>
        <w:t>ambiance</w:t>
      </w:r>
      <w:r w:rsidR="0030605C" w:rsidRPr="00216E2B">
        <w:rPr>
          <w:rFonts w:ascii="Helvetica Neue" w:eastAsia="Helvetica Neue" w:hAnsi="Helvetica Neue" w:cs="Helvetica Neue"/>
        </w:rPr>
        <w:t xml:space="preserve">, </w:t>
      </w:r>
      <w:r w:rsidR="00FF0449" w:rsidRPr="00216E2B">
        <w:rPr>
          <w:rFonts w:ascii="Helvetica Neue" w:eastAsia="Helvetica Neue" w:hAnsi="Helvetica Neue" w:cs="Helvetica Neue"/>
        </w:rPr>
        <w:t>inviting</w:t>
      </w:r>
      <w:r w:rsidR="0030605C" w:rsidRPr="00216E2B">
        <w:rPr>
          <w:rFonts w:ascii="Helvetica Neue" w:eastAsia="Helvetica Neue" w:hAnsi="Helvetica Neue" w:cs="Helvetica Neue"/>
        </w:rPr>
        <w:t xml:space="preserve"> </w:t>
      </w:r>
      <w:r w:rsidR="00FF0449" w:rsidRPr="00216E2B">
        <w:rPr>
          <w:rFonts w:ascii="Helvetica Neue" w:eastAsia="Helvetica Neue" w:hAnsi="Helvetica Neue" w:cs="Helvetica Neue"/>
        </w:rPr>
        <w:t>students</w:t>
      </w:r>
      <w:r w:rsidR="0030605C" w:rsidRPr="00216E2B">
        <w:rPr>
          <w:rFonts w:ascii="Helvetica Neue" w:eastAsia="Helvetica Neue" w:hAnsi="Helvetica Neue" w:cs="Helvetica Neue"/>
        </w:rPr>
        <w:t xml:space="preserve"> into the building and giving them a warm, </w:t>
      </w:r>
      <w:r w:rsidR="00FF0449" w:rsidRPr="00216E2B">
        <w:rPr>
          <w:rFonts w:ascii="Helvetica Neue" w:eastAsia="Helvetica Neue" w:hAnsi="Helvetica Neue" w:cs="Helvetica Neue"/>
        </w:rPr>
        <w:t>enlightened space to learn and communicate with their peers.</w:t>
      </w:r>
    </w:p>
    <w:p w14:paraId="7ECBF3F8" w14:textId="4A555EBF" w:rsidR="7E08B9AB" w:rsidRPr="00216E2B" w:rsidRDefault="7E08B9AB" w:rsidP="13C17A17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 xml:space="preserve">The </w:t>
      </w:r>
      <w:r w:rsidR="0A0ADD06" w:rsidRPr="00216E2B">
        <w:rPr>
          <w:rFonts w:ascii="Helvetica Neue" w:eastAsia="Helvetica Neue" w:hAnsi="Helvetica Neue" w:cs="Helvetica Neue"/>
        </w:rPr>
        <w:t>implementation</w:t>
      </w:r>
      <w:r w:rsidRPr="00216E2B">
        <w:rPr>
          <w:rFonts w:ascii="Helvetica Neue" w:eastAsia="Helvetica Neue" w:hAnsi="Helvetica Neue" w:cs="Helvetica Neue"/>
        </w:rPr>
        <w:t xml:space="preserve"> of the design will focus on creating a tangible and cohesive design that provides comfortable and functional light to the occupants. By controlling daylight and reducing the lighting power de</w:t>
      </w:r>
      <w:r w:rsidR="7B083B92" w:rsidRPr="00216E2B">
        <w:rPr>
          <w:rFonts w:ascii="Helvetica Neue" w:eastAsia="Helvetica Neue" w:hAnsi="Helvetica Neue" w:cs="Helvetica Neue"/>
        </w:rPr>
        <w:t xml:space="preserve">nsity, the implementation of the design </w:t>
      </w:r>
      <w:r w:rsidR="1A5BBF9F" w:rsidRPr="00216E2B">
        <w:rPr>
          <w:rFonts w:ascii="Helvetica Neue" w:eastAsia="Helvetica Neue" w:hAnsi="Helvetica Neue" w:cs="Helvetica Neue"/>
        </w:rPr>
        <w:t>provides</w:t>
      </w:r>
      <w:r w:rsidR="7B083B92" w:rsidRPr="00216E2B">
        <w:rPr>
          <w:rFonts w:ascii="Helvetica Neue" w:eastAsia="Helvetica Neue" w:hAnsi="Helvetica Neue" w:cs="Helvetica Neue"/>
        </w:rPr>
        <w:t xml:space="preserve"> energy </w:t>
      </w:r>
      <w:r w:rsidR="2C97FE0E" w:rsidRPr="00216E2B">
        <w:rPr>
          <w:rFonts w:ascii="Helvetica Neue" w:eastAsia="Helvetica Neue" w:hAnsi="Helvetica Neue" w:cs="Helvetica Neue"/>
        </w:rPr>
        <w:t>benefits</w:t>
      </w:r>
      <w:r w:rsidR="7B083B92" w:rsidRPr="00216E2B">
        <w:rPr>
          <w:rFonts w:ascii="Helvetica Neue" w:eastAsia="Helvetica Neue" w:hAnsi="Helvetica Neue" w:cs="Helvetica Neue"/>
        </w:rPr>
        <w:t xml:space="preserve"> to the space, reducing its impact on the environment. </w:t>
      </w:r>
    </w:p>
    <w:p w14:paraId="3FFF99CE" w14:textId="0CB88B53" w:rsidR="31E86587" w:rsidRPr="00216E2B" w:rsidRDefault="31E86587" w:rsidP="31E86587">
      <w:pPr>
        <w:rPr>
          <w:rFonts w:ascii="Helvetica Neue" w:eastAsia="Helvetica Neue" w:hAnsi="Helvetica Neue" w:cs="Helvetica Neue"/>
        </w:rPr>
      </w:pPr>
    </w:p>
    <w:p w14:paraId="076334B6" w14:textId="2724BCFA" w:rsidR="5B7F2323" w:rsidRPr="00216E2B" w:rsidRDefault="00AB6468" w:rsidP="00017ED6">
      <w:pPr>
        <w:pStyle w:val="Heading2"/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5</w:t>
      </w:r>
      <w:r w:rsidR="00017ED6" w:rsidRPr="00216E2B">
        <w:rPr>
          <w:rFonts w:ascii="Helvetica Neue" w:eastAsia="Helvetica Neue" w:hAnsi="Helvetica Neue" w:cs="Helvetica Neue"/>
        </w:rPr>
        <w:t>.</w:t>
      </w:r>
      <w:r w:rsidR="2D366C49" w:rsidRPr="00216E2B">
        <w:rPr>
          <w:rFonts w:ascii="Helvetica Neue" w:eastAsia="Helvetica Neue" w:hAnsi="Helvetica Neue" w:cs="Helvetica Neue"/>
        </w:rPr>
        <w:t>2</w:t>
      </w:r>
      <w:r w:rsidR="00017ED6" w:rsidRPr="00216E2B">
        <w:rPr>
          <w:rFonts w:ascii="Helvetica Neue" w:eastAsia="Helvetica Neue" w:hAnsi="Helvetica Neue" w:cs="Helvetica Neue"/>
        </w:rPr>
        <w:t xml:space="preserve"> </w:t>
      </w:r>
      <w:r w:rsidR="5B7F2323" w:rsidRPr="00216E2B">
        <w:rPr>
          <w:rFonts w:ascii="Helvetica Neue" w:eastAsia="Helvetica Neue" w:hAnsi="Helvetica Neue" w:cs="Helvetica Neue"/>
        </w:rPr>
        <w:t>Programming</w:t>
      </w:r>
    </w:p>
    <w:p w14:paraId="4F4662C5" w14:textId="2DFAC713" w:rsidR="5B7F2323" w:rsidRPr="00216E2B" w:rsidRDefault="5B7F2323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 xml:space="preserve">Within the </w:t>
      </w:r>
      <w:r w:rsidR="30F7CDA7" w:rsidRPr="00216E2B">
        <w:rPr>
          <w:rFonts w:ascii="Helvetica Neue" w:eastAsia="Helvetica Neue" w:hAnsi="Helvetica Neue" w:cs="Helvetica Neue"/>
        </w:rPr>
        <w:t>STIC, each floor plays a different role in creating community and learning environments</w:t>
      </w:r>
      <w:r w:rsidR="246563E5" w:rsidRPr="00216E2B">
        <w:rPr>
          <w:rFonts w:ascii="Helvetica Neue" w:eastAsia="Helvetica Neue" w:hAnsi="Helvetica Neue" w:cs="Helvetica Neue"/>
        </w:rPr>
        <w:t xml:space="preserve"> to cater to the different users occupying the building. </w:t>
      </w:r>
      <w:r w:rsidR="3CB30064" w:rsidRPr="00216E2B">
        <w:rPr>
          <w:rFonts w:ascii="Helvetica Neue" w:eastAsia="Helvetica Neue" w:hAnsi="Helvetica Neue" w:cs="Helvetica Neue"/>
        </w:rPr>
        <w:t xml:space="preserve">These differing roles require unique lighting solutions to enhance </w:t>
      </w:r>
      <w:r w:rsidR="276A1C1A" w:rsidRPr="00216E2B">
        <w:rPr>
          <w:rFonts w:ascii="Helvetica Neue" w:eastAsia="Helvetica Neue" w:hAnsi="Helvetica Neue" w:cs="Helvetica Neue"/>
        </w:rPr>
        <w:t>the architecture</w:t>
      </w:r>
      <w:r w:rsidR="3CB30064" w:rsidRPr="00216E2B">
        <w:rPr>
          <w:rFonts w:ascii="Helvetica Neue" w:eastAsia="Helvetica Neue" w:hAnsi="Helvetica Neue" w:cs="Helvetica Neue"/>
        </w:rPr>
        <w:t xml:space="preserve"> and usability of each space. </w:t>
      </w:r>
    </w:p>
    <w:p w14:paraId="0B77D9B8" w14:textId="4B226595" w:rsidR="16153B65" w:rsidRPr="00216E2B" w:rsidRDefault="00AB6468" w:rsidP="008C4556">
      <w:pPr>
        <w:pStyle w:val="Heading3"/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5</w:t>
      </w:r>
      <w:r w:rsidR="008C4556" w:rsidRPr="00216E2B">
        <w:rPr>
          <w:rFonts w:ascii="Helvetica Neue" w:eastAsia="Helvetica Neue" w:hAnsi="Helvetica Neue" w:cs="Helvetica Neue"/>
        </w:rPr>
        <w:t>.</w:t>
      </w:r>
      <w:r w:rsidR="51AB9AA8" w:rsidRPr="00216E2B">
        <w:rPr>
          <w:rFonts w:ascii="Helvetica Neue" w:eastAsia="Helvetica Neue" w:hAnsi="Helvetica Neue" w:cs="Helvetica Neue"/>
        </w:rPr>
        <w:t>2</w:t>
      </w:r>
      <w:r w:rsidR="008C4556" w:rsidRPr="00216E2B">
        <w:rPr>
          <w:rFonts w:ascii="Helvetica Neue" w:eastAsia="Helvetica Neue" w:hAnsi="Helvetica Neue" w:cs="Helvetica Neue"/>
        </w:rPr>
        <w:t xml:space="preserve">.1 </w:t>
      </w:r>
      <w:r w:rsidR="16153B65" w:rsidRPr="00216E2B">
        <w:rPr>
          <w:rFonts w:ascii="Helvetica Neue" w:eastAsia="Helvetica Neue" w:hAnsi="Helvetica Neue" w:cs="Helvetica Neue"/>
        </w:rPr>
        <w:t>First Floor</w:t>
      </w:r>
    </w:p>
    <w:p w14:paraId="5136DC7B" w14:textId="660E698D" w:rsidR="16153B65" w:rsidRPr="00216E2B" w:rsidRDefault="16153B65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The first</w:t>
      </w:r>
      <w:r w:rsidR="001F64C8" w:rsidRPr="00216E2B">
        <w:rPr>
          <w:rFonts w:ascii="Helvetica Neue" w:eastAsia="Helvetica Neue" w:hAnsi="Helvetica Neue" w:cs="Helvetica Neue"/>
        </w:rPr>
        <w:t xml:space="preserve"> </w:t>
      </w:r>
      <w:r w:rsidRPr="00216E2B">
        <w:rPr>
          <w:rFonts w:ascii="Helvetica Neue" w:eastAsia="Helvetica Neue" w:hAnsi="Helvetica Neue" w:cs="Helvetica Neue"/>
        </w:rPr>
        <w:t xml:space="preserve">floor houses the majority of </w:t>
      </w:r>
      <w:r w:rsidR="0E6623F1" w:rsidRPr="00216E2B">
        <w:rPr>
          <w:rFonts w:ascii="Helvetica Neue" w:eastAsia="Helvetica Neue" w:hAnsi="Helvetica Neue" w:cs="Helvetica Neue"/>
        </w:rPr>
        <w:t>the classrooms along with two main entrances leading to</w:t>
      </w:r>
      <w:r w:rsidR="72E616F9" w:rsidRPr="00216E2B">
        <w:rPr>
          <w:rFonts w:ascii="Helvetica Neue" w:eastAsia="Helvetica Neue" w:hAnsi="Helvetica Neue" w:cs="Helvetica Neue"/>
        </w:rPr>
        <w:t xml:space="preserve"> a</w:t>
      </w:r>
      <w:r w:rsidR="0E6623F1" w:rsidRPr="00216E2B">
        <w:rPr>
          <w:rFonts w:ascii="Helvetica Neue" w:eastAsia="Helvetica Neue" w:hAnsi="Helvetica Neue" w:cs="Helvetica Neue"/>
        </w:rPr>
        <w:t xml:space="preserve"> </w:t>
      </w:r>
      <w:r w:rsidR="50BC125B" w:rsidRPr="00216E2B">
        <w:rPr>
          <w:rFonts w:ascii="Helvetica Neue" w:eastAsia="Helvetica Neue" w:hAnsi="Helvetica Neue" w:cs="Helvetica Neue"/>
        </w:rPr>
        <w:t>two-floor</w:t>
      </w:r>
      <w:r w:rsidR="70FFB71A" w:rsidRPr="00216E2B">
        <w:rPr>
          <w:rFonts w:ascii="Helvetica Neue" w:eastAsia="Helvetica Neue" w:hAnsi="Helvetica Neue" w:cs="Helvetica Neue"/>
        </w:rPr>
        <w:t xml:space="preserve"> atri</w:t>
      </w:r>
      <w:r w:rsidR="0F983635" w:rsidRPr="00216E2B">
        <w:rPr>
          <w:rFonts w:ascii="Helvetica Neue" w:eastAsia="Helvetica Neue" w:hAnsi="Helvetica Neue" w:cs="Helvetica Neue"/>
        </w:rPr>
        <w:t>um</w:t>
      </w:r>
      <w:r w:rsidR="70FFB71A" w:rsidRPr="00216E2B">
        <w:rPr>
          <w:rFonts w:ascii="Helvetica Neue" w:eastAsia="Helvetica Neue" w:hAnsi="Helvetica Neue" w:cs="Helvetica Neue"/>
        </w:rPr>
        <w:t>.</w:t>
      </w:r>
      <w:r w:rsidR="250A3AAF" w:rsidRPr="00216E2B">
        <w:rPr>
          <w:rFonts w:ascii="Helvetica Neue" w:eastAsia="Helvetica Neue" w:hAnsi="Helvetica Neue" w:cs="Helvetica Neue"/>
        </w:rPr>
        <w:t xml:space="preserve"> These contrasting elements are connected by long hallways</w:t>
      </w:r>
      <w:r w:rsidR="00540E53" w:rsidRPr="00216E2B">
        <w:rPr>
          <w:rFonts w:ascii="Helvetica Neue" w:eastAsia="Helvetica Neue" w:hAnsi="Helvetica Neue" w:cs="Helvetica Neue"/>
        </w:rPr>
        <w:t>,</w:t>
      </w:r>
      <w:r w:rsidR="00B952C5" w:rsidRPr="00216E2B">
        <w:rPr>
          <w:rFonts w:ascii="Helvetica Neue" w:eastAsia="Helvetica Neue" w:hAnsi="Helvetica Neue" w:cs="Helvetica Neue"/>
        </w:rPr>
        <w:t xml:space="preserve"> which will act as the link between the two. The atrium will be open, light, and </w:t>
      </w:r>
      <w:r w:rsidR="00E04E8C" w:rsidRPr="00216E2B">
        <w:rPr>
          <w:rFonts w:ascii="Helvetica Neue" w:eastAsia="Helvetica Neue" w:hAnsi="Helvetica Neue" w:cs="Helvetica Neue"/>
        </w:rPr>
        <w:t>inviting</w:t>
      </w:r>
      <w:r w:rsidR="00B952C5" w:rsidRPr="00216E2B">
        <w:rPr>
          <w:rFonts w:ascii="Helvetica Neue" w:eastAsia="Helvetica Neue" w:hAnsi="Helvetica Neue" w:cs="Helvetica Neue"/>
        </w:rPr>
        <w:t xml:space="preserve"> </w:t>
      </w:r>
      <w:r w:rsidR="00655B24" w:rsidRPr="00216E2B">
        <w:rPr>
          <w:rFonts w:ascii="Helvetica Neue" w:eastAsia="Helvetica Neue" w:hAnsi="Helvetica Neue" w:cs="Helvetica Neue"/>
        </w:rPr>
        <w:t>through the combination</w:t>
      </w:r>
      <w:r w:rsidR="00B952C5" w:rsidRPr="00216E2B">
        <w:rPr>
          <w:rFonts w:ascii="Helvetica Neue" w:eastAsia="Helvetica Neue" w:hAnsi="Helvetica Neue" w:cs="Helvetica Neue"/>
        </w:rPr>
        <w:t xml:space="preserve"> </w:t>
      </w:r>
      <w:r w:rsidR="00540E53" w:rsidRPr="00216E2B">
        <w:rPr>
          <w:rFonts w:ascii="Helvetica Neue" w:eastAsia="Helvetica Neue" w:hAnsi="Helvetica Neue" w:cs="Helvetica Neue"/>
        </w:rPr>
        <w:t xml:space="preserve">of </w:t>
      </w:r>
      <w:r w:rsidR="00EA2DEB" w:rsidRPr="00216E2B">
        <w:rPr>
          <w:rFonts w:ascii="Helvetica Neue" w:eastAsia="Helvetica Neue" w:hAnsi="Helvetica Neue" w:cs="Helvetica Neue"/>
        </w:rPr>
        <w:t>indirect electric light and ambient daylighting</w:t>
      </w:r>
      <w:r w:rsidR="0008532B" w:rsidRPr="00216E2B">
        <w:rPr>
          <w:rFonts w:ascii="Helvetica Neue" w:eastAsia="Helvetica Neue" w:hAnsi="Helvetica Neue" w:cs="Helvetica Neue"/>
        </w:rPr>
        <w:t xml:space="preserve"> illuminating </w:t>
      </w:r>
      <w:r w:rsidR="00885BFB" w:rsidRPr="00216E2B">
        <w:rPr>
          <w:rFonts w:ascii="Helvetica Neue" w:eastAsia="Helvetica Neue" w:hAnsi="Helvetica Neue" w:cs="Helvetica Neue"/>
        </w:rPr>
        <w:t>a</w:t>
      </w:r>
      <w:r w:rsidR="000209BB" w:rsidRPr="00216E2B">
        <w:rPr>
          <w:rFonts w:ascii="Helvetica Neue" w:eastAsia="Helvetica Neue" w:hAnsi="Helvetica Neue" w:cs="Helvetica Neue"/>
        </w:rPr>
        <w:t xml:space="preserve"> wood cross</w:t>
      </w:r>
      <w:r w:rsidR="00540E53" w:rsidRPr="00216E2B">
        <w:rPr>
          <w:rFonts w:ascii="Helvetica Neue" w:eastAsia="Helvetica Neue" w:hAnsi="Helvetica Neue" w:cs="Helvetica Neue"/>
        </w:rPr>
        <w:t>-</w:t>
      </w:r>
      <w:r w:rsidR="000209BB" w:rsidRPr="00216E2B">
        <w:rPr>
          <w:rFonts w:ascii="Helvetica Neue" w:eastAsia="Helvetica Neue" w:hAnsi="Helvetica Neue" w:cs="Helvetica Neue"/>
        </w:rPr>
        <w:t>laminated timber ceiling</w:t>
      </w:r>
      <w:r w:rsidR="00885BFB" w:rsidRPr="00216E2B">
        <w:rPr>
          <w:rFonts w:ascii="Helvetica Neue" w:eastAsia="Helvetica Neue" w:hAnsi="Helvetica Neue" w:cs="Helvetica Neue"/>
        </w:rPr>
        <w:t xml:space="preserve">, </w:t>
      </w:r>
      <w:r w:rsidR="00B22B85" w:rsidRPr="00216E2B">
        <w:rPr>
          <w:rFonts w:ascii="Helvetica Neue" w:eastAsia="Helvetica Neue" w:hAnsi="Helvetica Neue" w:cs="Helvetica Neue"/>
        </w:rPr>
        <w:t xml:space="preserve">tree columns with a wooden appearance, and light polished concrete. </w:t>
      </w:r>
    </w:p>
    <w:p w14:paraId="2F2AEF84" w14:textId="7D05C5AB" w:rsidR="00FA4FA4" w:rsidRPr="00216E2B" w:rsidRDefault="00B31071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The classroom will</w:t>
      </w:r>
      <w:r w:rsidR="00660615" w:rsidRPr="00216E2B">
        <w:rPr>
          <w:rFonts w:ascii="Helvetica Neue" w:eastAsia="Helvetica Neue" w:hAnsi="Helvetica Neue" w:cs="Helvetica Neue"/>
        </w:rPr>
        <w:t xml:space="preserve"> consist of </w:t>
      </w:r>
      <w:r w:rsidR="00F26D91" w:rsidRPr="00216E2B">
        <w:rPr>
          <w:rFonts w:ascii="Helvetica Neue" w:eastAsia="Helvetica Neue" w:hAnsi="Helvetica Neue" w:cs="Helvetica Neue"/>
        </w:rPr>
        <w:t>an ambient layer of tiered cove</w:t>
      </w:r>
      <w:r w:rsidR="009C7EBA" w:rsidRPr="00216E2B">
        <w:rPr>
          <w:rFonts w:ascii="Helvetica Neue" w:eastAsia="Helvetica Neue" w:hAnsi="Helvetica Neue" w:cs="Helvetica Neue"/>
        </w:rPr>
        <w:t xml:space="preserve"> lighting and </w:t>
      </w:r>
      <w:r w:rsidR="00B136A8" w:rsidRPr="00216E2B">
        <w:rPr>
          <w:rFonts w:ascii="Helvetica Neue" w:eastAsia="Helvetica Neue" w:hAnsi="Helvetica Neue" w:cs="Helvetica Neue"/>
        </w:rPr>
        <w:t xml:space="preserve">supplemental downlighting for </w:t>
      </w:r>
      <w:r w:rsidR="0067249E" w:rsidRPr="00216E2B">
        <w:rPr>
          <w:rFonts w:ascii="Helvetica Neue" w:eastAsia="Helvetica Neue" w:hAnsi="Helvetica Neue" w:cs="Helvetica Neue"/>
        </w:rPr>
        <w:t>table task surfaces</w:t>
      </w:r>
      <w:r w:rsidR="00FD7AD0" w:rsidRPr="00216E2B">
        <w:rPr>
          <w:rFonts w:ascii="Helvetica Neue" w:eastAsia="Helvetica Neue" w:hAnsi="Helvetica Neue" w:cs="Helvetica Neue"/>
        </w:rPr>
        <w:t>.</w:t>
      </w:r>
      <w:r w:rsidR="0067249E" w:rsidRPr="00216E2B">
        <w:rPr>
          <w:rFonts w:ascii="Helvetica Neue" w:eastAsia="Helvetica Neue" w:hAnsi="Helvetica Neue" w:cs="Helvetica Neue"/>
        </w:rPr>
        <w:t xml:space="preserve"> </w:t>
      </w:r>
      <w:r w:rsidR="00C61B31" w:rsidRPr="00216E2B">
        <w:rPr>
          <w:rFonts w:ascii="Helvetica Neue" w:eastAsia="Helvetica Neue" w:hAnsi="Helvetica Neue" w:cs="Helvetica Neue"/>
        </w:rPr>
        <w:t xml:space="preserve">With the </w:t>
      </w:r>
      <w:r w:rsidR="00C115F4" w:rsidRPr="00216E2B">
        <w:rPr>
          <w:rFonts w:ascii="Helvetica Neue" w:eastAsia="Helvetica Neue" w:hAnsi="Helvetica Neue" w:cs="Helvetica Neue"/>
        </w:rPr>
        <w:t xml:space="preserve">high illuminance and uniformity ratios required for classrooms, </w:t>
      </w:r>
      <w:r w:rsidR="00DE0D7C" w:rsidRPr="00216E2B">
        <w:rPr>
          <w:rFonts w:ascii="Helvetica Neue" w:eastAsia="Helvetica Neue" w:hAnsi="Helvetica Neue" w:cs="Helvetica Neue"/>
        </w:rPr>
        <w:t xml:space="preserve">a </w:t>
      </w:r>
      <w:r w:rsidR="0056206C" w:rsidRPr="00216E2B">
        <w:rPr>
          <w:rFonts w:ascii="Helvetica Neue" w:eastAsia="Helvetica Neue" w:hAnsi="Helvetica Neue" w:cs="Helvetica Neue"/>
        </w:rPr>
        <w:t>pragmatic</w:t>
      </w:r>
      <w:r w:rsidR="00DE0D7C" w:rsidRPr="00216E2B">
        <w:rPr>
          <w:rFonts w:ascii="Helvetica Neue" w:eastAsia="Helvetica Neue" w:hAnsi="Helvetica Neue" w:cs="Helvetica Neue"/>
        </w:rPr>
        <w:t xml:space="preserve"> lighting solution is </w:t>
      </w:r>
      <w:r w:rsidR="0056206C" w:rsidRPr="00216E2B">
        <w:rPr>
          <w:rFonts w:ascii="Helvetica Neue" w:eastAsia="Helvetica Neue" w:hAnsi="Helvetica Neue" w:cs="Helvetica Neue"/>
        </w:rPr>
        <w:t>preferred</w:t>
      </w:r>
      <w:r w:rsidR="00DE0D7C" w:rsidRPr="00216E2B">
        <w:rPr>
          <w:rFonts w:ascii="Helvetica Neue" w:eastAsia="Helvetica Neue" w:hAnsi="Helvetica Neue" w:cs="Helvetica Neue"/>
        </w:rPr>
        <w:t xml:space="preserve"> </w:t>
      </w:r>
      <w:r w:rsidR="0056206C" w:rsidRPr="00216E2B">
        <w:rPr>
          <w:rFonts w:ascii="Helvetica Neue" w:eastAsia="Helvetica Neue" w:hAnsi="Helvetica Neue" w:cs="Helvetica Neue"/>
        </w:rPr>
        <w:t>to avoid distraction</w:t>
      </w:r>
      <w:r w:rsidR="00127619" w:rsidRPr="00216E2B">
        <w:rPr>
          <w:rFonts w:ascii="Helvetica Neue" w:eastAsia="Helvetica Neue" w:hAnsi="Helvetica Neue" w:cs="Helvetica Neue"/>
        </w:rPr>
        <w:t xml:space="preserve"> for students and professors.</w:t>
      </w:r>
    </w:p>
    <w:p w14:paraId="1F5EB75C" w14:textId="3361BC01" w:rsidR="00127619" w:rsidRPr="00216E2B" w:rsidRDefault="00170A6F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 xml:space="preserve">The connection between these two areas </w:t>
      </w:r>
      <w:r w:rsidR="001F64C8" w:rsidRPr="00216E2B">
        <w:rPr>
          <w:rFonts w:ascii="Helvetica Neue" w:eastAsia="Helvetica Neue" w:hAnsi="Helvetica Neue" w:cs="Helvetica Neue"/>
        </w:rPr>
        <w:t>consists</w:t>
      </w:r>
      <w:r w:rsidRPr="00216E2B">
        <w:rPr>
          <w:rFonts w:ascii="Helvetica Neue" w:eastAsia="Helvetica Neue" w:hAnsi="Helvetica Neue" w:cs="Helvetica Neue"/>
        </w:rPr>
        <w:t xml:space="preserve"> of two long hallways</w:t>
      </w:r>
      <w:r w:rsidR="007E27BA" w:rsidRPr="00216E2B">
        <w:rPr>
          <w:rFonts w:ascii="Helvetica Neue" w:eastAsia="Helvetica Neue" w:hAnsi="Helvetica Neue" w:cs="Helvetica Neue"/>
        </w:rPr>
        <w:t>. A dropped wooden slat ceiling</w:t>
      </w:r>
      <w:r w:rsidRPr="00216E2B">
        <w:rPr>
          <w:rFonts w:ascii="Helvetica Neue" w:eastAsia="Helvetica Neue" w:hAnsi="Helvetica Neue" w:cs="Helvetica Neue"/>
        </w:rPr>
        <w:t xml:space="preserve"> </w:t>
      </w:r>
      <w:r w:rsidR="00A0790C" w:rsidRPr="00216E2B">
        <w:rPr>
          <w:rFonts w:ascii="Helvetica Neue" w:eastAsia="Helvetica Neue" w:hAnsi="Helvetica Neue" w:cs="Helvetica Neue"/>
        </w:rPr>
        <w:t xml:space="preserve">disguises </w:t>
      </w:r>
      <w:r w:rsidR="001B2025" w:rsidRPr="00216E2B">
        <w:rPr>
          <w:rFonts w:ascii="Helvetica Neue" w:eastAsia="Helvetica Neue" w:hAnsi="Helvetica Neue" w:cs="Helvetica Neue"/>
        </w:rPr>
        <w:t xml:space="preserve">the MEP systems above and allows for </w:t>
      </w:r>
      <w:r w:rsidR="00FC7098" w:rsidRPr="00216E2B">
        <w:rPr>
          <w:rFonts w:ascii="Helvetica Neue" w:eastAsia="Helvetica Neue" w:hAnsi="Helvetica Neue" w:cs="Helvetica Neue"/>
        </w:rPr>
        <w:t xml:space="preserve">irregularly placed </w:t>
      </w:r>
      <w:r w:rsidR="00922213" w:rsidRPr="00216E2B">
        <w:rPr>
          <w:rFonts w:ascii="Helvetica Neue" w:eastAsia="Helvetica Neue" w:hAnsi="Helvetica Neue" w:cs="Helvetica Neue"/>
        </w:rPr>
        <w:t xml:space="preserve">linear luminaires, evoking </w:t>
      </w:r>
      <w:r w:rsidR="00F17716" w:rsidRPr="00216E2B">
        <w:rPr>
          <w:rFonts w:ascii="Helvetica Neue" w:eastAsia="Helvetica Neue" w:hAnsi="Helvetica Neue" w:cs="Helvetica Neue"/>
        </w:rPr>
        <w:t xml:space="preserve">the idea of sunlight filtering through </w:t>
      </w:r>
      <w:r w:rsidR="001F64C8" w:rsidRPr="00216E2B">
        <w:rPr>
          <w:rFonts w:ascii="Helvetica Neue" w:eastAsia="Helvetica Neue" w:hAnsi="Helvetica Neue" w:cs="Helvetica Neue"/>
        </w:rPr>
        <w:t>the layers of branches and floors above.</w:t>
      </w:r>
    </w:p>
    <w:p w14:paraId="5A2041AB" w14:textId="4817E460" w:rsidR="001F64C8" w:rsidRPr="00216E2B" w:rsidRDefault="00AB6468" w:rsidP="13C17A17">
      <w:pPr>
        <w:pStyle w:val="Heading3"/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5</w:t>
      </w:r>
      <w:r w:rsidR="001F64C8" w:rsidRPr="00216E2B">
        <w:rPr>
          <w:rFonts w:ascii="Helvetica Neue" w:eastAsia="Helvetica Neue" w:hAnsi="Helvetica Neue" w:cs="Helvetica Neue"/>
        </w:rPr>
        <w:t>.</w:t>
      </w:r>
      <w:r w:rsidR="21A8F219" w:rsidRPr="00216E2B">
        <w:rPr>
          <w:rFonts w:ascii="Helvetica Neue" w:eastAsia="Helvetica Neue" w:hAnsi="Helvetica Neue" w:cs="Helvetica Neue"/>
        </w:rPr>
        <w:t>2</w:t>
      </w:r>
      <w:r w:rsidR="001F64C8" w:rsidRPr="00216E2B">
        <w:rPr>
          <w:rFonts w:ascii="Helvetica Neue" w:eastAsia="Helvetica Neue" w:hAnsi="Helvetica Neue" w:cs="Helvetica Neue"/>
        </w:rPr>
        <w:t>.2 Second Floor</w:t>
      </w:r>
    </w:p>
    <w:p w14:paraId="50171D01" w14:textId="516C2158" w:rsidR="001F64C8" w:rsidRPr="00216E2B" w:rsidRDefault="001F64C8" w:rsidP="001F64C8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The second</w:t>
      </w:r>
      <w:r w:rsidR="009532AA" w:rsidRPr="00216E2B">
        <w:rPr>
          <w:rFonts w:ascii="Helvetica Neue" w:eastAsia="Helvetica Neue" w:hAnsi="Helvetica Neue" w:cs="Helvetica Neue"/>
        </w:rPr>
        <w:t xml:space="preserve"> </w:t>
      </w:r>
      <w:r w:rsidRPr="00216E2B">
        <w:rPr>
          <w:rFonts w:ascii="Helvetica Neue" w:eastAsia="Helvetica Neue" w:hAnsi="Helvetica Neue" w:cs="Helvetica Neue"/>
        </w:rPr>
        <w:t>floor acts as the backbone for community integration and social</w:t>
      </w:r>
      <w:r w:rsidR="008C4C36" w:rsidRPr="00216E2B">
        <w:rPr>
          <w:rFonts w:ascii="Helvetica Neue" w:eastAsia="Helvetica Neue" w:hAnsi="Helvetica Neue" w:cs="Helvetica Neue"/>
        </w:rPr>
        <w:t xml:space="preserve"> interaction. </w:t>
      </w:r>
      <w:r w:rsidR="00A26496" w:rsidRPr="00216E2B">
        <w:rPr>
          <w:rFonts w:ascii="Helvetica Neue" w:eastAsia="Helvetica Neue" w:hAnsi="Helvetica Neue" w:cs="Helvetica Neue"/>
        </w:rPr>
        <w:t xml:space="preserve">The large open atrium is flanked by catwalks with </w:t>
      </w:r>
      <w:r w:rsidR="00662CC6" w:rsidRPr="00216E2B">
        <w:rPr>
          <w:rFonts w:ascii="Helvetica Neue" w:eastAsia="Helvetica Neue" w:hAnsi="Helvetica Neue" w:cs="Helvetica Neue"/>
        </w:rPr>
        <w:t>seating for studying</w:t>
      </w:r>
      <w:r w:rsidR="00B45E60" w:rsidRPr="00216E2B">
        <w:rPr>
          <w:rFonts w:ascii="Helvetica Neue" w:eastAsia="Helvetica Neue" w:hAnsi="Helvetica Neue" w:cs="Helvetica Neue"/>
        </w:rPr>
        <w:t>. The south wing contains two additional collaborative classrooms</w:t>
      </w:r>
      <w:r w:rsidR="00540E53" w:rsidRPr="00216E2B">
        <w:rPr>
          <w:rFonts w:ascii="Helvetica Neue" w:eastAsia="Helvetica Neue" w:hAnsi="Helvetica Neue" w:cs="Helvetica Neue"/>
        </w:rPr>
        <w:t>,</w:t>
      </w:r>
      <w:r w:rsidR="00B45E60" w:rsidRPr="00216E2B">
        <w:rPr>
          <w:rFonts w:ascii="Helvetica Neue" w:eastAsia="Helvetica Neue" w:hAnsi="Helvetica Neue" w:cs="Helvetica Neue"/>
        </w:rPr>
        <w:t xml:space="preserve"> while the west wing contains a café and an exit to the exterior terrace. </w:t>
      </w:r>
      <w:r w:rsidR="00484695" w:rsidRPr="00216E2B">
        <w:rPr>
          <w:rFonts w:ascii="Helvetica Neue" w:eastAsia="Helvetica Neue" w:hAnsi="Helvetica Neue" w:cs="Helvetica Neue"/>
        </w:rPr>
        <w:t xml:space="preserve">This floor has increased energy, volume, and </w:t>
      </w:r>
      <w:r w:rsidR="009E41D7" w:rsidRPr="00216E2B">
        <w:rPr>
          <w:rFonts w:ascii="Helvetica Neue" w:eastAsia="Helvetica Neue" w:hAnsi="Helvetica Neue" w:cs="Helvetica Neue"/>
        </w:rPr>
        <w:t>circulation</w:t>
      </w:r>
      <w:r w:rsidR="000168FF" w:rsidRPr="00216E2B">
        <w:rPr>
          <w:rFonts w:ascii="Helvetica Neue" w:eastAsia="Helvetica Neue" w:hAnsi="Helvetica Neue" w:cs="Helvetica Neue"/>
        </w:rPr>
        <w:t>, requiring a more vibrant lighting solution. Utilizing the cross</w:t>
      </w:r>
      <w:r w:rsidR="00540E53" w:rsidRPr="00216E2B">
        <w:rPr>
          <w:rFonts w:ascii="Helvetica Neue" w:eastAsia="Helvetica Neue" w:hAnsi="Helvetica Neue" w:cs="Helvetica Neue"/>
        </w:rPr>
        <w:t>-</w:t>
      </w:r>
      <w:r w:rsidR="000168FF" w:rsidRPr="00216E2B">
        <w:rPr>
          <w:rFonts w:ascii="Helvetica Neue" w:eastAsia="Helvetica Neue" w:hAnsi="Helvetica Neue" w:cs="Helvetica Neue"/>
        </w:rPr>
        <w:t xml:space="preserve">laminated timber ceiling and </w:t>
      </w:r>
      <w:r w:rsidR="003732B1" w:rsidRPr="00216E2B">
        <w:rPr>
          <w:rFonts w:ascii="Helvetica Neue" w:eastAsia="Helvetica Neue" w:hAnsi="Helvetica Neue" w:cs="Helvetica Neue"/>
        </w:rPr>
        <w:t>tree columns</w:t>
      </w:r>
      <w:r w:rsidR="008B4190" w:rsidRPr="00216E2B">
        <w:rPr>
          <w:rFonts w:ascii="Helvetica Neue" w:eastAsia="Helvetica Neue" w:hAnsi="Helvetica Neue" w:cs="Helvetica Neue"/>
        </w:rPr>
        <w:t xml:space="preserve"> as indirect light sources, the </w:t>
      </w:r>
      <w:r w:rsidR="001451E1" w:rsidRPr="00216E2B">
        <w:rPr>
          <w:rFonts w:ascii="Helvetica Neue" w:eastAsia="Helvetica Neue" w:hAnsi="Helvetica Neue" w:cs="Helvetica Neue"/>
        </w:rPr>
        <w:t xml:space="preserve">second floor will </w:t>
      </w:r>
      <w:r w:rsidR="006E1007" w:rsidRPr="00216E2B">
        <w:rPr>
          <w:rFonts w:ascii="Helvetica Neue" w:eastAsia="Helvetica Neue" w:hAnsi="Helvetica Neue" w:cs="Helvetica Neue"/>
        </w:rPr>
        <w:t xml:space="preserve">glow </w:t>
      </w:r>
      <w:r w:rsidR="00A300F3" w:rsidRPr="00216E2B">
        <w:rPr>
          <w:rFonts w:ascii="Helvetica Neue" w:eastAsia="Helvetica Neue" w:hAnsi="Helvetica Neue" w:cs="Helvetica Neue"/>
        </w:rPr>
        <w:t xml:space="preserve">from the inside </w:t>
      </w:r>
      <w:r w:rsidR="006027C7" w:rsidRPr="00216E2B">
        <w:rPr>
          <w:rFonts w:ascii="Helvetica Neue" w:eastAsia="Helvetica Neue" w:hAnsi="Helvetica Neue" w:cs="Helvetica Neue"/>
        </w:rPr>
        <w:t>to</w:t>
      </w:r>
      <w:r w:rsidR="00A300F3" w:rsidRPr="00216E2B">
        <w:rPr>
          <w:rFonts w:ascii="Helvetica Neue" w:eastAsia="Helvetica Neue" w:hAnsi="Helvetica Neue" w:cs="Helvetica Neue"/>
        </w:rPr>
        <w:t xml:space="preserve"> create</w:t>
      </w:r>
      <w:r w:rsidR="005A0015" w:rsidRPr="00216E2B">
        <w:rPr>
          <w:rFonts w:ascii="Helvetica Neue" w:eastAsia="Helvetica Neue" w:hAnsi="Helvetica Neue" w:cs="Helvetica Neue"/>
        </w:rPr>
        <w:t xml:space="preserve"> a </w:t>
      </w:r>
      <w:r w:rsidR="00E5373E" w:rsidRPr="00216E2B">
        <w:rPr>
          <w:rFonts w:ascii="Helvetica Neue" w:eastAsia="Helvetica Neue" w:hAnsi="Helvetica Neue" w:cs="Helvetica Neue"/>
        </w:rPr>
        <w:t>glowing core</w:t>
      </w:r>
      <w:r w:rsidR="00BC32A1" w:rsidRPr="00216E2B">
        <w:rPr>
          <w:rFonts w:ascii="Helvetica Neue" w:eastAsia="Helvetica Neue" w:hAnsi="Helvetica Neue" w:cs="Helvetica Neue"/>
        </w:rPr>
        <w:t xml:space="preserve"> for </w:t>
      </w:r>
      <w:r w:rsidR="007A3CC1" w:rsidRPr="00216E2B">
        <w:rPr>
          <w:rFonts w:ascii="Helvetica Neue" w:eastAsia="Helvetica Neue" w:hAnsi="Helvetica Neue" w:cs="Helvetica Neue"/>
        </w:rPr>
        <w:t>occupants</w:t>
      </w:r>
      <w:r w:rsidR="008B373A" w:rsidRPr="00216E2B">
        <w:rPr>
          <w:rFonts w:ascii="Helvetica Neue" w:eastAsia="Helvetica Neue" w:hAnsi="Helvetica Neue" w:cs="Helvetica Neue"/>
        </w:rPr>
        <w:t xml:space="preserve"> and </w:t>
      </w:r>
      <w:r w:rsidR="00540E53" w:rsidRPr="00216E2B">
        <w:rPr>
          <w:rFonts w:ascii="Helvetica Neue" w:eastAsia="Helvetica Neue" w:hAnsi="Helvetica Neue" w:cs="Helvetica Neue"/>
        </w:rPr>
        <w:t>passersby</w:t>
      </w:r>
      <w:r w:rsidR="00FF3CCB" w:rsidRPr="00216E2B">
        <w:rPr>
          <w:rFonts w:ascii="Helvetica Neue" w:eastAsia="Helvetica Neue" w:hAnsi="Helvetica Neue" w:cs="Helvetica Neue"/>
        </w:rPr>
        <w:t>.</w:t>
      </w:r>
    </w:p>
    <w:p w14:paraId="3E467E42" w14:textId="7A97BDDB" w:rsidR="00FF3CCB" w:rsidRPr="00216E2B" w:rsidRDefault="00AB6468" w:rsidP="13C17A17">
      <w:pPr>
        <w:pStyle w:val="Heading3"/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5</w:t>
      </w:r>
      <w:r w:rsidR="00FF3CCB" w:rsidRPr="00216E2B">
        <w:rPr>
          <w:rFonts w:ascii="Helvetica Neue" w:eastAsia="Helvetica Neue" w:hAnsi="Helvetica Neue" w:cs="Helvetica Neue"/>
        </w:rPr>
        <w:t>.</w:t>
      </w:r>
      <w:r w:rsidR="6FD93073" w:rsidRPr="00216E2B">
        <w:rPr>
          <w:rFonts w:ascii="Helvetica Neue" w:eastAsia="Helvetica Neue" w:hAnsi="Helvetica Neue" w:cs="Helvetica Neue"/>
        </w:rPr>
        <w:t>2</w:t>
      </w:r>
      <w:r w:rsidR="00FF3CCB" w:rsidRPr="00216E2B">
        <w:rPr>
          <w:rFonts w:ascii="Helvetica Neue" w:eastAsia="Helvetica Neue" w:hAnsi="Helvetica Neue" w:cs="Helvetica Neue"/>
        </w:rPr>
        <w:t>.3 Third Floor</w:t>
      </w:r>
    </w:p>
    <w:p w14:paraId="343B4F7E" w14:textId="68FC11EC" w:rsidR="00FF3CCB" w:rsidRPr="00216E2B" w:rsidRDefault="009532AA" w:rsidP="13C17A17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The third floor supports graduate student offices and conference rooms</w:t>
      </w:r>
      <w:r w:rsidR="00813402" w:rsidRPr="00216E2B">
        <w:rPr>
          <w:rFonts w:ascii="Helvetica Neue" w:eastAsia="Helvetica Neue" w:hAnsi="Helvetica Neue" w:cs="Helvetica Neue"/>
        </w:rPr>
        <w:t xml:space="preserve">, creating a </w:t>
      </w:r>
      <w:r w:rsidR="00524F03" w:rsidRPr="00216E2B">
        <w:rPr>
          <w:rFonts w:ascii="Helvetica Neue" w:eastAsia="Helvetica Neue" w:hAnsi="Helvetica Neue" w:cs="Helvetica Neue"/>
        </w:rPr>
        <w:t>priority</w:t>
      </w:r>
      <w:r w:rsidR="00813402" w:rsidRPr="00216E2B">
        <w:rPr>
          <w:rFonts w:ascii="Helvetica Neue" w:eastAsia="Helvetica Neue" w:hAnsi="Helvetica Neue" w:cs="Helvetica Neue"/>
        </w:rPr>
        <w:t xml:space="preserve"> for </w:t>
      </w:r>
      <w:r w:rsidR="00524F03" w:rsidRPr="00216E2B">
        <w:rPr>
          <w:rFonts w:ascii="Helvetica Neue" w:eastAsia="Helvetica Neue" w:hAnsi="Helvetica Neue" w:cs="Helvetica Neue"/>
        </w:rPr>
        <w:t>engaged work and quiet discussion. The carpeted floors and timber ceilings soften the space</w:t>
      </w:r>
      <w:r w:rsidR="008325EC" w:rsidRPr="00216E2B">
        <w:rPr>
          <w:rFonts w:ascii="Helvetica Neue" w:eastAsia="Helvetica Neue" w:hAnsi="Helvetica Neue" w:cs="Helvetica Neue"/>
        </w:rPr>
        <w:t xml:space="preserve"> both visually and acoustically</w:t>
      </w:r>
      <w:r w:rsidR="002474F9" w:rsidRPr="00216E2B">
        <w:rPr>
          <w:rFonts w:ascii="Helvetica Neue" w:eastAsia="Helvetica Neue" w:hAnsi="Helvetica Neue" w:cs="Helvetica Neue"/>
        </w:rPr>
        <w:t>. With soft</w:t>
      </w:r>
      <w:r w:rsidR="00EE6E90" w:rsidRPr="00216E2B">
        <w:rPr>
          <w:rFonts w:ascii="Helvetica Neue" w:eastAsia="Helvetica Neue" w:hAnsi="Helvetica Neue" w:cs="Helvetica Neue"/>
        </w:rPr>
        <w:t>,</w:t>
      </w:r>
      <w:r w:rsidR="002474F9" w:rsidRPr="00216E2B">
        <w:rPr>
          <w:rFonts w:ascii="Helvetica Neue" w:eastAsia="Helvetica Neue" w:hAnsi="Helvetica Neue" w:cs="Helvetica Neue"/>
        </w:rPr>
        <w:t xml:space="preserve"> </w:t>
      </w:r>
      <w:r w:rsidR="002D058F" w:rsidRPr="00216E2B">
        <w:rPr>
          <w:rFonts w:ascii="Helvetica Neue" w:eastAsia="Helvetica Neue" w:hAnsi="Helvetica Neue" w:cs="Helvetica Neue"/>
        </w:rPr>
        <w:t xml:space="preserve">indirect lighting in the office space and </w:t>
      </w:r>
      <w:r w:rsidR="00F837B9" w:rsidRPr="00216E2B">
        <w:rPr>
          <w:rFonts w:ascii="Helvetica Neue" w:eastAsia="Helvetica Neue" w:hAnsi="Helvetica Neue" w:cs="Helvetica Neue"/>
        </w:rPr>
        <w:t xml:space="preserve">smooth </w:t>
      </w:r>
      <w:r w:rsidR="00D200BC" w:rsidRPr="00216E2B">
        <w:rPr>
          <w:rFonts w:ascii="Helvetica Neue" w:eastAsia="Helvetica Neue" w:hAnsi="Helvetica Neue" w:cs="Helvetica Neue"/>
        </w:rPr>
        <w:t xml:space="preserve">cove lighting for conference rooms, the lighting should fade into the architecture and </w:t>
      </w:r>
      <w:r w:rsidR="00B72E7D" w:rsidRPr="00216E2B">
        <w:rPr>
          <w:rFonts w:ascii="Helvetica Neue" w:eastAsia="Helvetica Neue" w:hAnsi="Helvetica Neue" w:cs="Helvetica Neue"/>
        </w:rPr>
        <w:t xml:space="preserve">almost disappear to the users. </w:t>
      </w:r>
      <w:r w:rsidR="007C63B9" w:rsidRPr="00216E2B">
        <w:rPr>
          <w:rFonts w:ascii="Helvetica Neue" w:eastAsia="Helvetica Neue" w:hAnsi="Helvetica Neue" w:cs="Helvetica Neue"/>
        </w:rPr>
        <w:t>Additional task lighting will be provided for work surfaces to ensure adequate and controllable lighting for users.</w:t>
      </w:r>
    </w:p>
    <w:p w14:paraId="4EB0B6E5" w14:textId="57ABB1E6" w:rsidR="31E86587" w:rsidRPr="00216E2B" w:rsidRDefault="31E86587">
      <w:pPr>
        <w:rPr>
          <w:rFonts w:ascii="Helvetica Neue" w:eastAsia="Helvetica Neue" w:hAnsi="Helvetica Neue" w:cs="Helvetica Neue"/>
        </w:rPr>
      </w:pPr>
    </w:p>
    <w:p w14:paraId="2478CED3" w14:textId="307DBB40" w:rsidR="007C63B9" w:rsidRPr="00216E2B" w:rsidRDefault="00AB6468" w:rsidP="13C17A17">
      <w:pPr>
        <w:pStyle w:val="Heading2"/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5</w:t>
      </w:r>
      <w:r w:rsidR="007C63B9" w:rsidRPr="00216E2B">
        <w:rPr>
          <w:rFonts w:ascii="Helvetica Neue" w:eastAsia="Helvetica Neue" w:hAnsi="Helvetica Neue" w:cs="Helvetica Neue"/>
        </w:rPr>
        <w:t>.</w:t>
      </w:r>
      <w:r w:rsidR="04F2EEF1" w:rsidRPr="00216E2B">
        <w:rPr>
          <w:rFonts w:ascii="Helvetica Neue" w:eastAsia="Helvetica Neue" w:hAnsi="Helvetica Neue" w:cs="Helvetica Neue"/>
        </w:rPr>
        <w:t>3</w:t>
      </w:r>
      <w:r w:rsidR="007C63B9" w:rsidRPr="00216E2B">
        <w:rPr>
          <w:rFonts w:ascii="Helvetica Neue" w:eastAsia="Helvetica Neue" w:hAnsi="Helvetica Neue" w:cs="Helvetica Neue"/>
        </w:rPr>
        <w:t xml:space="preserve"> Design Criteria</w:t>
      </w:r>
    </w:p>
    <w:p w14:paraId="10A467F1" w14:textId="7F969343" w:rsidR="007C63B9" w:rsidRPr="00216E2B" w:rsidRDefault="004A1EB6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 xml:space="preserve">To implement the lighting concept </w:t>
      </w:r>
      <w:r w:rsidR="00193D2B" w:rsidRPr="00216E2B">
        <w:rPr>
          <w:rFonts w:ascii="Helvetica Neue" w:eastAsia="Helvetica Neue" w:hAnsi="Helvetica Neue" w:cs="Helvetica Neue"/>
        </w:rPr>
        <w:t xml:space="preserve">successfully, </w:t>
      </w:r>
      <w:r w:rsidR="00B1258D" w:rsidRPr="00216E2B">
        <w:rPr>
          <w:rFonts w:ascii="Helvetica Neue" w:eastAsia="Helvetica Neue" w:hAnsi="Helvetica Neue" w:cs="Helvetica Neue"/>
        </w:rPr>
        <w:t xml:space="preserve">it is imperative to </w:t>
      </w:r>
      <w:r w:rsidR="00E337B7" w:rsidRPr="00216E2B">
        <w:rPr>
          <w:rFonts w:ascii="Helvetica Neue" w:eastAsia="Helvetica Neue" w:hAnsi="Helvetica Neue" w:cs="Helvetica Neue"/>
        </w:rPr>
        <w:t>adhere</w:t>
      </w:r>
      <w:r w:rsidR="00B1258D" w:rsidRPr="00216E2B">
        <w:rPr>
          <w:rFonts w:ascii="Helvetica Neue" w:eastAsia="Helvetica Neue" w:hAnsi="Helvetica Neue" w:cs="Helvetica Neue"/>
        </w:rPr>
        <w:t xml:space="preserve"> to </w:t>
      </w:r>
      <w:r w:rsidR="000742C5" w:rsidRPr="00216E2B">
        <w:rPr>
          <w:rFonts w:ascii="Helvetica Neue" w:eastAsia="Helvetica Neue" w:hAnsi="Helvetica Neue" w:cs="Helvetica Neue"/>
        </w:rPr>
        <w:t>design</w:t>
      </w:r>
      <w:r w:rsidR="00B1258D" w:rsidRPr="00216E2B">
        <w:rPr>
          <w:rFonts w:ascii="Helvetica Neue" w:eastAsia="Helvetica Neue" w:hAnsi="Helvetica Neue" w:cs="Helvetica Neue"/>
        </w:rPr>
        <w:t xml:space="preserve"> codes and standards produced by the </w:t>
      </w:r>
      <w:r w:rsidR="00E337B7" w:rsidRPr="00216E2B">
        <w:rPr>
          <w:rFonts w:ascii="Helvetica Neue" w:eastAsia="Helvetica Neue" w:hAnsi="Helvetica Neue" w:cs="Helvetica Neue"/>
        </w:rPr>
        <w:t>University</w:t>
      </w:r>
      <w:r w:rsidR="00B1258D" w:rsidRPr="00216E2B">
        <w:rPr>
          <w:rFonts w:ascii="Helvetica Neue" w:eastAsia="Helvetica Neue" w:hAnsi="Helvetica Neue" w:cs="Helvetica Neue"/>
        </w:rPr>
        <w:t xml:space="preserve"> of Colorado Boulder and </w:t>
      </w:r>
      <w:r w:rsidR="00E337B7" w:rsidRPr="00216E2B">
        <w:rPr>
          <w:rFonts w:ascii="Helvetica Neue" w:eastAsia="Helvetica Neue" w:hAnsi="Helvetica Neue" w:cs="Helvetica Neue"/>
        </w:rPr>
        <w:t xml:space="preserve">the Illuminating Engineering Society (IES). </w:t>
      </w:r>
      <w:r w:rsidR="00364E07" w:rsidRPr="00216E2B">
        <w:rPr>
          <w:rFonts w:ascii="Helvetica Neue" w:eastAsia="Helvetica Neue" w:hAnsi="Helvetica Neue" w:cs="Helvetica Neue"/>
        </w:rPr>
        <w:t xml:space="preserve">The </w:t>
      </w:r>
      <w:r w:rsidR="00685E0C" w:rsidRPr="00216E2B">
        <w:rPr>
          <w:rFonts w:ascii="Helvetica Neue" w:eastAsia="Helvetica Neue" w:hAnsi="Helvetica Neue" w:cs="Helvetica Neue"/>
        </w:rPr>
        <w:t xml:space="preserve">lighting criteria </w:t>
      </w:r>
      <w:r w:rsidR="00540E53" w:rsidRPr="00216E2B">
        <w:rPr>
          <w:rFonts w:ascii="Helvetica Neue" w:eastAsia="Helvetica Neue" w:hAnsi="Helvetica Neue" w:cs="Helvetica Neue"/>
        </w:rPr>
        <w:t>are</w:t>
      </w:r>
      <w:r w:rsidR="0030773C" w:rsidRPr="00216E2B">
        <w:rPr>
          <w:rFonts w:ascii="Helvetica Neue" w:eastAsia="Helvetica Neue" w:hAnsi="Helvetica Neue" w:cs="Helvetica Neue"/>
        </w:rPr>
        <w:t xml:space="preserve"> based on the </w:t>
      </w:r>
      <w:r w:rsidR="005A60B5" w:rsidRPr="00216E2B">
        <w:rPr>
          <w:rFonts w:ascii="Helvetica Neue" w:eastAsia="Helvetica Neue" w:hAnsi="Helvetica Neue" w:cs="Helvetica Neue"/>
        </w:rPr>
        <w:t xml:space="preserve">following </w:t>
      </w:r>
      <w:r w:rsidR="00134CF6" w:rsidRPr="00216E2B">
        <w:rPr>
          <w:rFonts w:ascii="Helvetica Neue" w:eastAsia="Helvetica Neue" w:hAnsi="Helvetica Neue" w:cs="Helvetica Neue"/>
        </w:rPr>
        <w:t xml:space="preserve">standards for general and </w:t>
      </w:r>
      <w:r w:rsidR="00540E53" w:rsidRPr="00216E2B">
        <w:rPr>
          <w:rFonts w:ascii="Helvetica Neue" w:eastAsia="Helvetica Neue" w:hAnsi="Helvetica Neue" w:cs="Helvetica Neue"/>
        </w:rPr>
        <w:t>educational</w:t>
      </w:r>
      <w:r w:rsidR="00134CF6" w:rsidRPr="00216E2B">
        <w:rPr>
          <w:rFonts w:ascii="Helvetica Neue" w:eastAsia="Helvetica Neue" w:hAnsi="Helvetica Neue" w:cs="Helvetica Neue"/>
        </w:rPr>
        <w:t xml:space="preserve"> lighting applications:</w:t>
      </w:r>
    </w:p>
    <w:p w14:paraId="0B64DF39" w14:textId="2FA6A1DD" w:rsidR="00A4061F" w:rsidRPr="00216E2B" w:rsidRDefault="00331E71" w:rsidP="00331E71">
      <w:pPr>
        <w:pStyle w:val="ListParagraph"/>
        <w:numPr>
          <w:ilvl w:val="0"/>
          <w:numId w:val="4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IES Handbook, 10</w:t>
      </w:r>
      <w:r w:rsidRPr="00216E2B">
        <w:rPr>
          <w:rFonts w:ascii="Helvetica Neue" w:eastAsia="Helvetica Neue" w:hAnsi="Helvetica Neue" w:cs="Helvetica Neue"/>
          <w:vertAlign w:val="superscript"/>
        </w:rPr>
        <w:t>th</w:t>
      </w:r>
      <w:r w:rsidRPr="00216E2B">
        <w:rPr>
          <w:rFonts w:ascii="Helvetica Neue" w:eastAsia="Helvetica Neue" w:hAnsi="Helvetica Neue" w:cs="Helvetica Neue"/>
        </w:rPr>
        <w:t xml:space="preserve"> Edition</w:t>
      </w:r>
      <w:r w:rsidR="00BA6D08" w:rsidRPr="00216E2B">
        <w:rPr>
          <w:rFonts w:ascii="Helvetica Neue" w:eastAsia="Helvetica Neue" w:hAnsi="Helvetica Neue" w:cs="Helvetica Neue"/>
        </w:rPr>
        <w:t>:</w:t>
      </w:r>
    </w:p>
    <w:p w14:paraId="5B3A9ED0" w14:textId="57163C73" w:rsidR="00BA6D08" w:rsidRPr="00216E2B" w:rsidRDefault="00BA6D08" w:rsidP="00BA6D08">
      <w:pPr>
        <w:pStyle w:val="ListParagraph"/>
        <w:numPr>
          <w:ilvl w:val="1"/>
          <w:numId w:val="4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Components of Lighting Design</w:t>
      </w:r>
    </w:p>
    <w:p w14:paraId="7EA8B143" w14:textId="629D1497" w:rsidR="00404881" w:rsidRPr="00216E2B" w:rsidRDefault="00404881" w:rsidP="00BA6D08">
      <w:pPr>
        <w:pStyle w:val="ListParagraph"/>
        <w:numPr>
          <w:ilvl w:val="1"/>
          <w:numId w:val="4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 xml:space="preserve">Lighting for Common </w:t>
      </w:r>
      <w:r w:rsidR="00540E53" w:rsidRPr="00216E2B">
        <w:rPr>
          <w:rFonts w:ascii="Helvetica Neue" w:eastAsia="Helvetica Neue" w:hAnsi="Helvetica Neue" w:cs="Helvetica Neue"/>
        </w:rPr>
        <w:t>Applications</w:t>
      </w:r>
    </w:p>
    <w:p w14:paraId="7C3B2830" w14:textId="7C1EA254" w:rsidR="00404881" w:rsidRPr="00216E2B" w:rsidRDefault="00404881" w:rsidP="00BA6D08">
      <w:pPr>
        <w:pStyle w:val="ListParagraph"/>
        <w:numPr>
          <w:ilvl w:val="1"/>
          <w:numId w:val="4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Lighting for Exteriors</w:t>
      </w:r>
    </w:p>
    <w:p w14:paraId="2CE990D7" w14:textId="6D59978D" w:rsidR="00404881" w:rsidRPr="00216E2B" w:rsidRDefault="00404881" w:rsidP="00BA6D08">
      <w:pPr>
        <w:pStyle w:val="ListParagraph"/>
        <w:numPr>
          <w:ilvl w:val="1"/>
          <w:numId w:val="4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Lighting for Emergency, Safety, and Security</w:t>
      </w:r>
    </w:p>
    <w:p w14:paraId="3434F577" w14:textId="6784ADF0" w:rsidR="00B30037" w:rsidRPr="00216E2B" w:rsidRDefault="006B15B3" w:rsidP="00B30037">
      <w:pPr>
        <w:pStyle w:val="ListParagraph"/>
        <w:numPr>
          <w:ilvl w:val="0"/>
          <w:numId w:val="4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CU Faculty Standards (D5020)</w:t>
      </w:r>
    </w:p>
    <w:p w14:paraId="0A556D77" w14:textId="40926887" w:rsidR="006B15B3" w:rsidRPr="00216E2B" w:rsidRDefault="006B15B3" w:rsidP="00B30037">
      <w:pPr>
        <w:pStyle w:val="ListParagraph"/>
        <w:numPr>
          <w:ilvl w:val="0"/>
          <w:numId w:val="4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WELL Building Standards</w:t>
      </w:r>
      <w:r w:rsidR="00B23F26" w:rsidRPr="00216E2B">
        <w:rPr>
          <w:rFonts w:ascii="Helvetica Neue" w:eastAsia="Helvetica Neue" w:hAnsi="Helvetica Neue" w:cs="Helvetica Neue"/>
        </w:rPr>
        <w:t xml:space="preserve"> (v2, Q2 2025), Light</w:t>
      </w:r>
    </w:p>
    <w:p w14:paraId="58965198" w14:textId="008BA320" w:rsidR="002154EF" w:rsidRPr="00216E2B" w:rsidRDefault="00156685" w:rsidP="00B30037">
      <w:pPr>
        <w:pStyle w:val="ListParagraph"/>
        <w:numPr>
          <w:ilvl w:val="0"/>
          <w:numId w:val="4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ANSI</w:t>
      </w:r>
      <w:r w:rsidR="002F72F0" w:rsidRPr="00216E2B">
        <w:rPr>
          <w:rFonts w:ascii="Helvetica Neue" w:eastAsia="Helvetica Neue" w:hAnsi="Helvetica Neue" w:cs="Helvetica Neue"/>
        </w:rPr>
        <w:t>/</w:t>
      </w:r>
      <w:r w:rsidRPr="00216E2B">
        <w:rPr>
          <w:rFonts w:ascii="Helvetica Neue" w:eastAsia="Helvetica Neue" w:hAnsi="Helvetica Neue" w:cs="Helvetica Neue"/>
        </w:rPr>
        <w:t>ASHRAE</w:t>
      </w:r>
      <w:r w:rsidR="002F72F0" w:rsidRPr="00216E2B">
        <w:rPr>
          <w:rFonts w:ascii="Helvetica Neue" w:eastAsia="Helvetica Neue" w:hAnsi="Helvetica Neue" w:cs="Helvetica Neue"/>
        </w:rPr>
        <w:t>/IES</w:t>
      </w:r>
      <w:r w:rsidRPr="00216E2B">
        <w:rPr>
          <w:rFonts w:ascii="Helvetica Neue" w:eastAsia="Helvetica Neue" w:hAnsi="Helvetica Neue" w:cs="Helvetica Neue"/>
        </w:rPr>
        <w:t xml:space="preserve"> 90.1-2022</w:t>
      </w:r>
      <w:r w:rsidR="002F72F0" w:rsidRPr="00216E2B">
        <w:rPr>
          <w:rFonts w:ascii="Helvetica Neue" w:eastAsia="Helvetica Neue" w:hAnsi="Helvetica Neue" w:cs="Helvetica Neue"/>
        </w:rPr>
        <w:t>, Section 9</w:t>
      </w:r>
      <w:r w:rsidR="00B91814" w:rsidRPr="00216E2B">
        <w:rPr>
          <w:rFonts w:ascii="Helvetica Neue" w:eastAsia="Helvetica Neue" w:hAnsi="Helvetica Neue" w:cs="Helvetica Neue"/>
        </w:rPr>
        <w:t xml:space="preserve"> – Lighting only</w:t>
      </w:r>
    </w:p>
    <w:p w14:paraId="1396744C" w14:textId="111FB07D" w:rsidR="009F26A6" w:rsidRPr="00216E2B" w:rsidRDefault="009F26A6" w:rsidP="00B30037">
      <w:pPr>
        <w:pStyle w:val="ListParagraph"/>
        <w:numPr>
          <w:ilvl w:val="0"/>
          <w:numId w:val="4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LEED v5</w:t>
      </w:r>
    </w:p>
    <w:p w14:paraId="140C6123" w14:textId="60461296" w:rsidR="00BA15A2" w:rsidRPr="00216E2B" w:rsidRDefault="00AB6468" w:rsidP="13C17A17">
      <w:pPr>
        <w:pStyle w:val="Heading3"/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5</w:t>
      </w:r>
      <w:r w:rsidR="00BA15A2" w:rsidRPr="00216E2B">
        <w:rPr>
          <w:rFonts w:ascii="Helvetica Neue" w:eastAsia="Helvetica Neue" w:hAnsi="Helvetica Neue" w:cs="Helvetica Neue"/>
        </w:rPr>
        <w:t>.</w:t>
      </w:r>
      <w:r w:rsidR="52993D48" w:rsidRPr="00216E2B">
        <w:rPr>
          <w:rFonts w:ascii="Helvetica Neue" w:eastAsia="Helvetica Neue" w:hAnsi="Helvetica Neue" w:cs="Helvetica Neue"/>
        </w:rPr>
        <w:t>3</w:t>
      </w:r>
      <w:r w:rsidR="00BA15A2" w:rsidRPr="00216E2B">
        <w:rPr>
          <w:rFonts w:ascii="Helvetica Neue" w:eastAsia="Helvetica Neue" w:hAnsi="Helvetica Neue" w:cs="Helvetica Neue"/>
        </w:rPr>
        <w:t>.1 Lighting Power Allowance</w:t>
      </w:r>
    </w:p>
    <w:p w14:paraId="39B17C91" w14:textId="7774EBE9" w:rsidR="003F6696" w:rsidRPr="00216E2B" w:rsidRDefault="008C32FC" w:rsidP="13C17A17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 xml:space="preserve">In conjunction with the electrical team, </w:t>
      </w:r>
      <w:r w:rsidR="00540593" w:rsidRPr="00216E2B">
        <w:rPr>
          <w:rFonts w:ascii="Helvetica Neue" w:eastAsia="Helvetica Neue" w:hAnsi="Helvetica Neue" w:cs="Helvetica Neue"/>
        </w:rPr>
        <w:t xml:space="preserve">the lighting power allowance </w:t>
      </w:r>
      <w:r w:rsidR="00AB6468" w:rsidRPr="00216E2B">
        <w:rPr>
          <w:rFonts w:ascii="Helvetica Neue" w:eastAsia="Helvetica Neue" w:hAnsi="Helvetica Neue" w:cs="Helvetica Neue"/>
        </w:rPr>
        <w:t xml:space="preserve">(LPA) </w:t>
      </w:r>
      <w:r w:rsidR="00540593" w:rsidRPr="00216E2B">
        <w:rPr>
          <w:rFonts w:ascii="Helvetica Neue" w:eastAsia="Helvetica Neue" w:hAnsi="Helvetica Neue" w:cs="Helvetica Neue"/>
        </w:rPr>
        <w:t>for our building was calculated to better understand the density of light that can be used. Using ASHRAE</w:t>
      </w:r>
      <w:r w:rsidR="00B41D31" w:rsidRPr="00216E2B">
        <w:rPr>
          <w:rFonts w:ascii="Helvetica Neue" w:eastAsia="Helvetica Neue" w:hAnsi="Helvetica Neue" w:cs="Helvetica Neue"/>
        </w:rPr>
        <w:t xml:space="preserve"> IES 90.1</w:t>
      </w:r>
      <w:r w:rsidR="00AB6468" w:rsidRPr="00216E2B">
        <w:rPr>
          <w:rFonts w:ascii="Helvetica Neue" w:eastAsia="Helvetica Neue" w:hAnsi="Helvetica Neue" w:cs="Helvetica Neue"/>
        </w:rPr>
        <w:t xml:space="preserve">, the LPA was calculated </w:t>
      </w:r>
      <w:r w:rsidR="008411A3" w:rsidRPr="00216E2B">
        <w:rPr>
          <w:rFonts w:ascii="Helvetica Neue" w:eastAsia="Helvetica Neue" w:hAnsi="Helvetica Neue" w:cs="Helvetica Neue"/>
        </w:rPr>
        <w:t>by using both the Space</w:t>
      </w:r>
      <w:r w:rsidR="001D5A62" w:rsidRPr="00216E2B">
        <w:rPr>
          <w:rFonts w:ascii="Helvetica Neue" w:eastAsia="Helvetica Neue" w:hAnsi="Helvetica Neue" w:cs="Helvetica Neue"/>
        </w:rPr>
        <w:t>-</w:t>
      </w:r>
      <w:r w:rsidR="008411A3" w:rsidRPr="00216E2B">
        <w:rPr>
          <w:rFonts w:ascii="Helvetica Neue" w:eastAsia="Helvetica Neue" w:hAnsi="Helvetica Neue" w:cs="Helvetica Neue"/>
        </w:rPr>
        <w:t>by</w:t>
      </w:r>
      <w:r w:rsidR="001D5A62" w:rsidRPr="00216E2B">
        <w:rPr>
          <w:rFonts w:ascii="Helvetica Neue" w:eastAsia="Helvetica Neue" w:hAnsi="Helvetica Neue" w:cs="Helvetica Neue"/>
        </w:rPr>
        <w:t>-</w:t>
      </w:r>
      <w:r w:rsidR="008411A3" w:rsidRPr="00216E2B">
        <w:rPr>
          <w:rFonts w:ascii="Helvetica Neue" w:eastAsia="Helvetica Neue" w:hAnsi="Helvetica Neue" w:cs="Helvetica Neue"/>
        </w:rPr>
        <w:t xml:space="preserve">Space method and the </w:t>
      </w:r>
      <w:r w:rsidR="00F349B0" w:rsidRPr="00216E2B">
        <w:rPr>
          <w:rFonts w:ascii="Helvetica Neue" w:eastAsia="Helvetica Neue" w:hAnsi="Helvetica Neue" w:cs="Helvetica Neue"/>
        </w:rPr>
        <w:t>Building</w:t>
      </w:r>
      <w:r w:rsidR="008411A3" w:rsidRPr="00216E2B">
        <w:rPr>
          <w:rFonts w:ascii="Helvetica Neue" w:eastAsia="Helvetica Neue" w:hAnsi="Helvetica Neue" w:cs="Helvetica Neue"/>
        </w:rPr>
        <w:t xml:space="preserve"> Area Method.</w:t>
      </w:r>
      <w:r w:rsidR="00F349B0" w:rsidRPr="00216E2B">
        <w:rPr>
          <w:rFonts w:ascii="Helvetica Neue" w:eastAsia="Helvetica Neue" w:hAnsi="Helvetica Neue" w:cs="Helvetica Neue"/>
        </w:rPr>
        <w:t xml:space="preserve"> </w:t>
      </w:r>
      <w:r w:rsidR="001D5A62" w:rsidRPr="00216E2B">
        <w:rPr>
          <w:rFonts w:ascii="Helvetica Neue" w:eastAsia="Helvetica Neue" w:hAnsi="Helvetica Neue" w:cs="Helvetica Neue"/>
        </w:rPr>
        <w:t xml:space="preserve">The Building Area Method </w:t>
      </w:r>
      <w:r w:rsidR="002B1E4D" w:rsidRPr="00216E2B">
        <w:rPr>
          <w:rFonts w:ascii="Helvetica Neue" w:eastAsia="Helvetica Neue" w:hAnsi="Helvetica Neue" w:cs="Helvetica Neue"/>
        </w:rPr>
        <w:t>0.7W/ft</w:t>
      </w:r>
      <w:r w:rsidR="002B1E4D" w:rsidRPr="00216E2B">
        <w:rPr>
          <w:rFonts w:ascii="Helvetica Neue" w:eastAsia="Helvetica Neue" w:hAnsi="Helvetica Neue" w:cs="Helvetica Neue"/>
          <w:vertAlign w:val="superscript"/>
        </w:rPr>
        <w:t>2</w:t>
      </w:r>
      <w:r w:rsidR="002B1E4D" w:rsidRPr="00216E2B">
        <w:rPr>
          <w:rFonts w:ascii="Helvetica Neue" w:eastAsia="Helvetica Neue" w:hAnsi="Helvetica Neue" w:cs="Helvetica Neue"/>
        </w:rPr>
        <w:t xml:space="preserve"> was larger than the </w:t>
      </w:r>
      <w:r w:rsidR="006711DB" w:rsidRPr="00216E2B">
        <w:rPr>
          <w:rFonts w:ascii="Helvetica Neue" w:eastAsia="Helvetica Neue" w:hAnsi="Helvetica Neue" w:cs="Helvetica Neue"/>
        </w:rPr>
        <w:t>Space-by-Space method for interior spaces</w:t>
      </w:r>
      <w:r w:rsidR="00F50D72" w:rsidRPr="00216E2B">
        <w:rPr>
          <w:rFonts w:ascii="Helvetica Neue" w:eastAsia="Helvetica Neue" w:hAnsi="Helvetica Neue" w:cs="Helvetica Neue"/>
        </w:rPr>
        <w:t xml:space="preserve">, which </w:t>
      </w:r>
      <w:r w:rsidR="0031078E" w:rsidRPr="00216E2B">
        <w:rPr>
          <w:rFonts w:ascii="Helvetica Neue" w:eastAsia="Helvetica Neue" w:hAnsi="Helvetica Neue" w:cs="Helvetica Neue"/>
        </w:rPr>
        <w:t>was calculated to be 0.6W/ft</w:t>
      </w:r>
      <w:r w:rsidR="0031078E" w:rsidRPr="00216E2B">
        <w:rPr>
          <w:rFonts w:ascii="Helvetica Neue" w:eastAsia="Helvetica Neue" w:hAnsi="Helvetica Neue" w:cs="Helvetica Neue"/>
          <w:vertAlign w:val="superscript"/>
        </w:rPr>
        <w:t>2</w:t>
      </w:r>
      <w:r w:rsidR="0031078E" w:rsidRPr="00216E2B">
        <w:rPr>
          <w:rFonts w:ascii="Helvetica Neue" w:eastAsia="Helvetica Neue" w:hAnsi="Helvetica Neue" w:cs="Helvetica Neue"/>
        </w:rPr>
        <w:t xml:space="preserve">. </w:t>
      </w:r>
      <w:r w:rsidR="00AB7926" w:rsidRPr="00216E2B">
        <w:rPr>
          <w:rFonts w:ascii="Helvetica Neue" w:eastAsia="Helvetica Neue" w:hAnsi="Helvetica Neue" w:cs="Helvetica Neue"/>
        </w:rPr>
        <w:t>Exterior space</w:t>
      </w:r>
      <w:r w:rsidR="00E92C6C" w:rsidRPr="00216E2B">
        <w:rPr>
          <w:rFonts w:ascii="Helvetica Neue" w:eastAsia="Helvetica Neue" w:hAnsi="Helvetica Neue" w:cs="Helvetica Neue"/>
        </w:rPr>
        <w:t xml:space="preserve"> wattage allowances</w:t>
      </w:r>
      <w:r w:rsidR="00AB7926" w:rsidRPr="00216E2B">
        <w:rPr>
          <w:rFonts w:ascii="Helvetica Neue" w:eastAsia="Helvetica Neue" w:hAnsi="Helvetica Neue" w:cs="Helvetica Neue"/>
        </w:rPr>
        <w:t xml:space="preserve"> were calculated using the individual Exterior lighting power densities provided by ASHRAE Table 9.4.2-2</w:t>
      </w:r>
      <w:r w:rsidR="00154914" w:rsidRPr="00216E2B">
        <w:rPr>
          <w:rFonts w:ascii="Helvetica Neue" w:eastAsia="Helvetica Neue" w:hAnsi="Helvetica Neue" w:cs="Helvetica Neue"/>
        </w:rPr>
        <w:t>.</w:t>
      </w:r>
      <w:r w:rsidR="00E92C6C" w:rsidRPr="00216E2B">
        <w:rPr>
          <w:rFonts w:ascii="Helvetica Neue" w:eastAsia="Helvetica Neue" w:hAnsi="Helvetica Neue" w:cs="Helvetica Neue"/>
        </w:rPr>
        <w:t xml:space="preserve"> Combining the interior and exterior values, our total site LPA is 0.77</w:t>
      </w:r>
      <w:r w:rsidR="00DD5CC3" w:rsidRPr="00216E2B">
        <w:rPr>
          <w:rFonts w:ascii="Helvetica Neue" w:eastAsia="Helvetica Neue" w:hAnsi="Helvetica Neue" w:cs="Helvetica Neue"/>
        </w:rPr>
        <w:t>W/ft</w:t>
      </w:r>
      <w:r w:rsidR="00DD5CC3" w:rsidRPr="00216E2B">
        <w:rPr>
          <w:rFonts w:ascii="Helvetica Neue" w:eastAsia="Helvetica Neue" w:hAnsi="Helvetica Neue" w:cs="Helvetica Neue"/>
          <w:vertAlign w:val="superscript"/>
        </w:rPr>
        <w:t>2</w:t>
      </w:r>
      <w:r w:rsidR="00B448D5" w:rsidRPr="00216E2B">
        <w:rPr>
          <w:rFonts w:ascii="Helvetica Neue" w:eastAsia="Helvetica Neue" w:hAnsi="Helvetica Neue" w:cs="Helvetica Neue"/>
        </w:rPr>
        <w:t>. The full calculations can be found in Appendix L.1</w:t>
      </w:r>
      <w:r w:rsidR="005936EF" w:rsidRPr="00216E2B">
        <w:rPr>
          <w:rFonts w:ascii="Helvetica Neue" w:eastAsia="Helvetica Neue" w:hAnsi="Helvetica Neue" w:cs="Helvetica Neue"/>
        </w:rPr>
        <w:t>.</w:t>
      </w:r>
    </w:p>
    <w:p w14:paraId="2AB1840F" w14:textId="3593DA8A" w:rsidR="093636D7" w:rsidRPr="00216E2B" w:rsidRDefault="005936EF" w:rsidP="13C17A17">
      <w:pPr>
        <w:pStyle w:val="Heading3"/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5.</w:t>
      </w:r>
      <w:r w:rsidR="17EFCDBE" w:rsidRPr="00216E2B">
        <w:rPr>
          <w:rFonts w:ascii="Helvetica Neue" w:eastAsia="Helvetica Neue" w:hAnsi="Helvetica Neue" w:cs="Helvetica Neue"/>
        </w:rPr>
        <w:t>3</w:t>
      </w:r>
      <w:r w:rsidRPr="00216E2B">
        <w:rPr>
          <w:rFonts w:ascii="Helvetica Neue" w:eastAsia="Helvetica Neue" w:hAnsi="Helvetica Neue" w:cs="Helvetica Neue"/>
        </w:rPr>
        <w:t xml:space="preserve">.2 </w:t>
      </w:r>
      <w:r w:rsidR="008972CC" w:rsidRPr="00216E2B">
        <w:rPr>
          <w:rFonts w:ascii="Helvetica Neue" w:eastAsia="Helvetica Neue" w:hAnsi="Helvetica Neue" w:cs="Helvetica Neue"/>
        </w:rPr>
        <w:t>Illuminance</w:t>
      </w:r>
      <w:r w:rsidRPr="00216E2B">
        <w:rPr>
          <w:rFonts w:ascii="Helvetica Neue" w:eastAsia="Helvetica Neue" w:hAnsi="Helvetica Neue" w:cs="Helvetica Neue"/>
        </w:rPr>
        <w:t xml:space="preserve"> </w:t>
      </w:r>
      <w:r w:rsidR="008972CC" w:rsidRPr="00216E2B">
        <w:rPr>
          <w:rFonts w:ascii="Helvetica Neue" w:eastAsia="Helvetica Neue" w:hAnsi="Helvetica Neue" w:cs="Helvetica Neue"/>
        </w:rPr>
        <w:t>Values and Ratios</w:t>
      </w:r>
    </w:p>
    <w:p w14:paraId="570E2AB4" w14:textId="3F2BC537" w:rsidR="008972CC" w:rsidRPr="00216E2B" w:rsidRDefault="003E7EB1" w:rsidP="13C17A17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Using the IES Handbook, 10</w:t>
      </w:r>
      <w:r w:rsidRPr="00216E2B">
        <w:rPr>
          <w:rFonts w:ascii="Helvetica Neue" w:eastAsia="Helvetica Neue" w:hAnsi="Helvetica Neue" w:cs="Helvetica Neue"/>
          <w:vertAlign w:val="superscript"/>
        </w:rPr>
        <w:t>th</w:t>
      </w:r>
      <w:r w:rsidRPr="00216E2B">
        <w:rPr>
          <w:rFonts w:ascii="Helvetica Neue" w:eastAsia="Helvetica Neue" w:hAnsi="Helvetica Neue" w:cs="Helvetica Neue"/>
        </w:rPr>
        <w:t xml:space="preserve"> Edition, illuminance values and ratios </w:t>
      </w:r>
      <w:r w:rsidR="00661AD5" w:rsidRPr="00216E2B">
        <w:rPr>
          <w:rFonts w:ascii="Helvetica Neue" w:eastAsia="Helvetica Neue" w:hAnsi="Helvetica Neue" w:cs="Helvetica Neue"/>
        </w:rPr>
        <w:t xml:space="preserve">were found for each space type present in the building. </w:t>
      </w:r>
      <w:r w:rsidR="000447AB" w:rsidRPr="00216E2B">
        <w:rPr>
          <w:rFonts w:ascii="Helvetica Neue" w:eastAsia="Helvetica Neue" w:hAnsi="Helvetica Neue" w:cs="Helvetica Neue"/>
        </w:rPr>
        <w:t xml:space="preserve">These values will be used to evaluate lighting layouts in the future to ensure occupant </w:t>
      </w:r>
      <w:r w:rsidR="000C5841" w:rsidRPr="00216E2B">
        <w:rPr>
          <w:rFonts w:ascii="Helvetica Neue" w:eastAsia="Helvetica Neue" w:hAnsi="Helvetica Neue" w:cs="Helvetica Neue"/>
        </w:rPr>
        <w:t xml:space="preserve">safety and </w:t>
      </w:r>
      <w:r w:rsidR="005A281B" w:rsidRPr="00216E2B">
        <w:rPr>
          <w:rFonts w:ascii="Helvetica Neue" w:eastAsia="Helvetica Neue" w:hAnsi="Helvetica Neue" w:cs="Helvetica Neue"/>
        </w:rPr>
        <w:t xml:space="preserve">comfort. </w:t>
      </w:r>
      <w:r w:rsidR="00D9650D" w:rsidRPr="00216E2B">
        <w:rPr>
          <w:rFonts w:ascii="Helvetica Neue" w:eastAsia="Helvetica Neue" w:hAnsi="Helvetica Neue" w:cs="Helvetica Neue"/>
        </w:rPr>
        <w:t xml:space="preserve">Most values range between 10 </w:t>
      </w:r>
      <w:r w:rsidR="00D27053" w:rsidRPr="00216E2B">
        <w:rPr>
          <w:rFonts w:ascii="Helvetica Neue" w:eastAsia="Helvetica Neue" w:hAnsi="Helvetica Neue" w:cs="Helvetica Neue"/>
        </w:rPr>
        <w:t>footcandles</w:t>
      </w:r>
      <w:r w:rsidR="00D9650D" w:rsidRPr="00216E2B">
        <w:rPr>
          <w:rFonts w:ascii="Helvetica Neue" w:eastAsia="Helvetica Neue" w:hAnsi="Helvetica Neue" w:cs="Helvetica Neue"/>
        </w:rPr>
        <w:t xml:space="preserve"> to 30 </w:t>
      </w:r>
      <w:r w:rsidR="00D27053" w:rsidRPr="00216E2B">
        <w:rPr>
          <w:rFonts w:ascii="Helvetica Neue" w:eastAsia="Helvetica Neue" w:hAnsi="Helvetica Neue" w:cs="Helvetica Neue"/>
        </w:rPr>
        <w:t>footcandles</w:t>
      </w:r>
      <w:r w:rsidR="00540E53" w:rsidRPr="00216E2B">
        <w:rPr>
          <w:rFonts w:ascii="Helvetica Neue" w:eastAsia="Helvetica Neue" w:hAnsi="Helvetica Neue" w:cs="Helvetica Neue"/>
        </w:rPr>
        <w:t>,</w:t>
      </w:r>
      <w:r w:rsidR="00D9650D" w:rsidRPr="00216E2B">
        <w:rPr>
          <w:rFonts w:ascii="Helvetica Neue" w:eastAsia="Helvetica Neue" w:hAnsi="Helvetica Neue" w:cs="Helvetica Neue"/>
        </w:rPr>
        <w:t xml:space="preserve"> with illuminance ratios of average </w:t>
      </w:r>
      <w:r w:rsidR="00D27053" w:rsidRPr="00216E2B">
        <w:rPr>
          <w:rFonts w:ascii="Helvetica Neue" w:eastAsia="Helvetica Neue" w:hAnsi="Helvetica Neue" w:cs="Helvetica Neue"/>
        </w:rPr>
        <w:t>illuminance</w:t>
      </w:r>
      <w:r w:rsidR="00D9650D" w:rsidRPr="00216E2B">
        <w:rPr>
          <w:rFonts w:ascii="Helvetica Neue" w:eastAsia="Helvetica Neue" w:hAnsi="Helvetica Neue" w:cs="Helvetica Neue"/>
        </w:rPr>
        <w:t xml:space="preserve"> to minimum illuminance </w:t>
      </w:r>
      <w:r w:rsidR="00D27053" w:rsidRPr="00216E2B">
        <w:rPr>
          <w:rFonts w:ascii="Helvetica Neue" w:eastAsia="Helvetica Neue" w:hAnsi="Helvetica Neue" w:cs="Helvetica Neue"/>
        </w:rPr>
        <w:t>often 2:1. Appendix L.2</w:t>
      </w:r>
      <w:r w:rsidR="001734A2" w:rsidRPr="00216E2B">
        <w:rPr>
          <w:rFonts w:ascii="Helvetica Neue" w:eastAsia="Helvetica Neue" w:hAnsi="Helvetica Neue" w:cs="Helvetica Neue"/>
        </w:rPr>
        <w:t xml:space="preserve"> </w:t>
      </w:r>
      <w:r w:rsidR="00B11393" w:rsidRPr="00216E2B">
        <w:rPr>
          <w:rFonts w:ascii="Helvetica Neue" w:eastAsia="Helvetica Neue" w:hAnsi="Helvetica Neue" w:cs="Helvetica Neue"/>
        </w:rPr>
        <w:t>contains a table of illuminance values and ratios along with each space type category.</w:t>
      </w:r>
    </w:p>
    <w:p w14:paraId="5D56356E" w14:textId="035C8AF8" w:rsidR="00CC2A8C" w:rsidRPr="00216E2B" w:rsidRDefault="00207E3D" w:rsidP="13C17A17">
      <w:pPr>
        <w:pStyle w:val="Heading3"/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5.</w:t>
      </w:r>
      <w:r w:rsidR="37CF06F5" w:rsidRPr="00216E2B">
        <w:rPr>
          <w:rFonts w:ascii="Helvetica Neue" w:eastAsia="Helvetica Neue" w:hAnsi="Helvetica Neue" w:cs="Helvetica Neue"/>
        </w:rPr>
        <w:t>3</w:t>
      </w:r>
      <w:r w:rsidRPr="00216E2B">
        <w:rPr>
          <w:rFonts w:ascii="Helvetica Neue" w:eastAsia="Helvetica Neue" w:hAnsi="Helvetica Neue" w:cs="Helvetica Neue"/>
        </w:rPr>
        <w:t>.3 Other Standards</w:t>
      </w:r>
    </w:p>
    <w:p w14:paraId="3E016828" w14:textId="1AE88F79" w:rsidR="00207E3D" w:rsidRPr="00216E2B" w:rsidRDefault="00207E3D" w:rsidP="13C17A17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 xml:space="preserve">Other standards being used to guide the lighting design include LEED v5, WELL Building Standard, and the CU Facility Standards. LEED focuses on the </w:t>
      </w:r>
      <w:r w:rsidR="00540E53" w:rsidRPr="00216E2B">
        <w:rPr>
          <w:rFonts w:ascii="Helvetica Neue" w:eastAsia="Helvetica Neue" w:hAnsi="Helvetica Neue" w:cs="Helvetica Neue"/>
        </w:rPr>
        <w:t>limitation</w:t>
      </w:r>
      <w:r w:rsidRPr="00216E2B">
        <w:rPr>
          <w:rFonts w:ascii="Helvetica Neue" w:eastAsia="Helvetica Neue" w:hAnsi="Helvetica Neue" w:cs="Helvetica Neue"/>
        </w:rPr>
        <w:t xml:space="preserve"> of glare and light trespass on a site. WELL </w:t>
      </w:r>
      <w:r w:rsidR="00E04AFF" w:rsidRPr="00216E2B">
        <w:rPr>
          <w:rFonts w:ascii="Helvetica Neue" w:eastAsia="Helvetica Neue" w:hAnsi="Helvetica Neue" w:cs="Helvetica Neue"/>
        </w:rPr>
        <w:t>focuses</w:t>
      </w:r>
      <w:r w:rsidRPr="00216E2B">
        <w:rPr>
          <w:rFonts w:ascii="Helvetica Neue" w:eastAsia="Helvetica Neue" w:hAnsi="Helvetica Neue" w:cs="Helvetica Neue"/>
        </w:rPr>
        <w:t xml:space="preserve"> on occupant health and comfort through daylight </w:t>
      </w:r>
      <w:r w:rsidR="00420962" w:rsidRPr="00216E2B">
        <w:rPr>
          <w:rFonts w:ascii="Helvetica Neue" w:eastAsia="Helvetica Neue" w:hAnsi="Helvetica Neue" w:cs="Helvetica Neue"/>
        </w:rPr>
        <w:t xml:space="preserve">access and control, </w:t>
      </w:r>
      <w:r w:rsidR="008D53A2" w:rsidRPr="00216E2B">
        <w:rPr>
          <w:rFonts w:ascii="Helvetica Neue" w:eastAsia="Helvetica Neue" w:hAnsi="Helvetica Neue" w:cs="Helvetica Neue"/>
        </w:rPr>
        <w:t>l</w:t>
      </w:r>
      <w:r w:rsidR="000E18D5" w:rsidRPr="00216E2B">
        <w:rPr>
          <w:rFonts w:ascii="Helvetica Neue" w:eastAsia="Helvetica Neue" w:hAnsi="Helvetica Neue" w:cs="Helvetica Neue"/>
        </w:rPr>
        <w:t xml:space="preserve">uminaire layout, and </w:t>
      </w:r>
      <w:r w:rsidR="00E04AFF" w:rsidRPr="00216E2B">
        <w:rPr>
          <w:rFonts w:ascii="Helvetica Neue" w:eastAsia="Helvetica Neue" w:hAnsi="Helvetica Neue" w:cs="Helvetica Neue"/>
        </w:rPr>
        <w:t>lighting control systems</w:t>
      </w:r>
      <w:r w:rsidR="00984198" w:rsidRPr="00216E2B">
        <w:rPr>
          <w:rFonts w:ascii="Helvetica Neue" w:eastAsia="Helvetica Neue" w:hAnsi="Helvetica Neue" w:cs="Helvetica Neue"/>
        </w:rPr>
        <w:t xml:space="preserve">. The CU Facility Standards </w:t>
      </w:r>
      <w:r w:rsidR="004A7772" w:rsidRPr="00216E2B">
        <w:rPr>
          <w:rFonts w:ascii="Helvetica Neue" w:eastAsia="Helvetica Neue" w:hAnsi="Helvetica Neue" w:cs="Helvetica Neue"/>
        </w:rPr>
        <w:t>set</w:t>
      </w:r>
      <w:r w:rsidR="00984198" w:rsidRPr="00216E2B">
        <w:rPr>
          <w:rFonts w:ascii="Helvetica Neue" w:eastAsia="Helvetica Neue" w:hAnsi="Helvetica Neue" w:cs="Helvetica Neue"/>
        </w:rPr>
        <w:t xml:space="preserve"> </w:t>
      </w:r>
      <w:r w:rsidR="00A657CB" w:rsidRPr="00216E2B">
        <w:rPr>
          <w:rFonts w:ascii="Helvetica Neue" w:eastAsia="Helvetica Neue" w:hAnsi="Helvetica Neue" w:cs="Helvetica Neue"/>
        </w:rPr>
        <w:t>requirements</w:t>
      </w:r>
      <w:r w:rsidR="00984198" w:rsidRPr="00216E2B">
        <w:rPr>
          <w:rFonts w:ascii="Helvetica Neue" w:eastAsia="Helvetica Neue" w:hAnsi="Helvetica Neue" w:cs="Helvetica Neue"/>
        </w:rPr>
        <w:t xml:space="preserve"> on interior </w:t>
      </w:r>
      <w:r w:rsidR="00A657CB" w:rsidRPr="00216E2B">
        <w:rPr>
          <w:rFonts w:ascii="Helvetica Neue" w:eastAsia="Helvetica Neue" w:hAnsi="Helvetica Neue" w:cs="Helvetica Neue"/>
        </w:rPr>
        <w:t>luminaire</w:t>
      </w:r>
      <w:r w:rsidR="00984198" w:rsidRPr="00216E2B">
        <w:rPr>
          <w:rFonts w:ascii="Helvetica Neue" w:eastAsia="Helvetica Neue" w:hAnsi="Helvetica Neue" w:cs="Helvetica Neue"/>
        </w:rPr>
        <w:t xml:space="preserve"> color temperature and CRI</w:t>
      </w:r>
      <w:r w:rsidR="00540E53" w:rsidRPr="00216E2B">
        <w:rPr>
          <w:rFonts w:ascii="Helvetica Neue" w:eastAsia="Helvetica Neue" w:hAnsi="Helvetica Neue" w:cs="Helvetica Neue"/>
        </w:rPr>
        <w:t>,</w:t>
      </w:r>
      <w:r w:rsidR="001477F2" w:rsidRPr="00216E2B">
        <w:rPr>
          <w:rFonts w:ascii="Helvetica Neue" w:eastAsia="Helvetica Neue" w:hAnsi="Helvetica Neue" w:cs="Helvetica Neue"/>
        </w:rPr>
        <w:t xml:space="preserve"> as well as </w:t>
      </w:r>
      <w:r w:rsidR="00A657CB" w:rsidRPr="00216E2B">
        <w:rPr>
          <w:rFonts w:ascii="Helvetica Neue" w:eastAsia="Helvetica Neue" w:hAnsi="Helvetica Neue" w:cs="Helvetica Neue"/>
        </w:rPr>
        <w:t xml:space="preserve">recommended </w:t>
      </w:r>
      <w:r w:rsidR="00540E53" w:rsidRPr="00216E2B">
        <w:rPr>
          <w:rFonts w:ascii="Helvetica Neue" w:eastAsia="Helvetica Neue" w:hAnsi="Helvetica Neue" w:cs="Helvetica Neue"/>
        </w:rPr>
        <w:t>practices</w:t>
      </w:r>
      <w:r w:rsidR="00A657CB" w:rsidRPr="00216E2B">
        <w:rPr>
          <w:rFonts w:ascii="Helvetica Neue" w:eastAsia="Helvetica Neue" w:hAnsi="Helvetica Neue" w:cs="Helvetica Neue"/>
        </w:rPr>
        <w:t xml:space="preserve"> for classroom and </w:t>
      </w:r>
      <w:r w:rsidR="00540E53" w:rsidRPr="00216E2B">
        <w:rPr>
          <w:rFonts w:ascii="Helvetica Neue" w:eastAsia="Helvetica Neue" w:hAnsi="Helvetica Neue" w:cs="Helvetica Neue"/>
        </w:rPr>
        <w:t>office</w:t>
      </w:r>
      <w:r w:rsidR="00A657CB" w:rsidRPr="00216E2B">
        <w:rPr>
          <w:rFonts w:ascii="Helvetica Neue" w:eastAsia="Helvetica Neue" w:hAnsi="Helvetica Neue" w:cs="Helvetica Neue"/>
        </w:rPr>
        <w:t xml:space="preserve"> spaces.</w:t>
      </w:r>
      <w:r w:rsidR="00D60DB5" w:rsidRPr="00216E2B">
        <w:rPr>
          <w:rFonts w:ascii="Helvetica Neue" w:eastAsia="Helvetica Neue" w:hAnsi="Helvetica Neue" w:cs="Helvetica Neue"/>
        </w:rPr>
        <w:t xml:space="preserve"> </w:t>
      </w:r>
      <w:r w:rsidR="00327E4B" w:rsidRPr="00216E2B">
        <w:rPr>
          <w:rFonts w:ascii="Helvetica Neue" w:eastAsia="Helvetica Neue" w:hAnsi="Helvetica Neue" w:cs="Helvetica Neue"/>
        </w:rPr>
        <w:t xml:space="preserve">Specific notes </w:t>
      </w:r>
      <w:r w:rsidR="00CE6027" w:rsidRPr="00216E2B">
        <w:rPr>
          <w:rFonts w:ascii="Helvetica Neue" w:eastAsia="Helvetica Neue" w:hAnsi="Helvetica Neue" w:cs="Helvetica Neue"/>
        </w:rPr>
        <w:t>for all three standards can be found in Appendix L.3</w:t>
      </w:r>
    </w:p>
    <w:p w14:paraId="5D712813" w14:textId="5EB987F2" w:rsidR="006D2763" w:rsidRPr="00216E2B" w:rsidRDefault="60B23D42" w:rsidP="13C17A17">
      <w:pPr>
        <w:pStyle w:val="Heading2"/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5.</w:t>
      </w:r>
      <w:r w:rsidR="21A92347" w:rsidRPr="00216E2B">
        <w:rPr>
          <w:rFonts w:ascii="Helvetica Neue" w:eastAsia="Helvetica Neue" w:hAnsi="Helvetica Neue" w:cs="Helvetica Neue"/>
        </w:rPr>
        <w:t>4</w:t>
      </w:r>
      <w:r w:rsidRPr="00216E2B">
        <w:rPr>
          <w:rFonts w:ascii="Helvetica Neue" w:eastAsia="Helvetica Neue" w:hAnsi="Helvetica Neue" w:cs="Helvetica Neue"/>
        </w:rPr>
        <w:t xml:space="preserve"> Daylighting Considerations</w:t>
      </w:r>
    </w:p>
    <w:p w14:paraId="35D01846" w14:textId="5B8DE037" w:rsidR="60B23D42" w:rsidRPr="00216E2B" w:rsidRDefault="60B23D42" w:rsidP="13C17A17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 xml:space="preserve">Daylight and sunlight are important elements of lighting to consider and control to ensure a comfortable environment for a building's occupants. To better grasp the effects direct sunlight </w:t>
      </w:r>
      <w:r w:rsidR="012EADF5" w:rsidRPr="00216E2B">
        <w:rPr>
          <w:rFonts w:ascii="Helvetica Neue" w:eastAsia="Helvetica Neue" w:hAnsi="Helvetica Neue" w:cs="Helvetica Neue"/>
        </w:rPr>
        <w:t xml:space="preserve">and daylight </w:t>
      </w:r>
      <w:r w:rsidRPr="00216E2B">
        <w:rPr>
          <w:rFonts w:ascii="Helvetica Neue" w:eastAsia="Helvetica Neue" w:hAnsi="Helvetica Neue" w:cs="Helvetica Neue"/>
        </w:rPr>
        <w:t xml:space="preserve">would have </w:t>
      </w:r>
      <w:r w:rsidR="0C90B56D" w:rsidRPr="00216E2B">
        <w:rPr>
          <w:rFonts w:ascii="Helvetica Neue" w:eastAsia="Helvetica Neue" w:hAnsi="Helvetica Neue" w:cs="Helvetica Neue"/>
        </w:rPr>
        <w:t>on our spaces, daylighting</w:t>
      </w:r>
      <w:r w:rsidR="1242B7E8" w:rsidRPr="00216E2B">
        <w:rPr>
          <w:rFonts w:ascii="Helvetica Neue" w:eastAsia="Helvetica Neue" w:hAnsi="Helvetica Neue" w:cs="Helvetica Neue"/>
        </w:rPr>
        <w:t xml:space="preserve"> simulati</w:t>
      </w:r>
      <w:r w:rsidR="7CCD8572" w:rsidRPr="00216E2B">
        <w:rPr>
          <w:rFonts w:ascii="Helvetica Neue" w:eastAsia="Helvetica Neue" w:hAnsi="Helvetica Neue" w:cs="Helvetica Neue"/>
        </w:rPr>
        <w:t>ons were run on the lobby and southern classrooms across the following specified dates: April 21</w:t>
      </w:r>
      <w:r w:rsidR="7CCD8572" w:rsidRPr="00216E2B">
        <w:rPr>
          <w:rFonts w:ascii="Helvetica Neue" w:eastAsia="Helvetica Neue" w:hAnsi="Helvetica Neue" w:cs="Helvetica Neue"/>
          <w:vertAlign w:val="superscript"/>
        </w:rPr>
        <w:t>st</w:t>
      </w:r>
      <w:r w:rsidR="7CCD8572" w:rsidRPr="00216E2B">
        <w:rPr>
          <w:rFonts w:ascii="Helvetica Neue" w:eastAsia="Helvetica Neue" w:hAnsi="Helvetica Neue" w:cs="Helvetica Neue"/>
        </w:rPr>
        <w:t xml:space="preserve"> and September 21</w:t>
      </w:r>
      <w:r w:rsidR="7CCD8572" w:rsidRPr="00216E2B">
        <w:rPr>
          <w:rFonts w:ascii="Helvetica Neue" w:eastAsia="Helvetica Neue" w:hAnsi="Helvetica Neue" w:cs="Helvetica Neue"/>
          <w:vertAlign w:val="superscript"/>
        </w:rPr>
        <w:t>st</w:t>
      </w:r>
      <w:r w:rsidR="7CCD8572" w:rsidRPr="00216E2B">
        <w:rPr>
          <w:rFonts w:ascii="Helvetica Neue" w:eastAsia="Helvetica Neue" w:hAnsi="Helvetica Neue" w:cs="Helvetica Neue"/>
        </w:rPr>
        <w:t xml:space="preserve"> </w:t>
      </w:r>
      <w:r w:rsidR="5377B20C" w:rsidRPr="00216E2B">
        <w:rPr>
          <w:rFonts w:ascii="Helvetica Neue" w:eastAsia="Helvetica Neue" w:hAnsi="Helvetica Neue" w:cs="Helvetica Neue"/>
        </w:rPr>
        <w:t xml:space="preserve">at </w:t>
      </w:r>
      <w:r w:rsidR="7CCD8572" w:rsidRPr="00216E2B">
        <w:rPr>
          <w:rFonts w:ascii="Helvetica Neue" w:eastAsia="Helvetica Neue" w:hAnsi="Helvetica Neue" w:cs="Helvetica Neue"/>
        </w:rPr>
        <w:t>9:</w:t>
      </w:r>
      <w:r w:rsidR="0C24D2B1" w:rsidRPr="00216E2B">
        <w:rPr>
          <w:rFonts w:ascii="Helvetica Neue" w:eastAsia="Helvetica Neue" w:hAnsi="Helvetica Neue" w:cs="Helvetica Neue"/>
        </w:rPr>
        <w:t>00 AM, 2:00 PM, and 6:00 PM, along with December 21</w:t>
      </w:r>
      <w:r w:rsidR="0C24D2B1" w:rsidRPr="00216E2B">
        <w:rPr>
          <w:rFonts w:ascii="Helvetica Neue" w:eastAsia="Helvetica Neue" w:hAnsi="Helvetica Neue" w:cs="Helvetica Neue"/>
          <w:vertAlign w:val="superscript"/>
        </w:rPr>
        <w:t>st</w:t>
      </w:r>
      <w:r w:rsidR="0C24D2B1" w:rsidRPr="00216E2B">
        <w:rPr>
          <w:rFonts w:ascii="Helvetica Neue" w:eastAsia="Helvetica Neue" w:hAnsi="Helvetica Neue" w:cs="Helvetica Neue"/>
        </w:rPr>
        <w:t xml:space="preserve"> at</w:t>
      </w:r>
      <w:r w:rsidR="7F47BAAE" w:rsidRPr="00216E2B">
        <w:rPr>
          <w:rFonts w:ascii="Helvetica Neue" w:eastAsia="Helvetica Neue" w:hAnsi="Helvetica Neue" w:cs="Helvetica Neue"/>
        </w:rPr>
        <w:t xml:space="preserve"> 9:00 AM and 2:00PM.</w:t>
      </w:r>
    </w:p>
    <w:p w14:paraId="3EACF47E" w14:textId="36E1596B" w:rsidR="7F47BAAE" w:rsidRPr="00216E2B" w:rsidRDefault="7F47BAAE" w:rsidP="13C17A17">
      <w:pPr>
        <w:pStyle w:val="Heading3"/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5.</w:t>
      </w:r>
      <w:r w:rsidR="1517A3C8" w:rsidRPr="00216E2B">
        <w:rPr>
          <w:rFonts w:ascii="Helvetica Neue" w:eastAsia="Helvetica Neue" w:hAnsi="Helvetica Neue" w:cs="Helvetica Neue"/>
        </w:rPr>
        <w:t>4</w:t>
      </w:r>
      <w:r w:rsidRPr="00216E2B">
        <w:rPr>
          <w:rFonts w:ascii="Helvetica Neue" w:eastAsia="Helvetica Neue" w:hAnsi="Helvetica Neue" w:cs="Helvetica Neue"/>
        </w:rPr>
        <w:t>.1 Lobby Daylighting Analysis</w:t>
      </w:r>
    </w:p>
    <w:p w14:paraId="504FF8F3" w14:textId="35800BD5" w:rsidR="7F47BAAE" w:rsidRPr="00216E2B" w:rsidRDefault="7F47BAAE" w:rsidP="13C17A17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The two floor lobby space poses a challenge for electric lighting, so the use of daylighting is imperative to reduce energy costs and create a central space connected to the outdoors.</w:t>
      </w:r>
      <w:r w:rsidR="40B71311" w:rsidRPr="00216E2B">
        <w:rPr>
          <w:rFonts w:ascii="Helvetica Neue" w:eastAsia="Helvetica Neue" w:hAnsi="Helvetica Neue" w:cs="Helvetica Neue"/>
        </w:rPr>
        <w:t xml:space="preserve"> </w:t>
      </w:r>
      <w:r w:rsidR="3AC01818" w:rsidRPr="00216E2B">
        <w:rPr>
          <w:rFonts w:ascii="Helvetica Neue" w:eastAsia="Helvetica Neue" w:hAnsi="Helvetica Neue" w:cs="Helvetica Neue"/>
        </w:rPr>
        <w:t xml:space="preserve">Seen in the lighting boards below and Appendix L.4, the pseudo color plan views of the </w:t>
      </w:r>
      <w:r w:rsidR="30E0890A" w:rsidRPr="00216E2B">
        <w:rPr>
          <w:rFonts w:ascii="Helvetica Neue" w:eastAsia="Helvetica Neue" w:hAnsi="Helvetica Neue" w:cs="Helvetica Neue"/>
        </w:rPr>
        <w:t>second-floor</w:t>
      </w:r>
      <w:r w:rsidR="3AC01818" w:rsidRPr="00216E2B">
        <w:rPr>
          <w:rFonts w:ascii="Helvetica Neue" w:eastAsia="Helvetica Neue" w:hAnsi="Helvetica Neue" w:cs="Helvetica Neue"/>
        </w:rPr>
        <w:t xml:space="preserve"> lobby space give a snapshot of how the sunlight will evolve through the day and the seasons.</w:t>
      </w:r>
      <w:r w:rsidR="29E220B9" w:rsidRPr="00216E2B">
        <w:rPr>
          <w:rFonts w:ascii="Helvetica Neue" w:eastAsia="Helvetica Neue" w:hAnsi="Helvetica Neue" w:cs="Helvetica Neue"/>
        </w:rPr>
        <w:t xml:space="preserve"> In the mornings, sunlight will illuminate the North-East entrance of the building with </w:t>
      </w:r>
      <w:r w:rsidR="185FB45E" w:rsidRPr="00216E2B">
        <w:rPr>
          <w:rFonts w:ascii="Helvetica Neue" w:eastAsia="Helvetica Neue" w:hAnsi="Helvetica Neue" w:cs="Helvetica Neue"/>
        </w:rPr>
        <w:t xml:space="preserve">illuminances levels </w:t>
      </w:r>
      <w:r w:rsidR="29E220B9" w:rsidRPr="00216E2B">
        <w:rPr>
          <w:rFonts w:ascii="Helvetica Neue" w:eastAsia="Helvetica Neue" w:hAnsi="Helvetica Neue" w:cs="Helvetica Neue"/>
        </w:rPr>
        <w:t>upwards of 500 footcandles on the floor</w:t>
      </w:r>
      <w:r w:rsidR="679B7512" w:rsidRPr="00216E2B">
        <w:rPr>
          <w:rFonts w:ascii="Helvetica Neue" w:eastAsia="Helvetica Neue" w:hAnsi="Helvetica Neue" w:cs="Helvetica Neue"/>
        </w:rPr>
        <w:t xml:space="preserve">, with a more noticeable effect closer to the equinoxes. </w:t>
      </w:r>
      <w:r w:rsidR="6E1AB567" w:rsidRPr="00216E2B">
        <w:rPr>
          <w:rFonts w:ascii="Helvetica Neue" w:eastAsia="Helvetica Neue" w:hAnsi="Helvetica Neue" w:cs="Helvetica Neue"/>
        </w:rPr>
        <w:t xml:space="preserve">Into the afternoon, strong light illuminates the </w:t>
      </w:r>
      <w:r w:rsidR="7B5D43B4" w:rsidRPr="00216E2B">
        <w:rPr>
          <w:rFonts w:ascii="Helvetica Neue" w:eastAsia="Helvetica Neue" w:hAnsi="Helvetica Neue" w:cs="Helvetica Neue"/>
        </w:rPr>
        <w:t>first-floor</w:t>
      </w:r>
      <w:r w:rsidR="6E1AB567" w:rsidRPr="00216E2B">
        <w:rPr>
          <w:rFonts w:ascii="Helvetica Neue" w:eastAsia="Helvetica Neue" w:hAnsi="Helvetica Neue" w:cs="Helvetica Neue"/>
        </w:rPr>
        <w:t xml:space="preserve"> entrance area and second floor circulation area with </w:t>
      </w:r>
      <w:r w:rsidR="27814F4E" w:rsidRPr="00216E2B">
        <w:rPr>
          <w:rFonts w:ascii="Helvetica Neue" w:eastAsia="Helvetica Neue" w:hAnsi="Helvetica Neue" w:cs="Helvetica Neue"/>
        </w:rPr>
        <w:t>illuminances</w:t>
      </w:r>
      <w:r w:rsidR="6E1AB567" w:rsidRPr="00216E2B">
        <w:rPr>
          <w:rFonts w:ascii="Helvetica Neue" w:eastAsia="Helvetica Neue" w:hAnsi="Helvetica Neue" w:cs="Helvetica Neue"/>
        </w:rPr>
        <w:t xml:space="preserve"> levels upwards of 1100 footcandles</w:t>
      </w:r>
      <w:r w:rsidR="2A245EAB" w:rsidRPr="00216E2B">
        <w:rPr>
          <w:rFonts w:ascii="Helvetica Neue" w:eastAsia="Helvetica Neue" w:hAnsi="Helvetica Neue" w:cs="Helvetica Neue"/>
        </w:rPr>
        <w:t>. This level of light would cause discomfort to those working at the window seats or exiting the South-West entrance</w:t>
      </w:r>
      <w:r w:rsidR="5AB2C180" w:rsidRPr="00216E2B">
        <w:rPr>
          <w:rFonts w:ascii="Helvetica Neue" w:eastAsia="Helvetica Neue" w:hAnsi="Helvetica Neue" w:cs="Helvetica Neue"/>
        </w:rPr>
        <w:t xml:space="preserve">. </w:t>
      </w:r>
    </w:p>
    <w:p w14:paraId="30DF4473" w14:textId="35011633" w:rsidR="5AB2C180" w:rsidRPr="00216E2B" w:rsidRDefault="5AB2C180" w:rsidP="13C17A17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 xml:space="preserve">Daylight and direct sunlight control will be necessary to create a more balanced daylight environment and </w:t>
      </w:r>
      <w:r w:rsidR="10E2824D" w:rsidRPr="00216E2B">
        <w:rPr>
          <w:rFonts w:ascii="Helvetica Neue" w:eastAsia="Helvetica Neue" w:hAnsi="Helvetica Neue" w:cs="Helvetica Neue"/>
        </w:rPr>
        <w:t>ensure occupants can work and converse comfortably</w:t>
      </w:r>
      <w:r w:rsidRPr="00216E2B">
        <w:rPr>
          <w:rFonts w:ascii="Helvetica Neue" w:eastAsia="Helvetica Neue" w:hAnsi="Helvetica Neue" w:cs="Helvetica Neue"/>
        </w:rPr>
        <w:t xml:space="preserve"> during the day. Our </w:t>
      </w:r>
      <w:r w:rsidR="6DE050D8" w:rsidRPr="00216E2B">
        <w:rPr>
          <w:rFonts w:ascii="Helvetica Neue" w:eastAsia="Helvetica Neue" w:hAnsi="Helvetica Neue" w:cs="Helvetica Neue"/>
        </w:rPr>
        <w:t>architectural design already includes thin, angled, vertical louvers to provide texture across the building and larger horizontal louvers specifically for windows.</w:t>
      </w:r>
      <w:r w:rsidR="39ECD492" w:rsidRPr="00216E2B">
        <w:rPr>
          <w:rFonts w:ascii="Helvetica Neue" w:eastAsia="Helvetica Neue" w:hAnsi="Helvetica Neue" w:cs="Helvetica Neue"/>
        </w:rPr>
        <w:t xml:space="preserve"> By more closely analyzing the solar elevator and azimuth during the offending times, morning for the East facade and afternoon for the West facade,</w:t>
      </w:r>
      <w:r w:rsidR="0BEC9B7F" w:rsidRPr="00216E2B">
        <w:rPr>
          <w:rFonts w:ascii="Helvetica Neue" w:eastAsia="Helvetica Neue" w:hAnsi="Helvetica Neue" w:cs="Helvetica Neue"/>
        </w:rPr>
        <w:t xml:space="preserve"> these louvers can be designed to mitigate both direct sunlight and solar heat gain. This would be done by altering the length of the fins, their spacing from </w:t>
      </w:r>
      <w:r w:rsidR="372BBC4B" w:rsidRPr="00216E2B">
        <w:rPr>
          <w:rFonts w:ascii="Helvetica Neue" w:eastAsia="Helvetica Neue" w:hAnsi="Helvetica Neue" w:cs="Helvetica Neue"/>
        </w:rPr>
        <w:t>each other</w:t>
      </w:r>
      <w:r w:rsidR="0BEC9B7F" w:rsidRPr="00216E2B">
        <w:rPr>
          <w:rFonts w:ascii="Helvetica Neue" w:eastAsia="Helvetica Neue" w:hAnsi="Helvetica Neue" w:cs="Helvetica Neue"/>
        </w:rPr>
        <w:t xml:space="preserve">, and the angle they are mounted on </w:t>
      </w:r>
      <w:r w:rsidR="26679937" w:rsidRPr="00216E2B">
        <w:rPr>
          <w:rFonts w:ascii="Helvetica Neue" w:eastAsia="Helvetica Neue" w:hAnsi="Helvetica Neue" w:cs="Helvetica Neue"/>
        </w:rPr>
        <w:t>the building</w:t>
      </w:r>
      <w:r w:rsidR="14DABFE1" w:rsidRPr="00216E2B">
        <w:rPr>
          <w:rFonts w:ascii="Helvetica Neue" w:eastAsia="Helvetica Neue" w:hAnsi="Helvetica Neue" w:cs="Helvetica Neue"/>
        </w:rPr>
        <w:t xml:space="preserve">. As the lobby includes transition spaces and </w:t>
      </w:r>
      <w:r w:rsidR="6DEBAFC6" w:rsidRPr="00216E2B">
        <w:rPr>
          <w:rFonts w:ascii="Helvetica Neue" w:eastAsia="Helvetica Neue" w:hAnsi="Helvetica Neue" w:cs="Helvetica Neue"/>
        </w:rPr>
        <w:t>short-term</w:t>
      </w:r>
      <w:r w:rsidR="14DABFE1" w:rsidRPr="00216E2B">
        <w:rPr>
          <w:rFonts w:ascii="Helvetica Neue" w:eastAsia="Helvetica Neue" w:hAnsi="Helvetica Neue" w:cs="Helvetica Neue"/>
        </w:rPr>
        <w:t xml:space="preserve"> seating, the sensitivity to light is lower than it would be in classrooms due to the </w:t>
      </w:r>
      <w:r w:rsidR="5F36D8FC" w:rsidRPr="00216E2B">
        <w:rPr>
          <w:rFonts w:ascii="Helvetica Neue" w:eastAsia="Helvetica Neue" w:hAnsi="Helvetica Neue" w:cs="Helvetica Neue"/>
        </w:rPr>
        <w:t>occupant's</w:t>
      </w:r>
      <w:r w:rsidR="14DABFE1" w:rsidRPr="00216E2B">
        <w:rPr>
          <w:rFonts w:ascii="Helvetica Neue" w:eastAsia="Helvetica Neue" w:hAnsi="Helvetica Neue" w:cs="Helvetica Neue"/>
        </w:rPr>
        <w:t xml:space="preserve"> ability to easily move if they happen to be uncomfortable. </w:t>
      </w:r>
      <w:r w:rsidR="51AA4452" w:rsidRPr="00216E2B">
        <w:rPr>
          <w:rFonts w:ascii="Helvetica Neue" w:eastAsia="Helvetica Neue" w:hAnsi="Helvetica Neue" w:cs="Helvetica Neue"/>
        </w:rPr>
        <w:t xml:space="preserve">The lower sensitivity </w:t>
      </w:r>
      <w:r w:rsidR="246CA840" w:rsidRPr="00216E2B">
        <w:rPr>
          <w:rFonts w:ascii="Helvetica Neue" w:eastAsia="Helvetica Neue" w:hAnsi="Helvetica Neue" w:cs="Helvetica Neue"/>
        </w:rPr>
        <w:t>work</w:t>
      </w:r>
      <w:r w:rsidR="51AA4452" w:rsidRPr="00216E2B">
        <w:rPr>
          <w:rFonts w:ascii="Helvetica Neue" w:eastAsia="Helvetica Neue" w:hAnsi="Helvetica Neue" w:cs="Helvetica Neue"/>
        </w:rPr>
        <w:t xml:space="preserve"> is beneficial as it allows the views out towards the Flatirons to be </w:t>
      </w:r>
      <w:r w:rsidR="3A5069C4" w:rsidRPr="00216E2B">
        <w:rPr>
          <w:rFonts w:ascii="Helvetica Neue" w:eastAsia="Helvetica Neue" w:hAnsi="Helvetica Neue" w:cs="Helvetica Neue"/>
        </w:rPr>
        <w:t xml:space="preserve">better </w:t>
      </w:r>
      <w:r w:rsidR="51AA4452" w:rsidRPr="00216E2B">
        <w:rPr>
          <w:rFonts w:ascii="Helvetica Neue" w:eastAsia="Helvetica Neue" w:hAnsi="Helvetica Neue" w:cs="Helvetica Neue"/>
        </w:rPr>
        <w:t xml:space="preserve">balanced with daylight mitigation. </w:t>
      </w:r>
      <w:r w:rsidR="3BE07187" w:rsidRPr="00216E2B">
        <w:rPr>
          <w:rFonts w:ascii="Helvetica Neue" w:eastAsia="Helvetica Neue" w:hAnsi="Helvetica Neue" w:cs="Helvetica Neue"/>
        </w:rPr>
        <w:t xml:space="preserve">Additionally, darker glazing </w:t>
      </w:r>
      <w:r w:rsidR="6794A87B" w:rsidRPr="00216E2B">
        <w:rPr>
          <w:rFonts w:ascii="Helvetica Neue" w:eastAsia="Helvetica Neue" w:hAnsi="Helvetica Neue" w:cs="Helvetica Neue"/>
        </w:rPr>
        <w:t xml:space="preserve">with visible light </w:t>
      </w:r>
      <w:r w:rsidR="635841AE" w:rsidRPr="00216E2B">
        <w:rPr>
          <w:rFonts w:ascii="Helvetica Neue" w:eastAsia="Helvetica Neue" w:hAnsi="Helvetica Neue" w:cs="Helvetica Neue"/>
        </w:rPr>
        <w:t>transmission</w:t>
      </w:r>
      <w:r w:rsidR="6794A87B" w:rsidRPr="00216E2B">
        <w:rPr>
          <w:rFonts w:ascii="Helvetica Neue" w:eastAsia="Helvetica Neue" w:hAnsi="Helvetica Neue" w:cs="Helvetica Neue"/>
        </w:rPr>
        <w:t xml:space="preserve"> levels of 25% or less </w:t>
      </w:r>
      <w:r w:rsidR="3BE07187" w:rsidRPr="00216E2B">
        <w:rPr>
          <w:rFonts w:ascii="Helvetica Neue" w:eastAsia="Helvetica Neue" w:hAnsi="Helvetica Neue" w:cs="Helvetica Neue"/>
        </w:rPr>
        <w:t>can be placed on the windows</w:t>
      </w:r>
      <w:r w:rsidR="0394A3C8" w:rsidRPr="00216E2B">
        <w:rPr>
          <w:rFonts w:ascii="Helvetica Neue" w:eastAsia="Helvetica Neue" w:hAnsi="Helvetica Neue" w:cs="Helvetica Neue"/>
        </w:rPr>
        <w:t xml:space="preserve"> to reduce the </w:t>
      </w:r>
      <w:r w:rsidR="496A9616" w:rsidRPr="00216E2B">
        <w:rPr>
          <w:rFonts w:ascii="Helvetica Neue" w:eastAsia="Helvetica Neue" w:hAnsi="Helvetica Neue" w:cs="Helvetica Neue"/>
        </w:rPr>
        <w:t>strength of lighting entering the space</w:t>
      </w:r>
      <w:r w:rsidR="24DBCCF4" w:rsidRPr="00216E2B">
        <w:rPr>
          <w:rFonts w:ascii="Helvetica Neue" w:eastAsia="Helvetica Neue" w:hAnsi="Helvetica Neue" w:cs="Helvetica Neue"/>
        </w:rPr>
        <w:t xml:space="preserve"> while still allowing vision out of the building.</w:t>
      </w:r>
    </w:p>
    <w:p w14:paraId="722A86A9" w14:textId="6154BB61" w:rsidR="24DBCCF4" w:rsidRPr="00216E2B" w:rsidRDefault="24DBCCF4" w:rsidP="13C17A17">
      <w:pPr>
        <w:pStyle w:val="Heading3"/>
        <w:rPr>
          <w:rFonts w:ascii="Helvetica Neue" w:hAnsi="Helvetica Neue"/>
        </w:rPr>
      </w:pPr>
      <w:r w:rsidRPr="00216E2B">
        <w:rPr>
          <w:rFonts w:ascii="Helvetica Neue" w:hAnsi="Helvetica Neue"/>
        </w:rPr>
        <w:t>5.</w:t>
      </w:r>
      <w:r w:rsidR="2BA7EE42" w:rsidRPr="00216E2B">
        <w:rPr>
          <w:rFonts w:ascii="Helvetica Neue" w:hAnsi="Helvetica Neue"/>
        </w:rPr>
        <w:t>4</w:t>
      </w:r>
      <w:r w:rsidRPr="00216E2B">
        <w:rPr>
          <w:rFonts w:ascii="Helvetica Neue" w:hAnsi="Helvetica Neue"/>
        </w:rPr>
        <w:t>.2 Southern Classroom Analysis</w:t>
      </w:r>
    </w:p>
    <w:p w14:paraId="1359EBFB" w14:textId="202DC2B6" w:rsidR="24DBCCF4" w:rsidRPr="00216E2B" w:rsidRDefault="24DBCCF4" w:rsidP="13C17A17">
      <w:pPr>
        <w:rPr>
          <w:rFonts w:ascii="Helvetica Neue" w:hAnsi="Helvetica Neue"/>
        </w:rPr>
      </w:pPr>
      <w:r w:rsidRPr="00216E2B">
        <w:rPr>
          <w:rFonts w:ascii="Helvetica Neue" w:hAnsi="Helvetica Neue"/>
        </w:rPr>
        <w:t xml:space="preserve">The four classrooms at the southern end of the building provide two separate cases of daylight situations. The eastern </w:t>
      </w:r>
      <w:r w:rsidR="62989FCD" w:rsidRPr="00216E2B">
        <w:rPr>
          <w:rFonts w:ascii="Helvetica Neue" w:hAnsi="Helvetica Neue"/>
        </w:rPr>
        <w:t xml:space="preserve">classrooms will primarily receive light in the mornings when solar heat gain can be beneficial to energy savings. The light will </w:t>
      </w:r>
      <w:bookmarkStart w:id="0" w:name="_Int_1CxDiBI8"/>
      <w:r w:rsidR="455679B4" w:rsidRPr="00216E2B">
        <w:rPr>
          <w:rFonts w:ascii="Helvetica Neue" w:hAnsi="Helvetica Neue"/>
        </w:rPr>
        <w:t>penetrate</w:t>
      </w:r>
      <w:r w:rsidR="62989FCD" w:rsidRPr="00216E2B">
        <w:rPr>
          <w:rFonts w:ascii="Helvetica Neue" w:hAnsi="Helvetica Neue"/>
        </w:rPr>
        <w:t xml:space="preserve"> </w:t>
      </w:r>
      <w:r w:rsidR="2CA617C2" w:rsidRPr="00216E2B">
        <w:rPr>
          <w:rFonts w:ascii="Helvetica Neue" w:hAnsi="Helvetica Neue"/>
        </w:rPr>
        <w:t>to</w:t>
      </w:r>
      <w:bookmarkEnd w:id="0"/>
      <w:r w:rsidR="2CA617C2" w:rsidRPr="00216E2B">
        <w:rPr>
          <w:rFonts w:ascii="Helvetica Neue" w:hAnsi="Helvetica Neue"/>
        </w:rPr>
        <w:t xml:space="preserve"> </w:t>
      </w:r>
      <w:r w:rsidR="62989FCD" w:rsidRPr="00216E2B">
        <w:rPr>
          <w:rFonts w:ascii="Helvetica Neue" w:hAnsi="Helvetica Neue"/>
        </w:rPr>
        <w:t xml:space="preserve">the back wall in the early mornings and will </w:t>
      </w:r>
      <w:r w:rsidR="2029DB9C" w:rsidRPr="00216E2B">
        <w:rPr>
          <w:rFonts w:ascii="Helvetica Neue" w:hAnsi="Helvetica Neue"/>
        </w:rPr>
        <w:t xml:space="preserve">illuminate the floor with up to 1000 footcandles. This high light level is unacceptable to have </w:t>
      </w:r>
      <w:bookmarkStart w:id="1" w:name="_Int_2KByxd9z"/>
      <w:r w:rsidR="1CB24889" w:rsidRPr="00216E2B">
        <w:rPr>
          <w:rFonts w:ascii="Helvetica Neue" w:hAnsi="Helvetica Neue"/>
        </w:rPr>
        <w:t>reaching</w:t>
      </w:r>
      <w:bookmarkEnd w:id="1"/>
      <w:r w:rsidR="1CB24889" w:rsidRPr="00216E2B">
        <w:rPr>
          <w:rFonts w:ascii="Helvetica Neue" w:hAnsi="Helvetica Neue"/>
        </w:rPr>
        <w:t xml:space="preserve"> </w:t>
      </w:r>
      <w:r w:rsidR="2029DB9C" w:rsidRPr="00216E2B">
        <w:rPr>
          <w:rFonts w:ascii="Helvetica Neue" w:hAnsi="Helvetica Neue"/>
        </w:rPr>
        <w:t xml:space="preserve">a writing work surface, </w:t>
      </w:r>
      <w:r w:rsidR="249E2FAC" w:rsidRPr="00216E2B">
        <w:rPr>
          <w:rFonts w:ascii="Helvetica Neue" w:hAnsi="Helvetica Neue"/>
        </w:rPr>
        <w:t>especially</w:t>
      </w:r>
      <w:r w:rsidR="2029DB9C" w:rsidRPr="00216E2B">
        <w:rPr>
          <w:rFonts w:ascii="Helvetica Neue" w:hAnsi="Helvetica Neue"/>
        </w:rPr>
        <w:t xml:space="preserve"> with </w:t>
      </w:r>
      <w:r w:rsidR="629370E5" w:rsidRPr="00216E2B">
        <w:rPr>
          <w:rFonts w:ascii="Helvetica Neue" w:hAnsi="Helvetica Neue"/>
        </w:rPr>
        <w:t>computer</w:t>
      </w:r>
      <w:r w:rsidR="19B17664" w:rsidRPr="00216E2B">
        <w:rPr>
          <w:rFonts w:ascii="Helvetica Neue" w:hAnsi="Helvetica Neue"/>
        </w:rPr>
        <w:t xml:space="preserve"> screens and tablets</w:t>
      </w:r>
      <w:r w:rsidR="5AEE8AB2" w:rsidRPr="00216E2B">
        <w:rPr>
          <w:rFonts w:ascii="Helvetica Neue" w:hAnsi="Helvetica Neue"/>
        </w:rPr>
        <w:t xml:space="preserve"> being commonplace in the </w:t>
      </w:r>
      <w:r w:rsidR="6E8F4CFE" w:rsidRPr="00216E2B">
        <w:rPr>
          <w:rFonts w:ascii="Helvetica Neue" w:hAnsi="Helvetica Neue"/>
        </w:rPr>
        <w:t>classroom, and</w:t>
      </w:r>
      <w:r w:rsidR="5AEE8AB2" w:rsidRPr="00216E2B">
        <w:rPr>
          <w:rFonts w:ascii="Helvetica Neue" w:hAnsi="Helvetica Neue"/>
        </w:rPr>
        <w:t xml:space="preserve"> will need to be mitigated for students with classes in the morning. Additionally, the windows </w:t>
      </w:r>
      <w:r w:rsidR="6DC805BE" w:rsidRPr="00216E2B">
        <w:rPr>
          <w:rFonts w:ascii="Helvetica Neue" w:hAnsi="Helvetica Neue"/>
        </w:rPr>
        <w:t xml:space="preserve">only exist in part of the room, so light entering the space should be diffused to </w:t>
      </w:r>
      <w:r w:rsidR="3BF25640" w:rsidRPr="00216E2B">
        <w:rPr>
          <w:rFonts w:ascii="Helvetica Neue" w:hAnsi="Helvetica Neue"/>
        </w:rPr>
        <w:t>avoid high contrast levels of sunlight.</w:t>
      </w:r>
    </w:p>
    <w:p w14:paraId="6FF4307E" w14:textId="44EE211C" w:rsidR="02E03210" w:rsidRPr="00216E2B" w:rsidRDefault="02E03210" w:rsidP="13C17A17">
      <w:pPr>
        <w:rPr>
          <w:rFonts w:ascii="Helvetica Neue" w:hAnsi="Helvetica Neue"/>
        </w:rPr>
      </w:pPr>
      <w:r w:rsidRPr="00216E2B">
        <w:rPr>
          <w:rFonts w:ascii="Helvetica Neue" w:hAnsi="Helvetica Neue"/>
        </w:rPr>
        <w:t xml:space="preserve">On the western side, both classrooms have south and west facing windows. As </w:t>
      </w:r>
      <w:r w:rsidR="3E8D95E9" w:rsidRPr="00216E2B">
        <w:rPr>
          <w:rFonts w:ascii="Helvetica Neue" w:hAnsi="Helvetica Neue"/>
        </w:rPr>
        <w:t>students</w:t>
      </w:r>
      <w:r w:rsidRPr="00216E2B">
        <w:rPr>
          <w:rFonts w:ascii="Helvetica Neue" w:hAnsi="Helvetica Neue"/>
        </w:rPr>
        <w:t xml:space="preserve"> will likely be orientated away from the window, direct sunlight mitigation will be importa</w:t>
      </w:r>
      <w:r w:rsidR="564E5187" w:rsidRPr="00216E2B">
        <w:rPr>
          <w:rFonts w:ascii="Helvetica Neue" w:hAnsi="Helvetica Neue"/>
        </w:rPr>
        <w:t xml:space="preserve">nt to avoid </w:t>
      </w:r>
      <w:bookmarkStart w:id="2" w:name="_Int_OLBkRx3h"/>
      <w:r w:rsidR="564E5187" w:rsidRPr="00216E2B">
        <w:rPr>
          <w:rFonts w:ascii="Helvetica Neue" w:hAnsi="Helvetica Neue"/>
        </w:rPr>
        <w:t>glare</w:t>
      </w:r>
      <w:bookmarkEnd w:id="2"/>
      <w:r w:rsidR="564E5187" w:rsidRPr="00216E2B">
        <w:rPr>
          <w:rFonts w:ascii="Helvetica Neue" w:hAnsi="Helvetica Neue"/>
        </w:rPr>
        <w:t xml:space="preserve"> on electronic devices being used in the classroom.</w:t>
      </w:r>
      <w:r w:rsidR="66F67D6E" w:rsidRPr="00216E2B">
        <w:rPr>
          <w:rFonts w:ascii="Helvetica Neue" w:hAnsi="Helvetica Neue"/>
        </w:rPr>
        <w:t xml:space="preserve"> In the afternoon, sun will streak across a majority of the classroom before the sun sets behind the Flatirons, illuminating the ground with up to </w:t>
      </w:r>
      <w:r w:rsidR="33408985" w:rsidRPr="00216E2B">
        <w:rPr>
          <w:rFonts w:ascii="Helvetica Neue" w:hAnsi="Helvetica Neue"/>
        </w:rPr>
        <w:t>1250 footcandles</w:t>
      </w:r>
      <w:r w:rsidR="6108E3C3" w:rsidRPr="00216E2B">
        <w:rPr>
          <w:rFonts w:ascii="Helvetica Neue" w:hAnsi="Helvetica Neue"/>
        </w:rPr>
        <w:t xml:space="preserve">. </w:t>
      </w:r>
    </w:p>
    <w:p w14:paraId="36EB0061" w14:textId="37503FBE" w:rsidR="6108E3C3" w:rsidRPr="00216E2B" w:rsidRDefault="6108E3C3" w:rsidP="13C17A17">
      <w:pPr>
        <w:rPr>
          <w:rFonts w:ascii="Helvetica Neue" w:hAnsi="Helvetica Neue"/>
        </w:rPr>
      </w:pPr>
      <w:r w:rsidRPr="00216E2B">
        <w:rPr>
          <w:rFonts w:ascii="Helvetica Neue" w:hAnsi="Helvetica Neue"/>
        </w:rPr>
        <w:t xml:space="preserve">For these classrooms, there are three solutions that could be useful to control sunlight throughout the day. On the </w:t>
      </w:r>
      <w:r w:rsidR="58B4FCDE" w:rsidRPr="00216E2B">
        <w:rPr>
          <w:rFonts w:ascii="Helvetica Neue" w:hAnsi="Helvetica Neue"/>
        </w:rPr>
        <w:t>first-floor</w:t>
      </w:r>
      <w:r w:rsidRPr="00216E2B">
        <w:rPr>
          <w:rFonts w:ascii="Helvetica Neue" w:hAnsi="Helvetica Neue"/>
        </w:rPr>
        <w:t xml:space="preserve"> eastern classroom, the windows should likely be treated with a low </w:t>
      </w:r>
      <w:r w:rsidR="09732606" w:rsidRPr="00216E2B">
        <w:rPr>
          <w:rFonts w:ascii="Helvetica Neue" w:hAnsi="Helvetica Neue"/>
        </w:rPr>
        <w:t>visible light transmittance film to reduce light and heat gain in the space without placing louvers by a high exterior circulation are</w:t>
      </w:r>
      <w:r w:rsidR="66C9F1C8" w:rsidRPr="00216E2B">
        <w:rPr>
          <w:rFonts w:ascii="Helvetica Neue" w:hAnsi="Helvetica Neue"/>
        </w:rPr>
        <w:t>a.</w:t>
      </w:r>
      <w:r w:rsidR="35518E0E" w:rsidRPr="00216E2B">
        <w:rPr>
          <w:rFonts w:ascii="Helvetica Neue" w:hAnsi="Helvetica Neue"/>
        </w:rPr>
        <w:t xml:space="preserve"> This can also be applied to the tall and thin windows in the classrooms, as the offending zone of light will </w:t>
      </w:r>
      <w:r w:rsidR="1D7D2C9F" w:rsidRPr="00216E2B">
        <w:rPr>
          <w:rFonts w:ascii="Helvetica Neue" w:hAnsi="Helvetica Neue"/>
        </w:rPr>
        <w:t>affect</w:t>
      </w:r>
      <w:r w:rsidR="35518E0E" w:rsidRPr="00216E2B">
        <w:rPr>
          <w:rFonts w:ascii="Helvetica Neue" w:hAnsi="Helvetica Neue"/>
        </w:rPr>
        <w:t xml:space="preserve"> </w:t>
      </w:r>
      <w:r w:rsidR="1CF1FE33" w:rsidRPr="00216E2B">
        <w:rPr>
          <w:rFonts w:ascii="Helvetica Neue" w:hAnsi="Helvetica Neue"/>
        </w:rPr>
        <w:t xml:space="preserve">only </w:t>
      </w:r>
      <w:r w:rsidR="35518E0E" w:rsidRPr="00216E2B">
        <w:rPr>
          <w:rFonts w:ascii="Helvetica Neue" w:hAnsi="Helvetica Neue"/>
        </w:rPr>
        <w:t>a few students at a time and only for a short period. For the</w:t>
      </w:r>
      <w:r w:rsidR="2BC3D076" w:rsidRPr="00216E2B">
        <w:rPr>
          <w:rFonts w:ascii="Helvetica Neue" w:hAnsi="Helvetica Neue"/>
        </w:rPr>
        <w:t xml:space="preserve"> large</w:t>
      </w:r>
      <w:r w:rsidR="729F3616" w:rsidRPr="00216E2B">
        <w:rPr>
          <w:rFonts w:ascii="Helvetica Neue" w:hAnsi="Helvetica Neue"/>
        </w:rPr>
        <w:t>r</w:t>
      </w:r>
      <w:r w:rsidR="43CEC42C" w:rsidRPr="00216E2B">
        <w:rPr>
          <w:rFonts w:ascii="Helvetica Neue" w:hAnsi="Helvetica Neue"/>
        </w:rPr>
        <w:t>,</w:t>
      </w:r>
      <w:r w:rsidR="2BC3D076" w:rsidRPr="00216E2B">
        <w:rPr>
          <w:rFonts w:ascii="Helvetica Neue" w:hAnsi="Helvetica Neue"/>
        </w:rPr>
        <w:t xml:space="preserve"> south facing </w:t>
      </w:r>
      <w:r w:rsidR="54411139" w:rsidRPr="00216E2B">
        <w:rPr>
          <w:rFonts w:ascii="Helvetica Neue" w:hAnsi="Helvetica Neue"/>
        </w:rPr>
        <w:t xml:space="preserve">windows on both </w:t>
      </w:r>
      <w:r w:rsidR="1BEBE010" w:rsidRPr="00216E2B">
        <w:rPr>
          <w:rFonts w:ascii="Helvetica Neue" w:hAnsi="Helvetica Neue"/>
        </w:rPr>
        <w:t xml:space="preserve">second level </w:t>
      </w:r>
      <w:r w:rsidR="54411139" w:rsidRPr="00216E2B">
        <w:rPr>
          <w:rFonts w:ascii="Helvetica Neue" w:hAnsi="Helvetica Neue"/>
        </w:rPr>
        <w:t>classrooms</w:t>
      </w:r>
      <w:r w:rsidR="5DE3AAD7" w:rsidRPr="00216E2B">
        <w:rPr>
          <w:rFonts w:ascii="Helvetica Neue" w:hAnsi="Helvetica Neue"/>
        </w:rPr>
        <w:t>, a combination of vertical and horizontal louvers, following the same style as the lobby, can be implemented to block light before it enters the space. Th</w:t>
      </w:r>
      <w:r w:rsidR="14400698" w:rsidRPr="00216E2B">
        <w:rPr>
          <w:rFonts w:ascii="Helvetica Neue" w:hAnsi="Helvetica Neue"/>
        </w:rPr>
        <w:t xml:space="preserve">e western facing windows provide an excellent </w:t>
      </w:r>
      <w:r w:rsidR="74E8D680" w:rsidRPr="00216E2B">
        <w:rPr>
          <w:rFonts w:ascii="Helvetica Neue" w:hAnsi="Helvetica Neue"/>
        </w:rPr>
        <w:t>opportunity</w:t>
      </w:r>
      <w:r w:rsidR="14400698" w:rsidRPr="00216E2B">
        <w:rPr>
          <w:rFonts w:ascii="Helvetica Neue" w:hAnsi="Helvetica Neue"/>
        </w:rPr>
        <w:t xml:space="preserve"> to utilize light shelves to move daylight further into</w:t>
      </w:r>
      <w:r w:rsidR="111CACBC" w:rsidRPr="00216E2B">
        <w:rPr>
          <w:rFonts w:ascii="Helvetica Neue" w:hAnsi="Helvetica Neue"/>
        </w:rPr>
        <w:t xml:space="preserve"> the</w:t>
      </w:r>
      <w:r w:rsidR="14400698" w:rsidRPr="00216E2B">
        <w:rPr>
          <w:rFonts w:ascii="Helvetica Neue" w:hAnsi="Helvetica Neue"/>
        </w:rPr>
        <w:t xml:space="preserve"> </w:t>
      </w:r>
      <w:r w:rsidR="435FAE51" w:rsidRPr="00216E2B">
        <w:rPr>
          <w:rFonts w:ascii="Helvetica Neue" w:hAnsi="Helvetica Neue"/>
        </w:rPr>
        <w:t>space</w:t>
      </w:r>
      <w:r w:rsidR="14400698" w:rsidRPr="00216E2B">
        <w:rPr>
          <w:rFonts w:ascii="Helvetica Neue" w:hAnsi="Helvetica Neue"/>
        </w:rPr>
        <w:t xml:space="preserve">, reducing </w:t>
      </w:r>
      <w:r w:rsidR="3DBEE17D" w:rsidRPr="00216E2B">
        <w:rPr>
          <w:rFonts w:ascii="Helvetica Neue" w:hAnsi="Helvetica Neue"/>
        </w:rPr>
        <w:t>electric</w:t>
      </w:r>
      <w:r w:rsidR="14400698" w:rsidRPr="00216E2B">
        <w:rPr>
          <w:rFonts w:ascii="Helvetica Neue" w:hAnsi="Helvetica Neue"/>
        </w:rPr>
        <w:t xml:space="preserve"> lighting needs and evening out the distribution of light in the space. This will be combined with </w:t>
      </w:r>
      <w:r w:rsidR="3E6A47E8" w:rsidRPr="00216E2B">
        <w:rPr>
          <w:rFonts w:ascii="Helvetica Neue" w:hAnsi="Helvetica Neue"/>
        </w:rPr>
        <w:t>horizontal</w:t>
      </w:r>
      <w:r w:rsidR="14400698" w:rsidRPr="00216E2B">
        <w:rPr>
          <w:rFonts w:ascii="Helvetica Neue" w:hAnsi="Helvetica Neue"/>
        </w:rPr>
        <w:t xml:space="preserve"> </w:t>
      </w:r>
      <w:r w:rsidR="6BD2D96B" w:rsidRPr="00216E2B">
        <w:rPr>
          <w:rFonts w:ascii="Helvetica Neue" w:hAnsi="Helvetica Neue"/>
        </w:rPr>
        <w:t>louvers</w:t>
      </w:r>
      <w:r w:rsidR="14400698" w:rsidRPr="00216E2B">
        <w:rPr>
          <w:rFonts w:ascii="Helvetica Neue" w:hAnsi="Helvetica Neue"/>
        </w:rPr>
        <w:t xml:space="preserve"> over the vison glass </w:t>
      </w:r>
      <w:r w:rsidR="3AB50813" w:rsidRPr="00216E2B">
        <w:rPr>
          <w:rFonts w:ascii="Helvetica Neue" w:hAnsi="Helvetica Neue"/>
        </w:rPr>
        <w:t>section to reduce direct sunlight glare onto students in the afternoon.</w:t>
      </w:r>
    </w:p>
    <w:p w14:paraId="4AA5727A" w14:textId="77324F95" w:rsidR="285596A2" w:rsidRPr="00216E2B" w:rsidRDefault="285596A2" w:rsidP="13C17A17">
      <w:pPr>
        <w:pStyle w:val="Heading3"/>
        <w:rPr>
          <w:rFonts w:ascii="Helvetica Neue" w:hAnsi="Helvetica Neue"/>
        </w:rPr>
      </w:pPr>
      <w:r w:rsidRPr="00216E2B">
        <w:rPr>
          <w:rFonts w:ascii="Helvetica Neue" w:hAnsi="Helvetica Neue"/>
        </w:rPr>
        <w:t>5.</w:t>
      </w:r>
      <w:r w:rsidR="71D27B84" w:rsidRPr="00216E2B">
        <w:rPr>
          <w:rFonts w:ascii="Helvetica Neue" w:hAnsi="Helvetica Neue"/>
        </w:rPr>
        <w:t>4</w:t>
      </w:r>
      <w:r w:rsidRPr="00216E2B">
        <w:rPr>
          <w:rFonts w:ascii="Helvetica Neue" w:hAnsi="Helvetica Neue"/>
        </w:rPr>
        <w:t>.3 Overall Daylight Approach</w:t>
      </w:r>
    </w:p>
    <w:p w14:paraId="671AC465" w14:textId="2AC3BA35" w:rsidR="285596A2" w:rsidRPr="00216E2B" w:rsidRDefault="285596A2" w:rsidP="13C17A17">
      <w:pPr>
        <w:rPr>
          <w:rFonts w:ascii="Helvetica Neue" w:hAnsi="Helvetica Neue"/>
        </w:rPr>
      </w:pPr>
      <w:r w:rsidRPr="00216E2B">
        <w:rPr>
          <w:rFonts w:ascii="Helvetica Neue" w:hAnsi="Helvetica Neue"/>
        </w:rPr>
        <w:t xml:space="preserve">Given the vertical and horizontal architectural elements present in our design, the first step to daylight mitigation will be </w:t>
      </w:r>
      <w:r w:rsidR="2992B547" w:rsidRPr="00216E2B">
        <w:rPr>
          <w:rFonts w:ascii="Helvetica Neue" w:hAnsi="Helvetica Neue"/>
        </w:rPr>
        <w:t xml:space="preserve">through the use of </w:t>
      </w:r>
      <w:r w:rsidRPr="00216E2B">
        <w:rPr>
          <w:rFonts w:ascii="Helvetica Neue" w:hAnsi="Helvetica Neue"/>
        </w:rPr>
        <w:t>these elements to create a seamless daylighting strategy across the building.</w:t>
      </w:r>
      <w:r w:rsidR="09B24552" w:rsidRPr="00216E2B">
        <w:rPr>
          <w:rFonts w:ascii="Helvetica Neue" w:hAnsi="Helvetica Neue"/>
        </w:rPr>
        <w:t xml:space="preserve"> In places where this strategy is not as effective, lower </w:t>
      </w:r>
      <w:bookmarkStart w:id="3" w:name="_Int_eWMHvu8K"/>
      <w:r w:rsidR="09B24552" w:rsidRPr="00216E2B">
        <w:rPr>
          <w:rFonts w:ascii="Helvetica Neue" w:hAnsi="Helvetica Neue"/>
        </w:rPr>
        <w:t>transmission</w:t>
      </w:r>
      <w:bookmarkEnd w:id="3"/>
      <w:r w:rsidR="09B24552" w:rsidRPr="00216E2B">
        <w:rPr>
          <w:rFonts w:ascii="Helvetica Neue" w:hAnsi="Helvetica Neue"/>
        </w:rPr>
        <w:t xml:space="preserve"> glass and light shelves will be used to aid in the distribution and control of light into their respective spaces. Additionally,</w:t>
      </w:r>
      <w:r w:rsidR="09E89BFA" w:rsidRPr="00216E2B">
        <w:rPr>
          <w:rFonts w:ascii="Helvetica Neue" w:hAnsi="Helvetica Neue"/>
        </w:rPr>
        <w:t xml:space="preserve"> it is likely most classroom windows and large public windows will include interior shades that can be controlled manually by building </w:t>
      </w:r>
      <w:r w:rsidR="1540F3FF" w:rsidRPr="00216E2B">
        <w:rPr>
          <w:rFonts w:ascii="Helvetica Neue" w:hAnsi="Helvetica Neue"/>
        </w:rPr>
        <w:t>maintenance</w:t>
      </w:r>
      <w:r w:rsidR="09E89BFA" w:rsidRPr="00216E2B">
        <w:rPr>
          <w:rFonts w:ascii="Helvetica Neue" w:hAnsi="Helvetica Neue"/>
        </w:rPr>
        <w:t xml:space="preserve"> or occupants depending </w:t>
      </w:r>
      <w:r w:rsidR="5CD31C15" w:rsidRPr="00216E2B">
        <w:rPr>
          <w:rFonts w:ascii="Helvetica Neue" w:hAnsi="Helvetica Neue"/>
        </w:rPr>
        <w:t>on</w:t>
      </w:r>
      <w:r w:rsidR="09E89BFA" w:rsidRPr="00216E2B">
        <w:rPr>
          <w:rFonts w:ascii="Helvetica Neue" w:hAnsi="Helvetica Neue"/>
        </w:rPr>
        <w:t xml:space="preserve"> the space. This will hopefully be a last resort but is likely </w:t>
      </w:r>
      <w:r w:rsidR="58D2E70A" w:rsidRPr="00216E2B">
        <w:rPr>
          <w:rFonts w:ascii="Helvetica Neue" w:hAnsi="Helvetica Neue"/>
        </w:rPr>
        <w:t>necessary</w:t>
      </w:r>
      <w:r w:rsidR="6A447FE0" w:rsidRPr="00216E2B">
        <w:rPr>
          <w:rFonts w:ascii="Helvetica Neue" w:hAnsi="Helvetica Neue"/>
        </w:rPr>
        <w:t xml:space="preserve"> </w:t>
      </w:r>
      <w:r w:rsidR="09E89BFA" w:rsidRPr="00216E2B">
        <w:rPr>
          <w:rFonts w:ascii="Helvetica Neue" w:hAnsi="Helvetica Neue"/>
        </w:rPr>
        <w:t>to allow occupa</w:t>
      </w:r>
      <w:r w:rsidR="44A1B7B7" w:rsidRPr="00216E2B">
        <w:rPr>
          <w:rFonts w:ascii="Helvetica Neue" w:hAnsi="Helvetica Neue"/>
        </w:rPr>
        <w:t>nts to customize their space to their needs and comfort levels.</w:t>
      </w:r>
    </w:p>
    <w:p w14:paraId="01FEEC63" w14:textId="4BB0F813" w:rsidR="13C17A17" w:rsidRPr="00216E2B" w:rsidRDefault="13C17A17" w:rsidP="13C17A17">
      <w:pPr>
        <w:rPr>
          <w:rFonts w:ascii="Helvetica Neue" w:hAnsi="Helvetica Neue"/>
        </w:rPr>
      </w:pPr>
    </w:p>
    <w:p w14:paraId="354A3C76" w14:textId="2CD6B623" w:rsidR="33AC8ECC" w:rsidRPr="00216E2B" w:rsidRDefault="33AC8ECC" w:rsidP="13C17A17">
      <w:pPr>
        <w:pStyle w:val="Heading2"/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5.</w:t>
      </w:r>
      <w:r w:rsidR="7756BCE0" w:rsidRPr="00216E2B">
        <w:rPr>
          <w:rFonts w:ascii="Helvetica Neue" w:eastAsia="Helvetica Neue" w:hAnsi="Helvetica Neue" w:cs="Helvetica Neue"/>
        </w:rPr>
        <w:t>5</w:t>
      </w:r>
      <w:r w:rsidRPr="00216E2B">
        <w:rPr>
          <w:rFonts w:ascii="Helvetica Neue" w:eastAsia="Helvetica Neue" w:hAnsi="Helvetica Neue" w:cs="Helvetica Neue"/>
        </w:rPr>
        <w:t xml:space="preserve"> Power Density Compliance</w:t>
      </w:r>
    </w:p>
    <w:p w14:paraId="21D8476C" w14:textId="37916B9B" w:rsidR="006F7F73" w:rsidRPr="00216E2B" w:rsidRDefault="3073C09D" w:rsidP="13C17A17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 xml:space="preserve">Using our luminaire schedule, a rough </w:t>
      </w:r>
      <w:r w:rsidR="63BADAE2" w:rsidRPr="00216E2B">
        <w:rPr>
          <w:rFonts w:ascii="Helvetica Neue" w:eastAsia="Helvetica Neue" w:hAnsi="Helvetica Neue" w:cs="Helvetica Neue"/>
        </w:rPr>
        <w:t>system of</w:t>
      </w:r>
      <w:r w:rsidRPr="00216E2B">
        <w:rPr>
          <w:rFonts w:ascii="Helvetica Neue" w:eastAsia="Helvetica Neue" w:hAnsi="Helvetica Neue" w:cs="Helvetica Neue"/>
        </w:rPr>
        <w:t xml:space="preserve"> wattage was calculated to understand where changes could be made to ensure code compliance with the </w:t>
      </w:r>
      <w:r w:rsidR="43123F74" w:rsidRPr="00216E2B">
        <w:rPr>
          <w:rFonts w:ascii="Helvetica Neue" w:eastAsia="Helvetica Neue" w:hAnsi="Helvetica Neue" w:cs="Helvetica Neue"/>
        </w:rPr>
        <w:t>buildings'</w:t>
      </w:r>
      <w:r w:rsidRPr="00216E2B">
        <w:rPr>
          <w:rFonts w:ascii="Helvetica Neue" w:eastAsia="Helvetica Neue" w:hAnsi="Helvetica Neue" w:cs="Helvetica Neue"/>
        </w:rPr>
        <w:t xml:space="preserve"> lighting power allowance</w:t>
      </w:r>
      <w:r w:rsidR="221FD6F7" w:rsidRPr="00216E2B">
        <w:rPr>
          <w:rFonts w:ascii="Helvetica Neue" w:eastAsia="Helvetica Neue" w:hAnsi="Helvetica Neue" w:cs="Helvetica Neue"/>
        </w:rPr>
        <w:t xml:space="preserve"> (LPA)</w:t>
      </w:r>
      <w:r w:rsidRPr="00216E2B">
        <w:rPr>
          <w:rFonts w:ascii="Helvetica Neue" w:eastAsia="Helvetica Neue" w:hAnsi="Helvetica Neue" w:cs="Helvetica Neue"/>
        </w:rPr>
        <w:t xml:space="preserve">. </w:t>
      </w:r>
      <w:r w:rsidR="36DFCA52" w:rsidRPr="00216E2B">
        <w:rPr>
          <w:rFonts w:ascii="Helvetica Neue" w:eastAsia="Helvetica Neue" w:hAnsi="Helvetica Neue" w:cs="Helvetica Neue"/>
        </w:rPr>
        <w:t xml:space="preserve">Appendix L.1 details the lighting power distribution throughout the building, with the calculated </w:t>
      </w:r>
      <w:r w:rsidR="5E9252D5" w:rsidRPr="00216E2B">
        <w:rPr>
          <w:rFonts w:ascii="Helvetica Neue" w:eastAsia="Helvetica Neue" w:hAnsi="Helvetica Neue" w:cs="Helvetica Neue"/>
        </w:rPr>
        <w:t>LPA totaling 0.77 watts per square foot. In the luminaire schedule in Appendix L.5, the tota</w:t>
      </w:r>
      <w:r w:rsidR="464ADB40" w:rsidRPr="00216E2B">
        <w:rPr>
          <w:rFonts w:ascii="Helvetica Neue" w:eastAsia="Helvetica Neue" w:hAnsi="Helvetica Neue" w:cs="Helvetica Neue"/>
        </w:rPr>
        <w:t xml:space="preserve">l </w:t>
      </w:r>
      <w:r w:rsidR="0495F07B" w:rsidRPr="00216E2B">
        <w:rPr>
          <w:rFonts w:ascii="Helvetica Neue" w:eastAsia="Helvetica Neue" w:hAnsi="Helvetica Neue" w:cs="Helvetica Neue"/>
        </w:rPr>
        <w:t>system of</w:t>
      </w:r>
      <w:r w:rsidR="464ADB40" w:rsidRPr="00216E2B">
        <w:rPr>
          <w:rFonts w:ascii="Helvetica Neue" w:eastAsia="Helvetica Neue" w:hAnsi="Helvetica Neue" w:cs="Helvetica Neue"/>
        </w:rPr>
        <w:t xml:space="preserve"> wattage was found to be just under 21000 watts, leading the watts per square foot of the building to be 0.72 W/sqft, 0.05 W/sqft less than </w:t>
      </w:r>
      <w:r w:rsidR="64F5850B" w:rsidRPr="00216E2B">
        <w:rPr>
          <w:rFonts w:ascii="Helvetica Neue" w:eastAsia="Helvetica Neue" w:hAnsi="Helvetica Neue" w:cs="Helvetica Neue"/>
        </w:rPr>
        <w:t xml:space="preserve">code requires. This value can certainly be lowered further to reduce energy usage through the elimination </w:t>
      </w:r>
      <w:r w:rsidR="1EC743A1" w:rsidRPr="00216E2B">
        <w:rPr>
          <w:rFonts w:ascii="Helvetica Neue" w:eastAsia="Helvetica Neue" w:hAnsi="Helvetica Neue" w:cs="Helvetica Neue"/>
        </w:rPr>
        <w:t xml:space="preserve">or re-specification </w:t>
      </w:r>
      <w:r w:rsidR="64F5850B" w:rsidRPr="00216E2B">
        <w:rPr>
          <w:rFonts w:ascii="Helvetica Neue" w:eastAsia="Helvetica Neue" w:hAnsi="Helvetica Neue" w:cs="Helvetica Neue"/>
        </w:rPr>
        <w:t xml:space="preserve">of higher wattage </w:t>
      </w:r>
      <w:r w:rsidR="3919691C" w:rsidRPr="00216E2B">
        <w:rPr>
          <w:rFonts w:ascii="Helvetica Neue" w:eastAsia="Helvetica Neue" w:hAnsi="Helvetica Neue" w:cs="Helvetica Neue"/>
        </w:rPr>
        <w:t>fixtures</w:t>
      </w:r>
      <w:r w:rsidR="64F5850B" w:rsidRPr="00216E2B">
        <w:rPr>
          <w:rFonts w:ascii="Helvetica Neue" w:eastAsia="Helvetica Neue" w:hAnsi="Helvetica Neue" w:cs="Helvetica Neue"/>
        </w:rPr>
        <w:t xml:space="preserve"> such as D</w:t>
      </w:r>
      <w:r w:rsidR="6C3EE5E2" w:rsidRPr="00216E2B">
        <w:rPr>
          <w:rFonts w:ascii="Helvetica Neue" w:eastAsia="Helvetica Neue" w:hAnsi="Helvetica Neue" w:cs="Helvetica Neue"/>
        </w:rPr>
        <w:t>1/D1A and L2</w:t>
      </w:r>
      <w:r w:rsidR="14E079BA" w:rsidRPr="00216E2B">
        <w:rPr>
          <w:rFonts w:ascii="Helvetica Neue" w:eastAsia="Helvetica Neue" w:hAnsi="Helvetica Neue" w:cs="Helvetica Neue"/>
        </w:rPr>
        <w:t>.</w:t>
      </w:r>
    </w:p>
    <w:p w14:paraId="1B8CFF2B" w14:textId="1C16BCF4" w:rsidR="13C17A17" w:rsidRPr="00216E2B" w:rsidRDefault="13C17A17" w:rsidP="13C17A17">
      <w:pPr>
        <w:rPr>
          <w:rFonts w:ascii="Helvetica Neue" w:eastAsia="Helvetica Neue" w:hAnsi="Helvetica Neue" w:cs="Helvetica Neue"/>
        </w:rPr>
      </w:pPr>
    </w:p>
    <w:p w14:paraId="36046877" w14:textId="566461E3" w:rsidR="00313CAF" w:rsidRPr="00216E2B" w:rsidRDefault="00313CAF" w:rsidP="13C17A17">
      <w:pPr>
        <w:pStyle w:val="Heading2"/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5.</w:t>
      </w:r>
      <w:r w:rsidR="7DBD1BE6" w:rsidRPr="00216E2B">
        <w:rPr>
          <w:rFonts w:ascii="Helvetica Neue" w:eastAsia="Helvetica Neue" w:hAnsi="Helvetica Neue" w:cs="Helvetica Neue"/>
        </w:rPr>
        <w:t>6</w:t>
      </w:r>
      <w:r w:rsidRPr="00216E2B">
        <w:rPr>
          <w:rFonts w:ascii="Helvetica Neue" w:eastAsia="Helvetica Neue" w:hAnsi="Helvetica Neue" w:cs="Helvetica Neue"/>
        </w:rPr>
        <w:t xml:space="preserve"> Light Boards</w:t>
      </w:r>
    </w:p>
    <w:p w14:paraId="270FBFEC" w14:textId="53BC1CFC" w:rsidR="00313CAF" w:rsidRPr="00216E2B" w:rsidRDefault="00313CAF" w:rsidP="13C17A17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To better showcase</w:t>
      </w:r>
      <w:r w:rsidR="008A48C3" w:rsidRPr="00216E2B">
        <w:rPr>
          <w:rFonts w:ascii="Helvetica Neue" w:eastAsia="Helvetica Neue" w:hAnsi="Helvetica Neue" w:cs="Helvetica Neue"/>
        </w:rPr>
        <w:t xml:space="preserve"> the lighting concept</w:t>
      </w:r>
      <w:r w:rsidR="676B5B85" w:rsidRPr="00216E2B">
        <w:rPr>
          <w:rFonts w:ascii="Helvetica Neue" w:eastAsia="Helvetica Neue" w:hAnsi="Helvetica Neue" w:cs="Helvetica Neue"/>
        </w:rPr>
        <w:t xml:space="preserve"> and </w:t>
      </w:r>
      <w:r w:rsidR="005C5DFA" w:rsidRPr="00216E2B">
        <w:rPr>
          <w:rFonts w:ascii="Helvetica Neue" w:eastAsia="Helvetica Neue" w:hAnsi="Helvetica Neue" w:cs="Helvetica Neue"/>
        </w:rPr>
        <w:t xml:space="preserve">implementation, </w:t>
      </w:r>
      <w:r w:rsidR="009B3C38" w:rsidRPr="00216E2B">
        <w:rPr>
          <w:rFonts w:ascii="Helvetica Neue" w:eastAsia="Helvetica Neue" w:hAnsi="Helvetica Neue" w:cs="Helvetica Neue"/>
        </w:rPr>
        <w:t>11”x17” boards are used below</w:t>
      </w:r>
      <w:r w:rsidR="00C3121F" w:rsidRPr="00216E2B">
        <w:rPr>
          <w:rFonts w:ascii="Helvetica Neue" w:eastAsia="Helvetica Neue" w:hAnsi="Helvetica Neue" w:cs="Helvetica Neue"/>
        </w:rPr>
        <w:t>.</w:t>
      </w:r>
    </w:p>
    <w:p w14:paraId="05F5671F" w14:textId="5EE0BF52" w:rsidR="13C17A17" w:rsidRPr="00216E2B" w:rsidRDefault="13C17A17" w:rsidP="13C17A17">
      <w:pPr>
        <w:rPr>
          <w:rFonts w:ascii="Helvetica Neue" w:eastAsia="Helvetica Neue" w:hAnsi="Helvetica Neue" w:cs="Helvetica Neue"/>
        </w:rPr>
      </w:pPr>
    </w:p>
    <w:p w14:paraId="3281AF78" w14:textId="75855750" w:rsidR="13C17A17" w:rsidRPr="00216E2B" w:rsidRDefault="13C17A17" w:rsidP="13C17A17">
      <w:pPr>
        <w:rPr>
          <w:rFonts w:ascii="Helvetica Neue" w:eastAsia="Helvetica Neue" w:hAnsi="Helvetica Neue" w:cs="Helvetica Neue"/>
        </w:rPr>
      </w:pPr>
    </w:p>
    <w:p w14:paraId="32B0EFC6" w14:textId="1DDC4E58" w:rsidR="13C17A17" w:rsidRPr="00216E2B" w:rsidRDefault="13C17A17" w:rsidP="13C17A17">
      <w:pPr>
        <w:rPr>
          <w:rFonts w:ascii="Helvetica Neue" w:eastAsia="Helvetica Neue" w:hAnsi="Helvetica Neue" w:cs="Helvetica Neue"/>
        </w:rPr>
      </w:pPr>
    </w:p>
    <w:p w14:paraId="4AAD9271" w14:textId="47C20B3A" w:rsidR="13C17A17" w:rsidRPr="00216E2B" w:rsidRDefault="13C17A17" w:rsidP="13C17A17">
      <w:pPr>
        <w:rPr>
          <w:rFonts w:ascii="Helvetica Neue" w:eastAsia="Helvetica Neue" w:hAnsi="Helvetica Neue" w:cs="Helvetica Neue"/>
        </w:rPr>
      </w:pPr>
    </w:p>
    <w:p w14:paraId="77F0E691" w14:textId="77777777" w:rsidR="001D4AD5" w:rsidRDefault="001D4AD5" w:rsidP="13C17A17">
      <w:pPr>
        <w:rPr>
          <w:rFonts w:ascii="Helvetica Neue" w:eastAsia="Helvetica Neue" w:hAnsi="Helvetica Neue" w:cs="Helvetica Neue"/>
        </w:rPr>
      </w:pPr>
    </w:p>
    <w:p w14:paraId="3CEDA1D6" w14:textId="77777777" w:rsidR="001D4AD5" w:rsidRDefault="001D4AD5" w:rsidP="13C17A17">
      <w:pPr>
        <w:rPr>
          <w:rFonts w:ascii="Helvetica Neue" w:eastAsia="Helvetica Neue" w:hAnsi="Helvetica Neue" w:cs="Helvetica Neue"/>
        </w:rPr>
      </w:pPr>
    </w:p>
    <w:p w14:paraId="08AA861E" w14:textId="77777777" w:rsidR="001D4AD5" w:rsidRDefault="001D4AD5" w:rsidP="13C17A17">
      <w:pPr>
        <w:rPr>
          <w:rFonts w:ascii="Helvetica Neue" w:eastAsia="Helvetica Neue" w:hAnsi="Helvetica Neue" w:cs="Helvetica Neue"/>
        </w:rPr>
      </w:pPr>
    </w:p>
    <w:p w14:paraId="2BA5C864" w14:textId="77777777" w:rsidR="001D4AD5" w:rsidRDefault="001D4AD5" w:rsidP="13C17A17">
      <w:pPr>
        <w:rPr>
          <w:rFonts w:ascii="Helvetica Neue" w:eastAsia="Helvetica Neue" w:hAnsi="Helvetica Neue" w:cs="Helvetica Neue"/>
        </w:rPr>
      </w:pPr>
    </w:p>
    <w:p w14:paraId="77251088" w14:textId="77777777" w:rsidR="001D4AD5" w:rsidRPr="00216E2B" w:rsidRDefault="001D4AD5" w:rsidP="13C17A17">
      <w:pPr>
        <w:rPr>
          <w:rFonts w:ascii="Helvetica Neue" w:eastAsia="Helvetica Neue" w:hAnsi="Helvetica Neue" w:cs="Helvetica Neue"/>
        </w:rPr>
      </w:pPr>
    </w:p>
    <w:p w14:paraId="1FE8CA00" w14:textId="3B0ED3DA" w:rsidR="13C17A17" w:rsidRPr="00216E2B" w:rsidRDefault="13C17A17" w:rsidP="13C17A17">
      <w:pPr>
        <w:rPr>
          <w:rFonts w:ascii="Helvetica Neue" w:eastAsia="Helvetica Neue" w:hAnsi="Helvetica Neue" w:cs="Helvetica Neue"/>
        </w:rPr>
      </w:pPr>
    </w:p>
    <w:p w14:paraId="0CD82911" w14:textId="7C7EF86B" w:rsidR="13C17A17" w:rsidRPr="00216E2B" w:rsidRDefault="13C17A17" w:rsidP="13C17A17">
      <w:pPr>
        <w:rPr>
          <w:rFonts w:ascii="Helvetica Neue" w:eastAsia="Helvetica Neue" w:hAnsi="Helvetica Neue" w:cs="Helvetica Neue"/>
        </w:rPr>
      </w:pPr>
    </w:p>
    <w:p w14:paraId="7155AEC8" w14:textId="31ACA057" w:rsidR="4E7D3DA8" w:rsidRPr="00216E2B" w:rsidRDefault="4E7D3DA8" w:rsidP="13C17A17">
      <w:pPr>
        <w:pStyle w:val="Heading2"/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5.</w:t>
      </w:r>
      <w:r w:rsidR="2F8B4254" w:rsidRPr="00216E2B">
        <w:rPr>
          <w:rFonts w:ascii="Helvetica Neue" w:eastAsia="Helvetica Neue" w:hAnsi="Helvetica Neue" w:cs="Helvetica Neue"/>
        </w:rPr>
        <w:t>7</w:t>
      </w:r>
      <w:r w:rsidRPr="00216E2B">
        <w:rPr>
          <w:rFonts w:ascii="Helvetica Neue" w:eastAsia="Helvetica Neue" w:hAnsi="Helvetica Neue" w:cs="Helvetica Neue"/>
        </w:rPr>
        <w:t xml:space="preserve"> Concept Integrity</w:t>
      </w:r>
    </w:p>
    <w:p w14:paraId="7FAA2EDE" w14:textId="445D7A8D" w:rsidR="110C36AA" w:rsidRPr="00216E2B" w:rsidRDefault="110C36AA" w:rsidP="13C17A17">
      <w:pPr>
        <w:rPr>
          <w:rFonts w:ascii="Helvetica Neue" w:hAnsi="Helvetica Neue"/>
        </w:rPr>
      </w:pPr>
      <w:r w:rsidRPr="00216E2B">
        <w:rPr>
          <w:rFonts w:ascii="Helvetica Neue" w:hAnsi="Helvetica Neue"/>
        </w:rPr>
        <w:t>The lighting concept has stayed relatively intact through the specification of luminaires.</w:t>
      </w:r>
      <w:r w:rsidR="3A1106AF" w:rsidRPr="00216E2B">
        <w:rPr>
          <w:rFonts w:ascii="Helvetica Neue" w:hAnsi="Helvetica Neue"/>
        </w:rPr>
        <w:t xml:space="preserve"> Many spaces are </w:t>
      </w:r>
      <w:r w:rsidR="773864E0" w:rsidRPr="00216E2B">
        <w:rPr>
          <w:rFonts w:ascii="Helvetica Neue" w:hAnsi="Helvetica Neue"/>
        </w:rPr>
        <w:t xml:space="preserve">softly </w:t>
      </w:r>
      <w:bookmarkStart w:id="4" w:name="_Int_s1wX381L"/>
      <w:r w:rsidR="773864E0" w:rsidRPr="00216E2B">
        <w:rPr>
          <w:rFonts w:ascii="Helvetica Neue" w:hAnsi="Helvetica Neue"/>
        </w:rPr>
        <w:t>up-</w:t>
      </w:r>
      <w:r w:rsidR="59189E34" w:rsidRPr="00216E2B">
        <w:rPr>
          <w:rFonts w:ascii="Helvetica Neue" w:hAnsi="Helvetica Neue"/>
        </w:rPr>
        <w:t>lit</w:t>
      </w:r>
      <w:bookmarkEnd w:id="4"/>
      <w:r w:rsidR="3A1106AF" w:rsidRPr="00216E2B">
        <w:rPr>
          <w:rFonts w:ascii="Helvetica Neue" w:hAnsi="Helvetica Neue"/>
        </w:rPr>
        <w:t xml:space="preserve"> </w:t>
      </w:r>
      <w:bookmarkStart w:id="5" w:name="_Int_13240lWZ"/>
      <w:r w:rsidR="3A1106AF" w:rsidRPr="00216E2B">
        <w:rPr>
          <w:rFonts w:ascii="Helvetica Neue" w:hAnsi="Helvetica Neue"/>
        </w:rPr>
        <w:t xml:space="preserve">through the use </w:t>
      </w:r>
      <w:r w:rsidR="1A872441" w:rsidRPr="00216E2B">
        <w:rPr>
          <w:rFonts w:ascii="Helvetica Neue" w:hAnsi="Helvetica Neue"/>
        </w:rPr>
        <w:t>of</w:t>
      </w:r>
      <w:bookmarkEnd w:id="5"/>
      <w:r w:rsidR="1A872441" w:rsidRPr="00216E2B">
        <w:rPr>
          <w:rFonts w:ascii="Helvetica Neue" w:hAnsi="Helvetica Neue"/>
        </w:rPr>
        <w:t xml:space="preserve"> </w:t>
      </w:r>
      <w:r w:rsidR="3A1106AF" w:rsidRPr="00216E2B">
        <w:rPr>
          <w:rFonts w:ascii="Helvetica Neue" w:hAnsi="Helvetica Neue"/>
        </w:rPr>
        <w:t>indirect pendants or coves, creating a light and airy interior space</w:t>
      </w:r>
      <w:r w:rsidRPr="00216E2B">
        <w:rPr>
          <w:rFonts w:ascii="Helvetica Neue" w:hAnsi="Helvetica Neue"/>
        </w:rPr>
        <w:t xml:space="preserve"> </w:t>
      </w:r>
      <w:r w:rsidR="1D71FB1B" w:rsidRPr="00216E2B">
        <w:rPr>
          <w:rFonts w:ascii="Helvetica Neue" w:hAnsi="Helvetica Neue"/>
        </w:rPr>
        <w:t>glows from the ceiling down. The implementation of low</w:t>
      </w:r>
      <w:r w:rsidR="7DC76D82" w:rsidRPr="00216E2B">
        <w:rPr>
          <w:rFonts w:ascii="Helvetica Neue" w:hAnsi="Helvetica Neue"/>
        </w:rPr>
        <w:t xml:space="preserve"> glare</w:t>
      </w:r>
      <w:r w:rsidR="1D71FB1B" w:rsidRPr="00216E2B">
        <w:rPr>
          <w:rFonts w:ascii="Helvetica Neue" w:hAnsi="Helvetica Neue"/>
        </w:rPr>
        <w:t xml:space="preserve"> downlight </w:t>
      </w:r>
      <w:r w:rsidR="3538B2B9" w:rsidRPr="00216E2B">
        <w:rPr>
          <w:rFonts w:ascii="Helvetica Neue" w:hAnsi="Helvetica Neue"/>
        </w:rPr>
        <w:t>fixtures</w:t>
      </w:r>
      <w:r w:rsidR="1D71FB1B" w:rsidRPr="00216E2B">
        <w:rPr>
          <w:rFonts w:ascii="Helvetica Neue" w:hAnsi="Helvetica Neue"/>
        </w:rPr>
        <w:t xml:space="preserve"> placed in ac</w:t>
      </w:r>
      <w:r w:rsidR="46897182" w:rsidRPr="00216E2B">
        <w:rPr>
          <w:rFonts w:ascii="Helvetica Neue" w:hAnsi="Helvetica Neue"/>
        </w:rPr>
        <w:t xml:space="preserve">oustic </w:t>
      </w:r>
      <w:r w:rsidR="1D71FB1B" w:rsidRPr="00216E2B">
        <w:rPr>
          <w:rFonts w:ascii="Helvetica Neue" w:hAnsi="Helvetica Neue"/>
        </w:rPr>
        <w:t>systems gives spaces the function</w:t>
      </w:r>
      <w:r w:rsidR="35703FD1" w:rsidRPr="00216E2B">
        <w:rPr>
          <w:rFonts w:ascii="Helvetica Neue" w:hAnsi="Helvetica Neue"/>
        </w:rPr>
        <w:t xml:space="preserve">al </w:t>
      </w:r>
      <w:r w:rsidR="1D71FB1B" w:rsidRPr="00216E2B">
        <w:rPr>
          <w:rFonts w:ascii="Helvetica Neue" w:hAnsi="Helvetica Neue"/>
        </w:rPr>
        <w:t>light they require while contin</w:t>
      </w:r>
      <w:r w:rsidR="7B671078" w:rsidRPr="00216E2B">
        <w:rPr>
          <w:rFonts w:ascii="Helvetica Neue" w:hAnsi="Helvetica Neue"/>
        </w:rPr>
        <w:t xml:space="preserve">uing the illusion of light appearing from the ceiling and being the main source of illumination. </w:t>
      </w:r>
      <w:r w:rsidR="679C995E" w:rsidRPr="00216E2B">
        <w:rPr>
          <w:rFonts w:ascii="Helvetica Neue" w:hAnsi="Helvetica Neue"/>
        </w:rPr>
        <w:t>Unfortunately, t</w:t>
      </w:r>
      <w:r w:rsidRPr="00216E2B">
        <w:rPr>
          <w:rFonts w:ascii="Helvetica Neue" w:hAnsi="Helvetica Neue"/>
        </w:rPr>
        <w:t xml:space="preserve">he goal to </w:t>
      </w:r>
      <w:bookmarkStart w:id="6" w:name="_Int_8KUXYESm"/>
      <w:r w:rsidRPr="00216E2B">
        <w:rPr>
          <w:rFonts w:ascii="Helvetica Neue" w:hAnsi="Helvetica Neue"/>
        </w:rPr>
        <w:t>up</w:t>
      </w:r>
      <w:r w:rsidR="4D269891" w:rsidRPr="00216E2B">
        <w:rPr>
          <w:rFonts w:ascii="Helvetica Neue" w:hAnsi="Helvetica Neue"/>
        </w:rPr>
        <w:t>-</w:t>
      </w:r>
      <w:r w:rsidRPr="00216E2B">
        <w:rPr>
          <w:rFonts w:ascii="Helvetica Neue" w:hAnsi="Helvetica Neue"/>
        </w:rPr>
        <w:t>light</w:t>
      </w:r>
      <w:bookmarkEnd w:id="6"/>
      <w:r w:rsidRPr="00216E2B">
        <w:rPr>
          <w:rFonts w:ascii="Helvetica Neue" w:hAnsi="Helvetica Neue"/>
        </w:rPr>
        <w:t xml:space="preserve"> the lobby ceiling will likely need to change as </w:t>
      </w:r>
      <w:r w:rsidR="77DD5E99" w:rsidRPr="00216E2B">
        <w:rPr>
          <w:rFonts w:ascii="Helvetica Neue" w:hAnsi="Helvetica Neue"/>
        </w:rPr>
        <w:t>structural</w:t>
      </w:r>
      <w:r w:rsidRPr="00216E2B">
        <w:rPr>
          <w:rFonts w:ascii="Helvetica Neue" w:hAnsi="Helvetica Neue"/>
        </w:rPr>
        <w:t xml:space="preserve"> elements have </w:t>
      </w:r>
      <w:bookmarkStart w:id="7" w:name="_Int_rQOxcknG"/>
      <w:r w:rsidR="780A6B52" w:rsidRPr="00216E2B">
        <w:rPr>
          <w:rFonts w:ascii="Helvetica Neue" w:hAnsi="Helvetica Neue"/>
        </w:rPr>
        <w:t>grown</w:t>
      </w:r>
      <w:r w:rsidRPr="00216E2B">
        <w:rPr>
          <w:rFonts w:ascii="Helvetica Neue" w:hAnsi="Helvetica Neue"/>
        </w:rPr>
        <w:t xml:space="preserve"> </w:t>
      </w:r>
      <w:r w:rsidR="55F48C8B" w:rsidRPr="00216E2B">
        <w:rPr>
          <w:rFonts w:ascii="Helvetica Neue" w:hAnsi="Helvetica Neue"/>
        </w:rPr>
        <w:t>in size</w:t>
      </w:r>
      <w:bookmarkEnd w:id="7"/>
      <w:r w:rsidR="55F48C8B" w:rsidRPr="00216E2B">
        <w:rPr>
          <w:rFonts w:ascii="Helvetica Neue" w:hAnsi="Helvetica Neue"/>
        </w:rPr>
        <w:t xml:space="preserve">, creating a dense canopy that obscures sections of the ceiling. </w:t>
      </w:r>
      <w:r w:rsidR="495F17EF" w:rsidRPr="00216E2B">
        <w:rPr>
          <w:rFonts w:ascii="Helvetica Neue" w:hAnsi="Helvetica Neue"/>
        </w:rPr>
        <w:t>This will likely transition the concept of the lobby to focus more on the structural members as architectural highlights of the space, and there will be less emphasis on a glowing ceiling.</w:t>
      </w:r>
      <w:r w:rsidR="7600365D" w:rsidRPr="00216E2B">
        <w:rPr>
          <w:rFonts w:ascii="Helvetica Neue" w:hAnsi="Helvetica Neue"/>
        </w:rPr>
        <w:t xml:space="preserve"> </w:t>
      </w:r>
    </w:p>
    <w:p w14:paraId="481F56F7" w14:textId="6638B3DD" w:rsidR="00CE6027" w:rsidRPr="00216E2B" w:rsidRDefault="00CE6027" w:rsidP="13C17A17">
      <w:pPr>
        <w:pStyle w:val="Heading2"/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5.</w:t>
      </w:r>
      <w:r w:rsidR="6C8FDB3C" w:rsidRPr="00216E2B">
        <w:rPr>
          <w:rFonts w:ascii="Helvetica Neue" w:eastAsia="Helvetica Neue" w:hAnsi="Helvetica Neue" w:cs="Helvetica Neue"/>
        </w:rPr>
        <w:t>8</w:t>
      </w:r>
      <w:r w:rsidRPr="00216E2B">
        <w:rPr>
          <w:rFonts w:ascii="Helvetica Neue" w:eastAsia="Helvetica Neue" w:hAnsi="Helvetica Neue" w:cs="Helvetica Neue"/>
        </w:rPr>
        <w:t xml:space="preserve"> Conclusion</w:t>
      </w:r>
    </w:p>
    <w:p w14:paraId="7D45A928" w14:textId="650FE40E" w:rsidR="009C0739" w:rsidRPr="00216E2B" w:rsidRDefault="00302964" w:rsidP="13C17A17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 xml:space="preserve">By considering the </w:t>
      </w:r>
      <w:r w:rsidR="009463C0" w:rsidRPr="00216E2B">
        <w:rPr>
          <w:rFonts w:ascii="Helvetica Neue" w:eastAsia="Helvetica Neue" w:hAnsi="Helvetica Neue" w:cs="Helvetica Neue"/>
        </w:rPr>
        <w:t xml:space="preserve">lighting concepts integration </w:t>
      </w:r>
      <w:r w:rsidR="00634EEF" w:rsidRPr="00216E2B">
        <w:rPr>
          <w:rFonts w:ascii="Helvetica Neue" w:eastAsia="Helvetica Neue" w:hAnsi="Helvetica Neue" w:cs="Helvetica Neue"/>
        </w:rPr>
        <w:t>of the architectural concept</w:t>
      </w:r>
      <w:r w:rsidR="00200821" w:rsidRPr="00216E2B">
        <w:rPr>
          <w:rFonts w:ascii="Helvetica Neue" w:eastAsia="Helvetica Neue" w:hAnsi="Helvetica Neue" w:cs="Helvetica Neue"/>
        </w:rPr>
        <w:t>,</w:t>
      </w:r>
      <w:r w:rsidR="00634EEF" w:rsidRPr="00216E2B">
        <w:rPr>
          <w:rFonts w:ascii="Helvetica Neue" w:eastAsia="Helvetica Neue" w:hAnsi="Helvetica Neue" w:cs="Helvetica Neue"/>
        </w:rPr>
        <w:t xml:space="preserve"> as well as </w:t>
      </w:r>
      <w:r w:rsidR="00ED6395" w:rsidRPr="00216E2B">
        <w:rPr>
          <w:rFonts w:ascii="Helvetica Neue" w:eastAsia="Helvetica Neue" w:hAnsi="Helvetica Neue" w:cs="Helvetica Neue"/>
        </w:rPr>
        <w:t xml:space="preserve">the lighting codes and standards presented above, </w:t>
      </w:r>
      <w:r w:rsidR="00A3734F" w:rsidRPr="00216E2B">
        <w:rPr>
          <w:rFonts w:ascii="Helvetica Neue" w:eastAsia="Helvetica Neue" w:hAnsi="Helvetica Neue" w:cs="Helvetica Neue"/>
        </w:rPr>
        <w:t xml:space="preserve">occupants will </w:t>
      </w:r>
      <w:r w:rsidR="009D69A6" w:rsidRPr="00216E2B">
        <w:rPr>
          <w:rFonts w:ascii="Helvetica Neue" w:eastAsia="Helvetica Neue" w:hAnsi="Helvetica Neue" w:cs="Helvetica Neue"/>
        </w:rPr>
        <w:t xml:space="preserve">be able to enjoy a safe, usable, and comfortable space </w:t>
      </w:r>
      <w:r w:rsidR="00B124B8" w:rsidRPr="00216E2B">
        <w:rPr>
          <w:rFonts w:ascii="Helvetica Neue" w:eastAsia="Helvetica Neue" w:hAnsi="Helvetica Neue" w:cs="Helvetica Neue"/>
        </w:rPr>
        <w:t xml:space="preserve">to learn, socialize, and work in. </w:t>
      </w:r>
      <w:r w:rsidR="79455D71" w:rsidRPr="00216E2B">
        <w:rPr>
          <w:rFonts w:ascii="Helvetica Neue" w:eastAsia="Helvetica Neue" w:hAnsi="Helvetica Neue" w:cs="Helvetica Neue"/>
        </w:rPr>
        <w:t xml:space="preserve">The implementation of the concept has molded the concept and the space together, requiring execution of the lighting design to finalize the space. </w:t>
      </w:r>
    </w:p>
    <w:p w14:paraId="35BB1585" w14:textId="77777777" w:rsidR="008A4D68" w:rsidRPr="00216E2B" w:rsidRDefault="008A4D68" w:rsidP="13C17A17">
      <w:pPr>
        <w:rPr>
          <w:rFonts w:ascii="Helvetica Neue" w:eastAsia="Helvetica Neue" w:hAnsi="Helvetica Neue" w:cs="Helvetica Neue"/>
        </w:rPr>
      </w:pPr>
    </w:p>
    <w:p w14:paraId="4C01C15C" w14:textId="77777777" w:rsidR="008A4D68" w:rsidRPr="00216E2B" w:rsidRDefault="008A4D68" w:rsidP="13C17A17">
      <w:pPr>
        <w:rPr>
          <w:rFonts w:ascii="Helvetica Neue" w:eastAsia="Helvetica Neue" w:hAnsi="Helvetica Neue" w:cs="Helvetica Neue"/>
        </w:rPr>
      </w:pPr>
    </w:p>
    <w:p w14:paraId="07694FE7" w14:textId="77777777" w:rsidR="006F7F73" w:rsidRPr="00216E2B" w:rsidRDefault="006F7F73" w:rsidP="13C17A17">
      <w:pPr>
        <w:rPr>
          <w:rFonts w:ascii="Helvetica Neue" w:eastAsia="Helvetica Neue" w:hAnsi="Helvetica Neue" w:cs="Helvetica Neue"/>
        </w:rPr>
      </w:pPr>
    </w:p>
    <w:p w14:paraId="2B154F86" w14:textId="77777777" w:rsidR="00105BFE" w:rsidRPr="00216E2B" w:rsidRDefault="00105BFE" w:rsidP="00105BFE">
      <w:pPr>
        <w:rPr>
          <w:rFonts w:ascii="Helvetica Neue" w:hAnsi="Helvetica Neue"/>
          <w:lang w:val="fr-FR"/>
        </w:rPr>
      </w:pPr>
    </w:p>
    <w:p w14:paraId="576B34A7" w14:textId="77777777" w:rsidR="00105BFE" w:rsidRPr="00216E2B" w:rsidRDefault="00105BFE" w:rsidP="00105BFE">
      <w:pPr>
        <w:rPr>
          <w:rFonts w:ascii="Helvetica Neue" w:hAnsi="Helvetica Neue"/>
          <w:lang w:val="fr-FR"/>
        </w:rPr>
      </w:pPr>
    </w:p>
    <w:p w14:paraId="55D77487" w14:textId="77777777" w:rsidR="001D4AD5" w:rsidRDefault="001D4AD5" w:rsidP="00105BFE">
      <w:pPr>
        <w:rPr>
          <w:rFonts w:ascii="Helvetica Neue" w:hAnsi="Helvetica Neue"/>
          <w:lang w:val="fr-FR"/>
        </w:rPr>
      </w:pPr>
    </w:p>
    <w:p w14:paraId="62CADE55" w14:textId="77777777" w:rsidR="001D4AD5" w:rsidRDefault="001D4AD5" w:rsidP="00105BFE">
      <w:pPr>
        <w:rPr>
          <w:rFonts w:ascii="Helvetica Neue" w:hAnsi="Helvetica Neue"/>
          <w:lang w:val="fr-FR"/>
        </w:rPr>
      </w:pPr>
    </w:p>
    <w:p w14:paraId="670DF610" w14:textId="77777777" w:rsidR="001D4AD5" w:rsidRPr="00216E2B" w:rsidRDefault="001D4AD5" w:rsidP="00105BFE">
      <w:pPr>
        <w:rPr>
          <w:rFonts w:ascii="Helvetica Neue" w:hAnsi="Helvetica Neue"/>
          <w:lang w:val="fr-FR"/>
        </w:rPr>
      </w:pPr>
    </w:p>
    <w:p w14:paraId="4AB165E4" w14:textId="77777777" w:rsidR="00643EE1" w:rsidRDefault="00643EE1" w:rsidP="00105BFE">
      <w:pPr>
        <w:rPr>
          <w:rFonts w:ascii="Helvetica Neue" w:hAnsi="Helvetica Neue"/>
          <w:lang w:val="fr-FR"/>
        </w:rPr>
      </w:pPr>
    </w:p>
    <w:p w14:paraId="70277636" w14:textId="77777777" w:rsidR="00643EE1" w:rsidRPr="00216E2B" w:rsidRDefault="00643EE1" w:rsidP="00105BFE">
      <w:pPr>
        <w:rPr>
          <w:rFonts w:ascii="Helvetica Neue" w:hAnsi="Helvetica Neue"/>
          <w:lang w:val="fr-FR"/>
        </w:rPr>
      </w:pPr>
    </w:p>
    <w:p w14:paraId="0B6AE4D8" w14:textId="07471CC6" w:rsidR="03F9DB32" w:rsidRPr="00216E2B" w:rsidRDefault="03F9DB32" w:rsidP="00105BFE">
      <w:pPr>
        <w:rPr>
          <w:rFonts w:ascii="Helvetica Neue" w:hAnsi="Helvetica Neue"/>
          <w:lang w:val="fr-FR"/>
        </w:rPr>
      </w:pPr>
    </w:p>
    <w:p w14:paraId="40AB8C20" w14:textId="7526B9CF" w:rsidR="13C17A17" w:rsidRPr="00216E2B" w:rsidRDefault="13C17A17" w:rsidP="13C17A17">
      <w:pPr>
        <w:rPr>
          <w:rFonts w:ascii="Helvetica Neue" w:eastAsia="Helvetica Neue" w:hAnsi="Helvetica Neue" w:cs="Helvetica Neue"/>
          <w:lang w:val="fr-FR"/>
        </w:rPr>
      </w:pPr>
    </w:p>
    <w:p w14:paraId="31F3AC9E" w14:textId="77777777" w:rsidR="00DB76FE" w:rsidRPr="00216E2B" w:rsidRDefault="00DB76FE" w:rsidP="13C17A17">
      <w:pPr>
        <w:rPr>
          <w:rFonts w:ascii="Helvetica Neue" w:eastAsia="Helvetica Neue" w:hAnsi="Helvetica Neue" w:cs="Helvetica Neue"/>
          <w:lang w:val="fr-FR"/>
        </w:rPr>
      </w:pPr>
    </w:p>
    <w:p w14:paraId="2DD29EC1" w14:textId="5C219BEE" w:rsidR="001E7B2B" w:rsidRPr="00216E2B" w:rsidRDefault="001E7B2B" w:rsidP="00AC5E46">
      <w:pPr>
        <w:rPr>
          <w:rFonts w:ascii="Helvetica Neue" w:eastAsia="Helvetica Neue" w:hAnsi="Helvetica Neue" w:cs="Helvetica Neue"/>
          <w:b/>
          <w:bCs/>
          <w:i/>
          <w:iCs/>
        </w:rPr>
      </w:pPr>
      <w:r w:rsidRPr="00216E2B">
        <w:rPr>
          <w:rFonts w:ascii="Helvetica Neue" w:eastAsia="Helvetica Neue" w:hAnsi="Helvetica Neue" w:cs="Helvetica Neue"/>
          <w:b/>
          <w:bCs/>
          <w:i/>
          <w:iCs/>
        </w:rPr>
        <w:t>Appendix L.</w:t>
      </w:r>
      <w:r w:rsidR="00FC7CDE" w:rsidRPr="00216E2B">
        <w:rPr>
          <w:rFonts w:ascii="Helvetica Neue" w:eastAsia="Helvetica Neue" w:hAnsi="Helvetica Neue" w:cs="Helvetica Neue"/>
          <w:b/>
          <w:bCs/>
          <w:i/>
          <w:iCs/>
        </w:rPr>
        <w:t>2</w:t>
      </w:r>
    </w:p>
    <w:p w14:paraId="2FA7446D" w14:textId="574F350D" w:rsidR="487CF909" w:rsidRPr="00216E2B" w:rsidRDefault="00CE6027" w:rsidP="00750F2F">
      <w:pPr>
        <w:spacing w:after="0" w:line="240" w:lineRule="auto"/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Illuminance</w:t>
      </w:r>
      <w:r w:rsidR="00FD06FE" w:rsidRPr="00216E2B">
        <w:rPr>
          <w:rFonts w:ascii="Helvetica Neue" w:eastAsia="Helvetica Neue" w:hAnsi="Helvetica Neue" w:cs="Helvetica Neue"/>
        </w:rPr>
        <w:t xml:space="preserve"> Values and Ratios</w:t>
      </w:r>
    </w:p>
    <w:tbl>
      <w:tblPr>
        <w:tblStyle w:val="TableGrid"/>
        <w:tblW w:w="10080" w:type="dxa"/>
        <w:tblInd w:w="-365" w:type="dxa"/>
        <w:tblLook w:val="06A0" w:firstRow="1" w:lastRow="0" w:firstColumn="1" w:lastColumn="0" w:noHBand="1" w:noVBand="1"/>
      </w:tblPr>
      <w:tblGrid>
        <w:gridCol w:w="2667"/>
        <w:gridCol w:w="1234"/>
        <w:gridCol w:w="962"/>
        <w:gridCol w:w="613"/>
        <w:gridCol w:w="1078"/>
        <w:gridCol w:w="845"/>
        <w:gridCol w:w="605"/>
        <w:gridCol w:w="1094"/>
        <w:gridCol w:w="982"/>
      </w:tblGrid>
      <w:tr w:rsidR="42705538" w:rsidRPr="00216E2B" w14:paraId="6B17AC37" w14:textId="77777777" w:rsidTr="13C17A17">
        <w:trPr>
          <w:trHeight w:val="300"/>
        </w:trPr>
        <w:tc>
          <w:tcPr>
            <w:tcW w:w="2970" w:type="dxa"/>
          </w:tcPr>
          <w:p w14:paraId="3EC64ADE" w14:textId="42B1D173" w:rsidR="68BDE060" w:rsidRPr="00216E2B" w:rsidRDefault="41A1FD3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Space</w:t>
            </w:r>
          </w:p>
        </w:tc>
        <w:tc>
          <w:tcPr>
            <w:tcW w:w="745" w:type="dxa"/>
          </w:tcPr>
          <w:p w14:paraId="2CD03F5A" w14:textId="0603CF0E" w:rsidR="68BDE060" w:rsidRPr="00216E2B" w:rsidRDefault="41A1FD3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Area/Task</w:t>
            </w:r>
          </w:p>
        </w:tc>
        <w:tc>
          <w:tcPr>
            <w:tcW w:w="965" w:type="dxa"/>
          </w:tcPr>
          <w:p w14:paraId="7D32C486" w14:textId="46EDBF58" w:rsidR="68BDE060" w:rsidRPr="00216E2B" w:rsidRDefault="41A1FD3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Veiling Risk</w:t>
            </w:r>
          </w:p>
        </w:tc>
        <w:tc>
          <w:tcPr>
            <w:tcW w:w="629" w:type="dxa"/>
          </w:tcPr>
          <w:p w14:paraId="2CC43872" w14:textId="7D341610" w:rsidR="68BDE060" w:rsidRPr="00216E2B" w:rsidRDefault="41A1FD3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Cat</w:t>
            </w:r>
          </w:p>
        </w:tc>
        <w:tc>
          <w:tcPr>
            <w:tcW w:w="1111" w:type="dxa"/>
          </w:tcPr>
          <w:p w14:paraId="7B1351B8" w14:textId="3614663F" w:rsidR="68BDE060" w:rsidRPr="00216E2B" w:rsidRDefault="41A1FD3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Fc</w:t>
            </w:r>
          </w:p>
        </w:tc>
        <w:tc>
          <w:tcPr>
            <w:tcW w:w="871" w:type="dxa"/>
          </w:tcPr>
          <w:p w14:paraId="77D01940" w14:textId="472D3C9D" w:rsidR="68BDE060" w:rsidRPr="00216E2B" w:rsidRDefault="41A1FD3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Ratio</w:t>
            </w:r>
          </w:p>
        </w:tc>
        <w:tc>
          <w:tcPr>
            <w:tcW w:w="618" w:type="dxa"/>
          </w:tcPr>
          <w:p w14:paraId="73AC05FE" w14:textId="6F30CBA6" w:rsidR="68BDE060" w:rsidRPr="00216E2B" w:rsidRDefault="41A1FD3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Cat</w:t>
            </w:r>
          </w:p>
        </w:tc>
        <w:tc>
          <w:tcPr>
            <w:tcW w:w="1125" w:type="dxa"/>
          </w:tcPr>
          <w:p w14:paraId="11E9C92C" w14:textId="7C37D096" w:rsidR="68BDE060" w:rsidRPr="00216E2B" w:rsidRDefault="41A1FD3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Fc</w:t>
            </w:r>
          </w:p>
        </w:tc>
        <w:tc>
          <w:tcPr>
            <w:tcW w:w="1046" w:type="dxa"/>
          </w:tcPr>
          <w:p w14:paraId="01BE24C8" w14:textId="554916DC" w:rsidR="68BDE060" w:rsidRPr="00216E2B" w:rsidRDefault="41A1FD3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Ratio</w:t>
            </w:r>
          </w:p>
        </w:tc>
      </w:tr>
      <w:tr w:rsidR="42705538" w:rsidRPr="00216E2B" w14:paraId="62D9148A" w14:textId="77777777" w:rsidTr="13C17A17">
        <w:trPr>
          <w:trHeight w:val="300"/>
        </w:trPr>
        <w:tc>
          <w:tcPr>
            <w:tcW w:w="2970" w:type="dxa"/>
          </w:tcPr>
          <w:p w14:paraId="3A86C06C" w14:textId="018183C3" w:rsidR="68BDE060" w:rsidRPr="00216E2B" w:rsidRDefault="41A1FD3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Classroom</w:t>
            </w:r>
          </w:p>
        </w:tc>
        <w:tc>
          <w:tcPr>
            <w:tcW w:w="745" w:type="dxa"/>
          </w:tcPr>
          <w:p w14:paraId="6A50D293" w14:textId="4D779993" w:rsidR="68BDE060" w:rsidRPr="00216E2B" w:rsidRDefault="41A1FD3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Area</w:t>
            </w:r>
          </w:p>
        </w:tc>
        <w:tc>
          <w:tcPr>
            <w:tcW w:w="965" w:type="dxa"/>
          </w:tcPr>
          <w:p w14:paraId="55FD99EE" w14:textId="430C4318" w:rsidR="68BDE060" w:rsidRPr="00216E2B" w:rsidRDefault="41A1FD3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L</w:t>
            </w:r>
          </w:p>
        </w:tc>
        <w:tc>
          <w:tcPr>
            <w:tcW w:w="629" w:type="dxa"/>
          </w:tcPr>
          <w:p w14:paraId="7222D846" w14:textId="597B766E" w:rsidR="68BDE060" w:rsidRPr="00216E2B" w:rsidRDefault="41A1FD3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Q</w:t>
            </w:r>
          </w:p>
        </w:tc>
        <w:tc>
          <w:tcPr>
            <w:tcW w:w="1111" w:type="dxa"/>
          </w:tcPr>
          <w:p w14:paraId="6E0AFDED" w14:textId="392C45DA" w:rsidR="68BDE060" w:rsidRPr="00216E2B" w:rsidRDefault="41A1FD3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40@2.5</w:t>
            </w:r>
          </w:p>
        </w:tc>
        <w:tc>
          <w:tcPr>
            <w:tcW w:w="871" w:type="dxa"/>
          </w:tcPr>
          <w:p w14:paraId="29DFE46C" w14:textId="2FD00D23" w:rsidR="68BDE060" w:rsidRPr="00216E2B" w:rsidRDefault="41A1FD3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2:1</w:t>
            </w:r>
          </w:p>
        </w:tc>
        <w:tc>
          <w:tcPr>
            <w:tcW w:w="618" w:type="dxa"/>
          </w:tcPr>
          <w:p w14:paraId="252BABC6" w14:textId="347DE0E8" w:rsidR="68BDE060" w:rsidRPr="00216E2B" w:rsidRDefault="41A1FD3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N</w:t>
            </w:r>
          </w:p>
        </w:tc>
        <w:tc>
          <w:tcPr>
            <w:tcW w:w="1125" w:type="dxa"/>
          </w:tcPr>
          <w:p w14:paraId="46367595" w14:textId="439E05BD" w:rsidR="68BDE060" w:rsidRPr="00216E2B" w:rsidRDefault="41A1FD3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15@4</w:t>
            </w:r>
          </w:p>
        </w:tc>
        <w:tc>
          <w:tcPr>
            <w:tcW w:w="1046" w:type="dxa"/>
          </w:tcPr>
          <w:p w14:paraId="48D8BF57" w14:textId="580F96E5" w:rsidR="68BDE060" w:rsidRPr="00216E2B" w:rsidRDefault="41A1FD3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2:1</w:t>
            </w:r>
          </w:p>
        </w:tc>
      </w:tr>
      <w:tr w:rsidR="42705538" w:rsidRPr="00216E2B" w14:paraId="7FD595EC" w14:textId="77777777" w:rsidTr="13C17A17">
        <w:trPr>
          <w:trHeight w:val="300"/>
        </w:trPr>
        <w:tc>
          <w:tcPr>
            <w:tcW w:w="2970" w:type="dxa"/>
          </w:tcPr>
          <w:p w14:paraId="302F1382" w14:textId="53ED20B6" w:rsidR="29ACF999" w:rsidRPr="00216E2B" w:rsidRDefault="3CF7F23B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Lecture Hall</w:t>
            </w:r>
          </w:p>
        </w:tc>
        <w:tc>
          <w:tcPr>
            <w:tcW w:w="745" w:type="dxa"/>
          </w:tcPr>
          <w:p w14:paraId="384402A7" w14:textId="27ECFAFC" w:rsidR="29ACF999" w:rsidRPr="00216E2B" w:rsidRDefault="3CF7F23B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Area</w:t>
            </w:r>
          </w:p>
        </w:tc>
        <w:tc>
          <w:tcPr>
            <w:tcW w:w="965" w:type="dxa"/>
            <w:shd w:val="clear" w:color="auto" w:fill="D1D1D1" w:themeFill="background2" w:themeFillShade="E6"/>
          </w:tcPr>
          <w:p w14:paraId="72C80601" w14:textId="390F2179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629" w:type="dxa"/>
          </w:tcPr>
          <w:p w14:paraId="3EC2026D" w14:textId="50CA7998" w:rsidR="29ACF999" w:rsidRPr="00216E2B" w:rsidRDefault="3CF7F23B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K</w:t>
            </w:r>
          </w:p>
        </w:tc>
        <w:tc>
          <w:tcPr>
            <w:tcW w:w="1111" w:type="dxa"/>
          </w:tcPr>
          <w:p w14:paraId="5BD86BBB" w14:textId="48E1F61A" w:rsidR="29ACF999" w:rsidRPr="00216E2B" w:rsidRDefault="3CF7F23B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5@2.5</w:t>
            </w:r>
          </w:p>
        </w:tc>
        <w:tc>
          <w:tcPr>
            <w:tcW w:w="871" w:type="dxa"/>
          </w:tcPr>
          <w:p w14:paraId="583A1A7A" w14:textId="797C4A2F" w:rsidR="29ACF999" w:rsidRPr="00216E2B" w:rsidRDefault="3CF7F23B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2:1</w:t>
            </w:r>
          </w:p>
        </w:tc>
        <w:tc>
          <w:tcPr>
            <w:tcW w:w="618" w:type="dxa"/>
          </w:tcPr>
          <w:p w14:paraId="4B1DD392" w14:textId="3495178E" w:rsidR="29ACF999" w:rsidRPr="00216E2B" w:rsidRDefault="3CF7F23B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G</w:t>
            </w:r>
          </w:p>
        </w:tc>
        <w:tc>
          <w:tcPr>
            <w:tcW w:w="1125" w:type="dxa"/>
          </w:tcPr>
          <w:p w14:paraId="0C44C23F" w14:textId="577613D9" w:rsidR="29ACF999" w:rsidRPr="00216E2B" w:rsidRDefault="3CF7F23B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1.5@4</w:t>
            </w:r>
          </w:p>
        </w:tc>
        <w:tc>
          <w:tcPr>
            <w:tcW w:w="1046" w:type="dxa"/>
          </w:tcPr>
          <w:p w14:paraId="03F60B8A" w14:textId="02415FB3" w:rsidR="29ACF999" w:rsidRPr="00216E2B" w:rsidRDefault="3CF7F23B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2:1</w:t>
            </w:r>
          </w:p>
        </w:tc>
      </w:tr>
      <w:tr w:rsidR="42705538" w:rsidRPr="00216E2B" w14:paraId="23D0B97E" w14:textId="77777777" w:rsidTr="13C17A17">
        <w:trPr>
          <w:trHeight w:val="300"/>
        </w:trPr>
        <w:tc>
          <w:tcPr>
            <w:tcW w:w="2970" w:type="dxa"/>
          </w:tcPr>
          <w:p w14:paraId="5D35F8B5" w14:textId="4D240003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Study area</w:t>
            </w:r>
          </w:p>
        </w:tc>
        <w:tc>
          <w:tcPr>
            <w:tcW w:w="745" w:type="dxa"/>
          </w:tcPr>
          <w:p w14:paraId="51D0DC4C" w14:textId="7A34E2D0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Area</w:t>
            </w:r>
          </w:p>
        </w:tc>
        <w:tc>
          <w:tcPr>
            <w:tcW w:w="965" w:type="dxa"/>
          </w:tcPr>
          <w:p w14:paraId="579B32CE" w14:textId="59E31E52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M</w:t>
            </w:r>
          </w:p>
        </w:tc>
        <w:tc>
          <w:tcPr>
            <w:tcW w:w="629" w:type="dxa"/>
          </w:tcPr>
          <w:p w14:paraId="6BD9F5CE" w14:textId="769408AB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P</w:t>
            </w:r>
          </w:p>
        </w:tc>
        <w:tc>
          <w:tcPr>
            <w:tcW w:w="1111" w:type="dxa"/>
          </w:tcPr>
          <w:p w14:paraId="063DAC79" w14:textId="7AE81E0D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30@TS</w:t>
            </w:r>
          </w:p>
        </w:tc>
        <w:tc>
          <w:tcPr>
            <w:tcW w:w="871" w:type="dxa"/>
          </w:tcPr>
          <w:p w14:paraId="674A0415" w14:textId="200B0629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3:1</w:t>
            </w:r>
          </w:p>
        </w:tc>
        <w:tc>
          <w:tcPr>
            <w:tcW w:w="618" w:type="dxa"/>
          </w:tcPr>
          <w:p w14:paraId="7B63F834" w14:textId="67B210E2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M</w:t>
            </w:r>
          </w:p>
        </w:tc>
        <w:tc>
          <w:tcPr>
            <w:tcW w:w="1125" w:type="dxa"/>
          </w:tcPr>
          <w:p w14:paraId="5C0A3537" w14:textId="4F3308DB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10@TS</w:t>
            </w:r>
          </w:p>
        </w:tc>
        <w:tc>
          <w:tcPr>
            <w:tcW w:w="1046" w:type="dxa"/>
          </w:tcPr>
          <w:p w14:paraId="743EF46D" w14:textId="0D8AB96C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3:1</w:t>
            </w:r>
          </w:p>
        </w:tc>
      </w:tr>
      <w:tr w:rsidR="00ED7469" w:rsidRPr="00216E2B" w14:paraId="6F63AC66" w14:textId="77777777" w:rsidTr="13C17A17">
        <w:trPr>
          <w:trHeight w:val="300"/>
        </w:trPr>
        <w:tc>
          <w:tcPr>
            <w:tcW w:w="2970" w:type="dxa"/>
          </w:tcPr>
          <w:p w14:paraId="308CB13C" w14:textId="1B7B81AA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 xml:space="preserve">Meeting (Discourse) </w:t>
            </w:r>
          </w:p>
        </w:tc>
        <w:tc>
          <w:tcPr>
            <w:tcW w:w="745" w:type="dxa"/>
          </w:tcPr>
          <w:p w14:paraId="42B12629" w14:textId="573491E1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Area</w:t>
            </w:r>
          </w:p>
        </w:tc>
        <w:tc>
          <w:tcPr>
            <w:tcW w:w="965" w:type="dxa"/>
            <w:shd w:val="clear" w:color="auto" w:fill="D1D1D1" w:themeFill="background2" w:themeFillShade="E6"/>
          </w:tcPr>
          <w:p w14:paraId="6D201469" w14:textId="6C0D453D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629" w:type="dxa"/>
          </w:tcPr>
          <w:p w14:paraId="23A94DA3" w14:textId="1A5296BF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P</w:t>
            </w:r>
          </w:p>
        </w:tc>
        <w:tc>
          <w:tcPr>
            <w:tcW w:w="1111" w:type="dxa"/>
          </w:tcPr>
          <w:p w14:paraId="6735910C" w14:textId="6F6D3AC3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30@2.5</w:t>
            </w:r>
          </w:p>
        </w:tc>
        <w:tc>
          <w:tcPr>
            <w:tcW w:w="871" w:type="dxa"/>
            <w:shd w:val="clear" w:color="auto" w:fill="D1D1D1" w:themeFill="background2" w:themeFillShade="E6"/>
          </w:tcPr>
          <w:p w14:paraId="6D5D5B53" w14:textId="2CFB8DF7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618" w:type="dxa"/>
          </w:tcPr>
          <w:p w14:paraId="4E2E7788" w14:textId="771A4814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M</w:t>
            </w:r>
          </w:p>
        </w:tc>
        <w:tc>
          <w:tcPr>
            <w:tcW w:w="1125" w:type="dxa"/>
          </w:tcPr>
          <w:p w14:paraId="6986B296" w14:textId="65BEAFD2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10@TS</w:t>
            </w:r>
          </w:p>
        </w:tc>
        <w:tc>
          <w:tcPr>
            <w:tcW w:w="1046" w:type="dxa"/>
            <w:shd w:val="clear" w:color="auto" w:fill="D1D1D1" w:themeFill="background2" w:themeFillShade="E6"/>
          </w:tcPr>
          <w:p w14:paraId="049FE347" w14:textId="3C3C95F0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</w:tr>
      <w:tr w:rsidR="00ED7469" w:rsidRPr="00216E2B" w14:paraId="3F6E88E8" w14:textId="77777777" w:rsidTr="13C17A17">
        <w:trPr>
          <w:trHeight w:val="300"/>
        </w:trPr>
        <w:tc>
          <w:tcPr>
            <w:tcW w:w="2970" w:type="dxa"/>
          </w:tcPr>
          <w:p w14:paraId="5B2131C5" w14:textId="34953F66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Meeting (Presentation Surface)</w:t>
            </w:r>
          </w:p>
        </w:tc>
        <w:tc>
          <w:tcPr>
            <w:tcW w:w="745" w:type="dxa"/>
          </w:tcPr>
          <w:p w14:paraId="684C750C" w14:textId="6E33BD89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T</w:t>
            </w:r>
          </w:p>
        </w:tc>
        <w:tc>
          <w:tcPr>
            <w:tcW w:w="965" w:type="dxa"/>
            <w:shd w:val="clear" w:color="auto" w:fill="D1D1D1" w:themeFill="background2" w:themeFillShade="E6"/>
          </w:tcPr>
          <w:p w14:paraId="70D16C60" w14:textId="5C7F5EF6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629" w:type="dxa"/>
          </w:tcPr>
          <w:p w14:paraId="77EA8289" w14:textId="4C830E3A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Q</w:t>
            </w:r>
          </w:p>
        </w:tc>
        <w:tc>
          <w:tcPr>
            <w:tcW w:w="1111" w:type="dxa"/>
          </w:tcPr>
          <w:p w14:paraId="542D2697" w14:textId="004CECD8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40@2.5</w:t>
            </w:r>
          </w:p>
        </w:tc>
        <w:tc>
          <w:tcPr>
            <w:tcW w:w="871" w:type="dxa"/>
            <w:shd w:val="clear" w:color="auto" w:fill="D1D1D1" w:themeFill="background2" w:themeFillShade="E6"/>
          </w:tcPr>
          <w:p w14:paraId="3FF48A38" w14:textId="616D567C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618" w:type="dxa"/>
          </w:tcPr>
          <w:p w14:paraId="600EDA17" w14:textId="3924E5EF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N</w:t>
            </w:r>
          </w:p>
        </w:tc>
        <w:tc>
          <w:tcPr>
            <w:tcW w:w="1125" w:type="dxa"/>
          </w:tcPr>
          <w:p w14:paraId="00CF0ABF" w14:textId="54DAFB3F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15@4</w:t>
            </w:r>
          </w:p>
        </w:tc>
        <w:tc>
          <w:tcPr>
            <w:tcW w:w="1046" w:type="dxa"/>
            <w:shd w:val="clear" w:color="auto" w:fill="D1D1D1" w:themeFill="background2" w:themeFillShade="E6"/>
          </w:tcPr>
          <w:p w14:paraId="18E5A5F1" w14:textId="5AAB6962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</w:tr>
      <w:tr w:rsidR="42705538" w:rsidRPr="00216E2B" w14:paraId="124F4122" w14:textId="77777777" w:rsidTr="13C17A17">
        <w:trPr>
          <w:trHeight w:val="300"/>
        </w:trPr>
        <w:tc>
          <w:tcPr>
            <w:tcW w:w="2970" w:type="dxa"/>
          </w:tcPr>
          <w:p w14:paraId="257542F5" w14:textId="73A4FB6D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Dining Area</w:t>
            </w:r>
          </w:p>
        </w:tc>
        <w:tc>
          <w:tcPr>
            <w:tcW w:w="745" w:type="dxa"/>
          </w:tcPr>
          <w:p w14:paraId="2EDECD15" w14:textId="5CBA3056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A</w:t>
            </w:r>
          </w:p>
        </w:tc>
        <w:tc>
          <w:tcPr>
            <w:tcW w:w="965" w:type="dxa"/>
            <w:shd w:val="clear" w:color="auto" w:fill="D1D1D1" w:themeFill="background2" w:themeFillShade="E6"/>
          </w:tcPr>
          <w:p w14:paraId="58B5D7EA" w14:textId="6A03B4C6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629" w:type="dxa"/>
          </w:tcPr>
          <w:p w14:paraId="2215C500" w14:textId="08774AC0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M</w:t>
            </w:r>
          </w:p>
        </w:tc>
        <w:tc>
          <w:tcPr>
            <w:tcW w:w="1111" w:type="dxa"/>
          </w:tcPr>
          <w:p w14:paraId="24C536FC" w14:textId="4F1F77E0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10@2.5</w:t>
            </w:r>
          </w:p>
        </w:tc>
        <w:tc>
          <w:tcPr>
            <w:tcW w:w="871" w:type="dxa"/>
          </w:tcPr>
          <w:p w14:paraId="0C037FCE" w14:textId="365D24B5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3:1</w:t>
            </w:r>
          </w:p>
        </w:tc>
        <w:tc>
          <w:tcPr>
            <w:tcW w:w="618" w:type="dxa"/>
          </w:tcPr>
          <w:p w14:paraId="13B23B77" w14:textId="21294A4E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I</w:t>
            </w:r>
          </w:p>
        </w:tc>
        <w:tc>
          <w:tcPr>
            <w:tcW w:w="1125" w:type="dxa"/>
          </w:tcPr>
          <w:p w14:paraId="08F90AE2" w14:textId="3DB3511D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3@4</w:t>
            </w:r>
          </w:p>
        </w:tc>
        <w:tc>
          <w:tcPr>
            <w:tcW w:w="1046" w:type="dxa"/>
          </w:tcPr>
          <w:p w14:paraId="7262E705" w14:textId="037C8E9D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3:1</w:t>
            </w:r>
          </w:p>
        </w:tc>
      </w:tr>
      <w:tr w:rsidR="00ED7469" w:rsidRPr="00216E2B" w14:paraId="64ADDDFE" w14:textId="77777777" w:rsidTr="13C17A17">
        <w:trPr>
          <w:trHeight w:val="300"/>
        </w:trPr>
        <w:tc>
          <w:tcPr>
            <w:tcW w:w="2970" w:type="dxa"/>
          </w:tcPr>
          <w:p w14:paraId="20B2E57E" w14:textId="4C453500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Food Prep</w:t>
            </w:r>
          </w:p>
        </w:tc>
        <w:tc>
          <w:tcPr>
            <w:tcW w:w="745" w:type="dxa"/>
          </w:tcPr>
          <w:p w14:paraId="70E0B23F" w14:textId="0F8C2A2A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T</w:t>
            </w:r>
          </w:p>
        </w:tc>
        <w:tc>
          <w:tcPr>
            <w:tcW w:w="965" w:type="dxa"/>
            <w:shd w:val="clear" w:color="auto" w:fill="D1D1D1" w:themeFill="background2" w:themeFillShade="E6"/>
          </w:tcPr>
          <w:p w14:paraId="6D832A48" w14:textId="00060369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629" w:type="dxa"/>
          </w:tcPr>
          <w:p w14:paraId="4B435E18" w14:textId="7319C5B4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P</w:t>
            </w:r>
          </w:p>
        </w:tc>
        <w:tc>
          <w:tcPr>
            <w:tcW w:w="1111" w:type="dxa"/>
          </w:tcPr>
          <w:p w14:paraId="12E50493" w14:textId="133FCBC4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30@2.5</w:t>
            </w:r>
          </w:p>
        </w:tc>
        <w:tc>
          <w:tcPr>
            <w:tcW w:w="871" w:type="dxa"/>
            <w:shd w:val="clear" w:color="auto" w:fill="D1D1D1" w:themeFill="background2" w:themeFillShade="E6"/>
          </w:tcPr>
          <w:p w14:paraId="34961D0C" w14:textId="3CF85C50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618" w:type="dxa"/>
          </w:tcPr>
          <w:p w14:paraId="52C45F24" w14:textId="2D34545B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1125" w:type="dxa"/>
          </w:tcPr>
          <w:p w14:paraId="4D3C1D67" w14:textId="015F7143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1046" w:type="dxa"/>
            <w:shd w:val="clear" w:color="auto" w:fill="D1D1D1" w:themeFill="background2" w:themeFillShade="E6"/>
          </w:tcPr>
          <w:p w14:paraId="67782977" w14:textId="6CC515B7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</w:tr>
      <w:tr w:rsidR="00ED7469" w:rsidRPr="00216E2B" w14:paraId="113CB283" w14:textId="77777777" w:rsidTr="13C17A17">
        <w:trPr>
          <w:trHeight w:val="300"/>
        </w:trPr>
        <w:tc>
          <w:tcPr>
            <w:tcW w:w="2970" w:type="dxa"/>
          </w:tcPr>
          <w:p w14:paraId="574CEE5E" w14:textId="73F91B51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Kitchenette</w:t>
            </w:r>
          </w:p>
        </w:tc>
        <w:tc>
          <w:tcPr>
            <w:tcW w:w="745" w:type="dxa"/>
          </w:tcPr>
          <w:p w14:paraId="55394EAE" w14:textId="4BCD20F1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T</w:t>
            </w:r>
          </w:p>
        </w:tc>
        <w:tc>
          <w:tcPr>
            <w:tcW w:w="965" w:type="dxa"/>
            <w:shd w:val="clear" w:color="auto" w:fill="D1D1D1" w:themeFill="background2" w:themeFillShade="E6"/>
          </w:tcPr>
          <w:p w14:paraId="48DDB09E" w14:textId="46497BFA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629" w:type="dxa"/>
          </w:tcPr>
          <w:p w14:paraId="24F2CB39" w14:textId="6D97360D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O</w:t>
            </w:r>
          </w:p>
        </w:tc>
        <w:tc>
          <w:tcPr>
            <w:tcW w:w="1111" w:type="dxa"/>
          </w:tcPr>
          <w:p w14:paraId="575D0101" w14:textId="79268B5E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20@TS</w:t>
            </w:r>
          </w:p>
        </w:tc>
        <w:tc>
          <w:tcPr>
            <w:tcW w:w="871" w:type="dxa"/>
            <w:shd w:val="clear" w:color="auto" w:fill="D1D1D1" w:themeFill="background2" w:themeFillShade="E6"/>
          </w:tcPr>
          <w:p w14:paraId="4E4794EF" w14:textId="43075056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618" w:type="dxa"/>
          </w:tcPr>
          <w:p w14:paraId="369FA644" w14:textId="7D6C9F88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L</w:t>
            </w:r>
          </w:p>
        </w:tc>
        <w:tc>
          <w:tcPr>
            <w:tcW w:w="1125" w:type="dxa"/>
          </w:tcPr>
          <w:p w14:paraId="42AEB3FD" w14:textId="0FE37D6A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7.5@TS</w:t>
            </w:r>
          </w:p>
        </w:tc>
        <w:tc>
          <w:tcPr>
            <w:tcW w:w="1046" w:type="dxa"/>
            <w:shd w:val="clear" w:color="auto" w:fill="D1D1D1" w:themeFill="background2" w:themeFillShade="E6"/>
          </w:tcPr>
          <w:p w14:paraId="7EBCEF0D" w14:textId="2B9414B9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</w:tr>
      <w:tr w:rsidR="00ED7469" w:rsidRPr="00216E2B" w14:paraId="32DE2099" w14:textId="77777777" w:rsidTr="13C17A17">
        <w:trPr>
          <w:trHeight w:val="300"/>
        </w:trPr>
        <w:tc>
          <w:tcPr>
            <w:tcW w:w="2970" w:type="dxa"/>
          </w:tcPr>
          <w:p w14:paraId="7A6B4F6D" w14:textId="69D0822C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Desktop Computers</w:t>
            </w:r>
          </w:p>
        </w:tc>
        <w:tc>
          <w:tcPr>
            <w:tcW w:w="745" w:type="dxa"/>
          </w:tcPr>
          <w:p w14:paraId="4A7FC920" w14:textId="20346F36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T</w:t>
            </w:r>
          </w:p>
        </w:tc>
        <w:tc>
          <w:tcPr>
            <w:tcW w:w="965" w:type="dxa"/>
            <w:shd w:val="clear" w:color="auto" w:fill="D1D1D1" w:themeFill="background2" w:themeFillShade="E6"/>
          </w:tcPr>
          <w:p w14:paraId="2836848D" w14:textId="3568FA58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629" w:type="dxa"/>
          </w:tcPr>
          <w:p w14:paraId="39953633" w14:textId="61199B3C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N</w:t>
            </w:r>
          </w:p>
        </w:tc>
        <w:tc>
          <w:tcPr>
            <w:tcW w:w="1111" w:type="dxa"/>
          </w:tcPr>
          <w:p w14:paraId="45A3C85E" w14:textId="1336C63F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15@TS</w:t>
            </w:r>
          </w:p>
        </w:tc>
        <w:tc>
          <w:tcPr>
            <w:tcW w:w="871" w:type="dxa"/>
          </w:tcPr>
          <w:p w14:paraId="2CDE7AFA" w14:textId="35764FC4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2:1</w:t>
            </w:r>
          </w:p>
        </w:tc>
        <w:tc>
          <w:tcPr>
            <w:tcW w:w="618" w:type="dxa"/>
            <w:shd w:val="clear" w:color="auto" w:fill="D1D1D1" w:themeFill="background2" w:themeFillShade="E6"/>
          </w:tcPr>
          <w:p w14:paraId="27885645" w14:textId="00AC5905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1125" w:type="dxa"/>
            <w:shd w:val="clear" w:color="auto" w:fill="D1D1D1" w:themeFill="background2" w:themeFillShade="E6"/>
          </w:tcPr>
          <w:p w14:paraId="3E88BDBA" w14:textId="7BD25911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1046" w:type="dxa"/>
            <w:shd w:val="clear" w:color="auto" w:fill="D1D1D1" w:themeFill="background2" w:themeFillShade="E6"/>
          </w:tcPr>
          <w:p w14:paraId="304129DA" w14:textId="14F186C7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</w:tr>
      <w:tr w:rsidR="42705538" w:rsidRPr="00216E2B" w14:paraId="01070AA0" w14:textId="77777777" w:rsidTr="13C17A17">
        <w:trPr>
          <w:trHeight w:val="300"/>
        </w:trPr>
        <w:tc>
          <w:tcPr>
            <w:tcW w:w="2970" w:type="dxa"/>
          </w:tcPr>
          <w:p w14:paraId="0E0B04D1" w14:textId="722EA367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Ipad</w:t>
            </w:r>
          </w:p>
        </w:tc>
        <w:tc>
          <w:tcPr>
            <w:tcW w:w="745" w:type="dxa"/>
          </w:tcPr>
          <w:p w14:paraId="0721A284" w14:textId="41AC7E8D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T</w:t>
            </w:r>
          </w:p>
        </w:tc>
        <w:tc>
          <w:tcPr>
            <w:tcW w:w="965" w:type="dxa"/>
          </w:tcPr>
          <w:p w14:paraId="00A6103C" w14:textId="41C85003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H</w:t>
            </w:r>
          </w:p>
        </w:tc>
        <w:tc>
          <w:tcPr>
            <w:tcW w:w="629" w:type="dxa"/>
          </w:tcPr>
          <w:p w14:paraId="408CEA6F" w14:textId="12BF756B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N</w:t>
            </w:r>
          </w:p>
        </w:tc>
        <w:tc>
          <w:tcPr>
            <w:tcW w:w="1111" w:type="dxa"/>
          </w:tcPr>
          <w:p w14:paraId="363890F2" w14:textId="23923D9E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15@TS</w:t>
            </w:r>
          </w:p>
        </w:tc>
        <w:tc>
          <w:tcPr>
            <w:tcW w:w="871" w:type="dxa"/>
          </w:tcPr>
          <w:p w14:paraId="1B587A6C" w14:textId="5F27AF62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2:1</w:t>
            </w:r>
          </w:p>
        </w:tc>
        <w:tc>
          <w:tcPr>
            <w:tcW w:w="618" w:type="dxa"/>
          </w:tcPr>
          <w:p w14:paraId="333B112A" w14:textId="7E496134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K</w:t>
            </w:r>
          </w:p>
        </w:tc>
        <w:tc>
          <w:tcPr>
            <w:tcW w:w="1125" w:type="dxa"/>
          </w:tcPr>
          <w:p w14:paraId="32F761FB" w14:textId="518A8DAE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5@TS</w:t>
            </w:r>
          </w:p>
        </w:tc>
        <w:tc>
          <w:tcPr>
            <w:tcW w:w="1046" w:type="dxa"/>
          </w:tcPr>
          <w:p w14:paraId="12AA71BB" w14:textId="29661E89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2:1</w:t>
            </w:r>
          </w:p>
        </w:tc>
      </w:tr>
      <w:tr w:rsidR="00313D25" w:rsidRPr="00216E2B" w14:paraId="5AA97AE4" w14:textId="77777777" w:rsidTr="13C17A17">
        <w:trPr>
          <w:trHeight w:val="300"/>
        </w:trPr>
        <w:tc>
          <w:tcPr>
            <w:tcW w:w="2970" w:type="dxa"/>
          </w:tcPr>
          <w:p w14:paraId="6740FC94" w14:textId="3EBDF9CE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Handwritten</w:t>
            </w:r>
          </w:p>
        </w:tc>
        <w:tc>
          <w:tcPr>
            <w:tcW w:w="745" w:type="dxa"/>
          </w:tcPr>
          <w:p w14:paraId="520960FA" w14:textId="75A6F564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T</w:t>
            </w:r>
          </w:p>
        </w:tc>
        <w:tc>
          <w:tcPr>
            <w:tcW w:w="965" w:type="dxa"/>
          </w:tcPr>
          <w:p w14:paraId="4413DEB9" w14:textId="44F780D2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M</w:t>
            </w:r>
          </w:p>
        </w:tc>
        <w:tc>
          <w:tcPr>
            <w:tcW w:w="629" w:type="dxa"/>
          </w:tcPr>
          <w:p w14:paraId="2799A012" w14:textId="5E72A01B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P</w:t>
            </w:r>
          </w:p>
        </w:tc>
        <w:tc>
          <w:tcPr>
            <w:tcW w:w="1111" w:type="dxa"/>
          </w:tcPr>
          <w:p w14:paraId="111882E3" w14:textId="772AB31F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30@2.5</w:t>
            </w:r>
          </w:p>
        </w:tc>
        <w:tc>
          <w:tcPr>
            <w:tcW w:w="871" w:type="dxa"/>
            <w:shd w:val="clear" w:color="auto" w:fill="D1D1D1" w:themeFill="background2" w:themeFillShade="E6"/>
          </w:tcPr>
          <w:p w14:paraId="61959196" w14:textId="0A0774E5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618" w:type="dxa"/>
          </w:tcPr>
          <w:p w14:paraId="4CE92826" w14:textId="6E3315DA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P</w:t>
            </w:r>
          </w:p>
        </w:tc>
        <w:tc>
          <w:tcPr>
            <w:tcW w:w="1125" w:type="dxa"/>
          </w:tcPr>
          <w:p w14:paraId="2ECD78A0" w14:textId="2CF1FAAE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30@4</w:t>
            </w:r>
          </w:p>
        </w:tc>
        <w:tc>
          <w:tcPr>
            <w:tcW w:w="1046" w:type="dxa"/>
          </w:tcPr>
          <w:p w14:paraId="7BD4FE9A" w14:textId="2371A7A4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</w:tr>
      <w:tr w:rsidR="00313D25" w:rsidRPr="00216E2B" w14:paraId="15E542D2" w14:textId="77777777" w:rsidTr="13C17A17">
        <w:trPr>
          <w:trHeight w:val="300"/>
        </w:trPr>
        <w:tc>
          <w:tcPr>
            <w:tcW w:w="2970" w:type="dxa"/>
          </w:tcPr>
          <w:p w14:paraId="52F0F324" w14:textId="77047FCD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White Board</w:t>
            </w:r>
          </w:p>
        </w:tc>
        <w:tc>
          <w:tcPr>
            <w:tcW w:w="745" w:type="dxa"/>
          </w:tcPr>
          <w:p w14:paraId="54D2CC75" w14:textId="6DC8813F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T</w:t>
            </w:r>
          </w:p>
        </w:tc>
        <w:tc>
          <w:tcPr>
            <w:tcW w:w="965" w:type="dxa"/>
          </w:tcPr>
          <w:p w14:paraId="5F3BA597" w14:textId="19E22433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H</w:t>
            </w:r>
          </w:p>
        </w:tc>
        <w:tc>
          <w:tcPr>
            <w:tcW w:w="629" w:type="dxa"/>
          </w:tcPr>
          <w:p w14:paraId="025B5831" w14:textId="1C012BB3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P</w:t>
            </w:r>
          </w:p>
        </w:tc>
        <w:tc>
          <w:tcPr>
            <w:tcW w:w="1111" w:type="dxa"/>
          </w:tcPr>
          <w:p w14:paraId="7ED9A36B" w14:textId="45E63FFE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30@3</w:t>
            </w:r>
          </w:p>
        </w:tc>
        <w:tc>
          <w:tcPr>
            <w:tcW w:w="871" w:type="dxa"/>
            <w:shd w:val="clear" w:color="auto" w:fill="D1D1D1" w:themeFill="background2" w:themeFillShade="E6"/>
          </w:tcPr>
          <w:p w14:paraId="246DA3ED" w14:textId="594D84C5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618" w:type="dxa"/>
          </w:tcPr>
          <w:p w14:paraId="516212A7" w14:textId="5F711500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O</w:t>
            </w:r>
          </w:p>
        </w:tc>
        <w:tc>
          <w:tcPr>
            <w:tcW w:w="1125" w:type="dxa"/>
          </w:tcPr>
          <w:p w14:paraId="58A8580F" w14:textId="74E475C3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20@5</w:t>
            </w:r>
          </w:p>
        </w:tc>
        <w:tc>
          <w:tcPr>
            <w:tcW w:w="1046" w:type="dxa"/>
          </w:tcPr>
          <w:p w14:paraId="591FE7CE" w14:textId="59B9A970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2:1</w:t>
            </w:r>
          </w:p>
        </w:tc>
      </w:tr>
      <w:tr w:rsidR="42705538" w:rsidRPr="00216E2B" w14:paraId="50B9620D" w14:textId="77777777" w:rsidTr="13C17A17">
        <w:trPr>
          <w:trHeight w:val="300"/>
        </w:trPr>
        <w:tc>
          <w:tcPr>
            <w:tcW w:w="2970" w:type="dxa"/>
          </w:tcPr>
          <w:p w14:paraId="43488B1A" w14:textId="581F9627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Restroom</w:t>
            </w:r>
          </w:p>
        </w:tc>
        <w:tc>
          <w:tcPr>
            <w:tcW w:w="745" w:type="dxa"/>
          </w:tcPr>
          <w:p w14:paraId="1E29CD0E" w14:textId="0771E2EA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A</w:t>
            </w:r>
          </w:p>
        </w:tc>
        <w:tc>
          <w:tcPr>
            <w:tcW w:w="965" w:type="dxa"/>
            <w:shd w:val="clear" w:color="auto" w:fill="D1D1D1" w:themeFill="background2" w:themeFillShade="E6"/>
          </w:tcPr>
          <w:p w14:paraId="1BF7B119" w14:textId="461ECA96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629" w:type="dxa"/>
          </w:tcPr>
          <w:p w14:paraId="0482A284" w14:textId="746FD7F2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K</w:t>
            </w:r>
          </w:p>
        </w:tc>
        <w:tc>
          <w:tcPr>
            <w:tcW w:w="1111" w:type="dxa"/>
          </w:tcPr>
          <w:p w14:paraId="24951727" w14:textId="5E568D22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5@0</w:t>
            </w:r>
          </w:p>
        </w:tc>
        <w:tc>
          <w:tcPr>
            <w:tcW w:w="871" w:type="dxa"/>
          </w:tcPr>
          <w:p w14:paraId="5B9E2EC8" w14:textId="3BA9F8B2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3:1</w:t>
            </w:r>
          </w:p>
        </w:tc>
        <w:tc>
          <w:tcPr>
            <w:tcW w:w="618" w:type="dxa"/>
          </w:tcPr>
          <w:p w14:paraId="37178C6A" w14:textId="7C2B9686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I</w:t>
            </w:r>
          </w:p>
        </w:tc>
        <w:tc>
          <w:tcPr>
            <w:tcW w:w="1125" w:type="dxa"/>
          </w:tcPr>
          <w:p w14:paraId="560B4B34" w14:textId="34AEBE31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3@3.5</w:t>
            </w:r>
          </w:p>
        </w:tc>
        <w:tc>
          <w:tcPr>
            <w:tcW w:w="1046" w:type="dxa"/>
          </w:tcPr>
          <w:p w14:paraId="06DF1112" w14:textId="5E66F405" w:rsidR="344B9635" w:rsidRPr="00216E2B" w:rsidRDefault="2AB9B08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2:1</w:t>
            </w:r>
          </w:p>
        </w:tc>
      </w:tr>
      <w:tr w:rsidR="42705538" w:rsidRPr="00216E2B" w14:paraId="4FC3FD05" w14:textId="77777777" w:rsidTr="13C17A17">
        <w:trPr>
          <w:trHeight w:val="300"/>
        </w:trPr>
        <w:tc>
          <w:tcPr>
            <w:tcW w:w="2970" w:type="dxa"/>
          </w:tcPr>
          <w:p w14:paraId="277466F6" w14:textId="7EF87050" w:rsidR="754D1DCF" w:rsidRPr="00216E2B" w:rsidRDefault="027A7655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Hallways</w:t>
            </w:r>
          </w:p>
        </w:tc>
        <w:tc>
          <w:tcPr>
            <w:tcW w:w="745" w:type="dxa"/>
          </w:tcPr>
          <w:p w14:paraId="04B25BF1" w14:textId="3493326B" w:rsidR="754D1DCF" w:rsidRPr="00216E2B" w:rsidRDefault="027A7655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A</w:t>
            </w:r>
          </w:p>
        </w:tc>
        <w:tc>
          <w:tcPr>
            <w:tcW w:w="965" w:type="dxa"/>
            <w:shd w:val="clear" w:color="auto" w:fill="D1D1D1" w:themeFill="background2" w:themeFillShade="E6"/>
          </w:tcPr>
          <w:p w14:paraId="17E1DAED" w14:textId="18F47B1A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629" w:type="dxa"/>
          </w:tcPr>
          <w:p w14:paraId="5F195505" w14:textId="234CC6D2" w:rsidR="754D1DCF" w:rsidRPr="00216E2B" w:rsidRDefault="027A7655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K</w:t>
            </w:r>
          </w:p>
        </w:tc>
        <w:tc>
          <w:tcPr>
            <w:tcW w:w="1111" w:type="dxa"/>
          </w:tcPr>
          <w:p w14:paraId="23E56723" w14:textId="39EF008F" w:rsidR="754D1DCF" w:rsidRPr="00216E2B" w:rsidRDefault="027A7655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5@0</w:t>
            </w:r>
          </w:p>
        </w:tc>
        <w:tc>
          <w:tcPr>
            <w:tcW w:w="871" w:type="dxa"/>
          </w:tcPr>
          <w:p w14:paraId="0D5741FD" w14:textId="221DCDAF" w:rsidR="42705538" w:rsidRPr="00216E2B" w:rsidRDefault="2B036560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3:1</w:t>
            </w:r>
          </w:p>
        </w:tc>
        <w:tc>
          <w:tcPr>
            <w:tcW w:w="618" w:type="dxa"/>
          </w:tcPr>
          <w:p w14:paraId="611BA4BE" w14:textId="074ADB39" w:rsidR="42705538" w:rsidRPr="00216E2B" w:rsidRDefault="2B036560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I</w:t>
            </w:r>
          </w:p>
        </w:tc>
        <w:tc>
          <w:tcPr>
            <w:tcW w:w="1125" w:type="dxa"/>
          </w:tcPr>
          <w:p w14:paraId="25584A5F" w14:textId="2E156992" w:rsidR="42705538" w:rsidRPr="00216E2B" w:rsidRDefault="2B036560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3@3.5</w:t>
            </w:r>
          </w:p>
        </w:tc>
        <w:tc>
          <w:tcPr>
            <w:tcW w:w="1046" w:type="dxa"/>
          </w:tcPr>
          <w:p w14:paraId="4969170F" w14:textId="744086F0" w:rsidR="42705538" w:rsidRPr="00216E2B" w:rsidRDefault="2B036560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2:1</w:t>
            </w:r>
          </w:p>
        </w:tc>
      </w:tr>
      <w:tr w:rsidR="42705538" w:rsidRPr="00216E2B" w14:paraId="326E4635" w14:textId="77777777" w:rsidTr="13C17A17">
        <w:trPr>
          <w:trHeight w:val="300"/>
        </w:trPr>
        <w:tc>
          <w:tcPr>
            <w:tcW w:w="2970" w:type="dxa"/>
          </w:tcPr>
          <w:p w14:paraId="3D850D96" w14:textId="39195873" w:rsidR="1A402B70" w:rsidRPr="00216E2B" w:rsidRDefault="2A11BDDE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Elevator (inside)</w:t>
            </w:r>
          </w:p>
        </w:tc>
        <w:tc>
          <w:tcPr>
            <w:tcW w:w="745" w:type="dxa"/>
          </w:tcPr>
          <w:p w14:paraId="2519DFEC" w14:textId="4A3436B9" w:rsidR="1A402B70" w:rsidRPr="00216E2B" w:rsidRDefault="2A11BDDE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T</w:t>
            </w:r>
          </w:p>
        </w:tc>
        <w:tc>
          <w:tcPr>
            <w:tcW w:w="965" w:type="dxa"/>
            <w:shd w:val="clear" w:color="auto" w:fill="D1D1D1" w:themeFill="background2" w:themeFillShade="E6"/>
          </w:tcPr>
          <w:p w14:paraId="1A72D99F" w14:textId="724C89D2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629" w:type="dxa"/>
          </w:tcPr>
          <w:p w14:paraId="56F80920" w14:textId="2C947273" w:rsidR="1A402B70" w:rsidRPr="00216E2B" w:rsidRDefault="2A11BDDE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K</w:t>
            </w:r>
          </w:p>
        </w:tc>
        <w:tc>
          <w:tcPr>
            <w:tcW w:w="1111" w:type="dxa"/>
          </w:tcPr>
          <w:p w14:paraId="620D6267" w14:textId="59480E8E" w:rsidR="1A402B70" w:rsidRPr="00216E2B" w:rsidRDefault="2A11BDDE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5@0</w:t>
            </w:r>
          </w:p>
        </w:tc>
        <w:tc>
          <w:tcPr>
            <w:tcW w:w="871" w:type="dxa"/>
          </w:tcPr>
          <w:p w14:paraId="6BF254FB" w14:textId="15337E0A" w:rsidR="1A402B70" w:rsidRPr="00216E2B" w:rsidRDefault="2A11BDDE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2:1</w:t>
            </w:r>
          </w:p>
        </w:tc>
        <w:tc>
          <w:tcPr>
            <w:tcW w:w="618" w:type="dxa"/>
          </w:tcPr>
          <w:p w14:paraId="6DFC215F" w14:textId="54220889" w:rsidR="1A402B70" w:rsidRPr="00216E2B" w:rsidRDefault="2A11BDDE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H</w:t>
            </w:r>
          </w:p>
        </w:tc>
        <w:tc>
          <w:tcPr>
            <w:tcW w:w="1125" w:type="dxa"/>
          </w:tcPr>
          <w:p w14:paraId="44197429" w14:textId="3D7780E8" w:rsidR="1A402B70" w:rsidRPr="00216E2B" w:rsidRDefault="2A11BDDE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2@5</w:t>
            </w:r>
          </w:p>
        </w:tc>
        <w:tc>
          <w:tcPr>
            <w:tcW w:w="1046" w:type="dxa"/>
          </w:tcPr>
          <w:p w14:paraId="5AAFDA49" w14:textId="357BA07D" w:rsidR="1A402B70" w:rsidRPr="00216E2B" w:rsidRDefault="2A11BDDE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2:1</w:t>
            </w:r>
          </w:p>
        </w:tc>
      </w:tr>
      <w:tr w:rsidR="00ED7469" w:rsidRPr="00216E2B" w14:paraId="7E53659B" w14:textId="77777777" w:rsidTr="13C17A17">
        <w:trPr>
          <w:trHeight w:val="300"/>
        </w:trPr>
        <w:tc>
          <w:tcPr>
            <w:tcW w:w="2970" w:type="dxa"/>
          </w:tcPr>
          <w:p w14:paraId="2A42A9F4" w14:textId="096E1E29" w:rsidR="1A402B70" w:rsidRPr="00216E2B" w:rsidRDefault="2A11BDDE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Elevator (threshold)</w:t>
            </w:r>
          </w:p>
        </w:tc>
        <w:tc>
          <w:tcPr>
            <w:tcW w:w="745" w:type="dxa"/>
          </w:tcPr>
          <w:p w14:paraId="7A1AB08C" w14:textId="2B3749F2" w:rsidR="1A402B70" w:rsidRPr="00216E2B" w:rsidRDefault="2A11BDDE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T</w:t>
            </w:r>
          </w:p>
        </w:tc>
        <w:tc>
          <w:tcPr>
            <w:tcW w:w="965" w:type="dxa"/>
            <w:shd w:val="clear" w:color="auto" w:fill="D1D1D1" w:themeFill="background2" w:themeFillShade="E6"/>
          </w:tcPr>
          <w:p w14:paraId="2DF0CB48" w14:textId="6344CE61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629" w:type="dxa"/>
          </w:tcPr>
          <w:p w14:paraId="00C482C1" w14:textId="5B91CBD0" w:rsidR="1A402B70" w:rsidRPr="00216E2B" w:rsidRDefault="2A11BDDE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M</w:t>
            </w:r>
          </w:p>
        </w:tc>
        <w:tc>
          <w:tcPr>
            <w:tcW w:w="1111" w:type="dxa"/>
          </w:tcPr>
          <w:p w14:paraId="76626540" w14:textId="1A248571" w:rsidR="1A402B70" w:rsidRPr="00216E2B" w:rsidRDefault="2A11BDDE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10@0</w:t>
            </w:r>
          </w:p>
        </w:tc>
        <w:tc>
          <w:tcPr>
            <w:tcW w:w="871" w:type="dxa"/>
          </w:tcPr>
          <w:p w14:paraId="35051D38" w14:textId="14369AEB" w:rsidR="1A402B70" w:rsidRPr="00216E2B" w:rsidRDefault="2A11BDDE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2:1</w:t>
            </w:r>
          </w:p>
        </w:tc>
        <w:tc>
          <w:tcPr>
            <w:tcW w:w="618" w:type="dxa"/>
            <w:shd w:val="clear" w:color="auto" w:fill="D1D1D1" w:themeFill="background2" w:themeFillShade="E6"/>
          </w:tcPr>
          <w:p w14:paraId="0874FE71" w14:textId="3C274261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1125" w:type="dxa"/>
            <w:shd w:val="clear" w:color="auto" w:fill="D1D1D1" w:themeFill="background2" w:themeFillShade="E6"/>
          </w:tcPr>
          <w:p w14:paraId="4645E0A9" w14:textId="5BAFA91B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1046" w:type="dxa"/>
            <w:shd w:val="clear" w:color="auto" w:fill="D1D1D1" w:themeFill="background2" w:themeFillShade="E6"/>
          </w:tcPr>
          <w:p w14:paraId="14E43D2E" w14:textId="1A939656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</w:tr>
      <w:tr w:rsidR="42705538" w:rsidRPr="00216E2B" w14:paraId="5C7FE971" w14:textId="77777777" w:rsidTr="13C17A17">
        <w:trPr>
          <w:trHeight w:val="300"/>
        </w:trPr>
        <w:tc>
          <w:tcPr>
            <w:tcW w:w="2970" w:type="dxa"/>
          </w:tcPr>
          <w:p w14:paraId="495D00FD" w14:textId="2A39BA1E" w:rsidR="1A402B70" w:rsidRPr="00216E2B" w:rsidRDefault="2A11BDDE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Stairs</w:t>
            </w:r>
          </w:p>
        </w:tc>
        <w:tc>
          <w:tcPr>
            <w:tcW w:w="745" w:type="dxa"/>
          </w:tcPr>
          <w:p w14:paraId="2F9087D5" w14:textId="073AEFB0" w:rsidR="1A402B70" w:rsidRPr="00216E2B" w:rsidRDefault="2A11BDDE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A</w:t>
            </w:r>
          </w:p>
        </w:tc>
        <w:tc>
          <w:tcPr>
            <w:tcW w:w="965" w:type="dxa"/>
            <w:shd w:val="clear" w:color="auto" w:fill="D1D1D1" w:themeFill="background2" w:themeFillShade="E6"/>
          </w:tcPr>
          <w:p w14:paraId="34352DB3" w14:textId="3E8A6A8C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629" w:type="dxa"/>
          </w:tcPr>
          <w:p w14:paraId="3B39FCE5" w14:textId="14735C4C" w:rsidR="1A402B70" w:rsidRPr="00216E2B" w:rsidRDefault="2A11BDDE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M</w:t>
            </w:r>
          </w:p>
        </w:tc>
        <w:tc>
          <w:tcPr>
            <w:tcW w:w="1111" w:type="dxa"/>
          </w:tcPr>
          <w:p w14:paraId="0E40DEED" w14:textId="6AEFED80" w:rsidR="1A402B70" w:rsidRPr="00216E2B" w:rsidRDefault="2A11BDDE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10@0</w:t>
            </w:r>
          </w:p>
        </w:tc>
        <w:tc>
          <w:tcPr>
            <w:tcW w:w="871" w:type="dxa"/>
          </w:tcPr>
          <w:p w14:paraId="7B507542" w14:textId="13B20211" w:rsidR="1A402B70" w:rsidRPr="00216E2B" w:rsidRDefault="2A11BDDE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2:1</w:t>
            </w:r>
          </w:p>
        </w:tc>
        <w:tc>
          <w:tcPr>
            <w:tcW w:w="618" w:type="dxa"/>
          </w:tcPr>
          <w:p w14:paraId="4E7B403E" w14:textId="39A1861E" w:rsidR="1A402B70" w:rsidRPr="00216E2B" w:rsidRDefault="2A11BDDE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K</w:t>
            </w:r>
          </w:p>
        </w:tc>
        <w:tc>
          <w:tcPr>
            <w:tcW w:w="1125" w:type="dxa"/>
          </w:tcPr>
          <w:p w14:paraId="3FEB58D8" w14:textId="547F5E73" w:rsidR="1A402B70" w:rsidRPr="00216E2B" w:rsidRDefault="2A11BDDE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5@5</w:t>
            </w:r>
          </w:p>
        </w:tc>
        <w:tc>
          <w:tcPr>
            <w:tcW w:w="1046" w:type="dxa"/>
          </w:tcPr>
          <w:p w14:paraId="6BAE05AE" w14:textId="37101723" w:rsidR="1A402B70" w:rsidRPr="00216E2B" w:rsidRDefault="2A11BDDE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2:1</w:t>
            </w:r>
          </w:p>
        </w:tc>
      </w:tr>
      <w:tr w:rsidR="42705538" w:rsidRPr="00216E2B" w14:paraId="3A4477A1" w14:textId="77777777" w:rsidTr="13C17A17">
        <w:trPr>
          <w:trHeight w:val="300"/>
        </w:trPr>
        <w:tc>
          <w:tcPr>
            <w:tcW w:w="2970" w:type="dxa"/>
          </w:tcPr>
          <w:p w14:paraId="6799978E" w14:textId="35850F5A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Reception Desk</w:t>
            </w:r>
          </w:p>
        </w:tc>
        <w:tc>
          <w:tcPr>
            <w:tcW w:w="745" w:type="dxa"/>
          </w:tcPr>
          <w:p w14:paraId="6AC4C186" w14:textId="4CBE3D58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T</w:t>
            </w:r>
          </w:p>
        </w:tc>
        <w:tc>
          <w:tcPr>
            <w:tcW w:w="965" w:type="dxa"/>
            <w:shd w:val="clear" w:color="auto" w:fill="D1D1D1" w:themeFill="background2" w:themeFillShade="E6"/>
          </w:tcPr>
          <w:p w14:paraId="03B9C37C" w14:textId="2BAA7A03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629" w:type="dxa"/>
          </w:tcPr>
          <w:p w14:paraId="252D8E2C" w14:textId="48A58F50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N</w:t>
            </w:r>
          </w:p>
        </w:tc>
        <w:tc>
          <w:tcPr>
            <w:tcW w:w="1111" w:type="dxa"/>
          </w:tcPr>
          <w:p w14:paraId="4F1471C8" w14:textId="77CF3771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15@3.5</w:t>
            </w:r>
          </w:p>
        </w:tc>
        <w:tc>
          <w:tcPr>
            <w:tcW w:w="871" w:type="dxa"/>
          </w:tcPr>
          <w:p w14:paraId="556E4C89" w14:textId="1B0056B6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4:1</w:t>
            </w:r>
          </w:p>
        </w:tc>
        <w:tc>
          <w:tcPr>
            <w:tcW w:w="618" w:type="dxa"/>
          </w:tcPr>
          <w:p w14:paraId="4BCD2B82" w14:textId="30AC2AE7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H</w:t>
            </w:r>
          </w:p>
        </w:tc>
        <w:tc>
          <w:tcPr>
            <w:tcW w:w="1125" w:type="dxa"/>
          </w:tcPr>
          <w:p w14:paraId="6D76EAD6" w14:textId="58686E06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2@3.5</w:t>
            </w:r>
          </w:p>
        </w:tc>
        <w:tc>
          <w:tcPr>
            <w:tcW w:w="1046" w:type="dxa"/>
          </w:tcPr>
          <w:p w14:paraId="73B465D5" w14:textId="116E393C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4:1</w:t>
            </w:r>
          </w:p>
        </w:tc>
      </w:tr>
      <w:tr w:rsidR="42705538" w:rsidRPr="00216E2B" w14:paraId="5B0C347F" w14:textId="77777777" w:rsidTr="13C17A17">
        <w:trPr>
          <w:trHeight w:val="300"/>
        </w:trPr>
        <w:tc>
          <w:tcPr>
            <w:tcW w:w="2970" w:type="dxa"/>
          </w:tcPr>
          <w:p w14:paraId="6E3CDFED" w14:textId="45738FE5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Lobby</w:t>
            </w:r>
          </w:p>
        </w:tc>
        <w:tc>
          <w:tcPr>
            <w:tcW w:w="745" w:type="dxa"/>
          </w:tcPr>
          <w:p w14:paraId="46D281D9" w14:textId="5051DEFE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A</w:t>
            </w:r>
          </w:p>
        </w:tc>
        <w:tc>
          <w:tcPr>
            <w:tcW w:w="965" w:type="dxa"/>
            <w:shd w:val="clear" w:color="auto" w:fill="D1D1D1" w:themeFill="background2" w:themeFillShade="E6"/>
          </w:tcPr>
          <w:p w14:paraId="5E7A259D" w14:textId="42C8FFE1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629" w:type="dxa"/>
          </w:tcPr>
          <w:p w14:paraId="77746DC5" w14:textId="48FDB9E0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M</w:t>
            </w:r>
          </w:p>
        </w:tc>
        <w:tc>
          <w:tcPr>
            <w:tcW w:w="1111" w:type="dxa"/>
          </w:tcPr>
          <w:p w14:paraId="5814F2AD" w14:textId="79A702C8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10@2.5</w:t>
            </w:r>
          </w:p>
        </w:tc>
        <w:tc>
          <w:tcPr>
            <w:tcW w:w="871" w:type="dxa"/>
          </w:tcPr>
          <w:p w14:paraId="4007697C" w14:textId="23FCC99E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3:1</w:t>
            </w:r>
          </w:p>
        </w:tc>
        <w:tc>
          <w:tcPr>
            <w:tcW w:w="618" w:type="dxa"/>
          </w:tcPr>
          <w:p w14:paraId="15788C02" w14:textId="62B03C6A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K</w:t>
            </w:r>
          </w:p>
        </w:tc>
        <w:tc>
          <w:tcPr>
            <w:tcW w:w="1125" w:type="dxa"/>
          </w:tcPr>
          <w:p w14:paraId="371463F0" w14:textId="3B3A19A2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5@2.5</w:t>
            </w:r>
          </w:p>
        </w:tc>
        <w:tc>
          <w:tcPr>
            <w:tcW w:w="1046" w:type="dxa"/>
          </w:tcPr>
          <w:p w14:paraId="4B4F4140" w14:textId="39C7139D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3:1</w:t>
            </w:r>
          </w:p>
        </w:tc>
      </w:tr>
      <w:tr w:rsidR="42705538" w:rsidRPr="00216E2B" w14:paraId="1C4E678E" w14:textId="77777777" w:rsidTr="13C17A17">
        <w:trPr>
          <w:trHeight w:val="300"/>
        </w:trPr>
        <w:tc>
          <w:tcPr>
            <w:tcW w:w="2970" w:type="dxa"/>
          </w:tcPr>
          <w:p w14:paraId="04B1DB21" w14:textId="6386CDA0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Entry (Day)</w:t>
            </w:r>
          </w:p>
        </w:tc>
        <w:tc>
          <w:tcPr>
            <w:tcW w:w="745" w:type="dxa"/>
          </w:tcPr>
          <w:p w14:paraId="269DDC6A" w14:textId="24720FE6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A</w:t>
            </w:r>
          </w:p>
        </w:tc>
        <w:tc>
          <w:tcPr>
            <w:tcW w:w="965" w:type="dxa"/>
            <w:shd w:val="clear" w:color="auto" w:fill="D1D1D1" w:themeFill="background2" w:themeFillShade="E6"/>
          </w:tcPr>
          <w:p w14:paraId="608477C1" w14:textId="7BD6BCAB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629" w:type="dxa"/>
          </w:tcPr>
          <w:p w14:paraId="4DF10781" w14:textId="6CB5811A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N</w:t>
            </w:r>
          </w:p>
        </w:tc>
        <w:tc>
          <w:tcPr>
            <w:tcW w:w="1111" w:type="dxa"/>
          </w:tcPr>
          <w:p w14:paraId="27B87B95" w14:textId="0DE17426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15@0</w:t>
            </w:r>
          </w:p>
        </w:tc>
        <w:tc>
          <w:tcPr>
            <w:tcW w:w="871" w:type="dxa"/>
          </w:tcPr>
          <w:p w14:paraId="3041BC5B" w14:textId="2CDEDC8C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4:1</w:t>
            </w:r>
          </w:p>
        </w:tc>
        <w:tc>
          <w:tcPr>
            <w:tcW w:w="618" w:type="dxa"/>
          </w:tcPr>
          <w:p w14:paraId="7D08BC6E" w14:textId="36CB6E06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L</w:t>
            </w:r>
          </w:p>
        </w:tc>
        <w:tc>
          <w:tcPr>
            <w:tcW w:w="1125" w:type="dxa"/>
          </w:tcPr>
          <w:p w14:paraId="6A55F1DE" w14:textId="3027A8E1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7.5@5</w:t>
            </w:r>
          </w:p>
        </w:tc>
        <w:tc>
          <w:tcPr>
            <w:tcW w:w="1046" w:type="dxa"/>
          </w:tcPr>
          <w:p w14:paraId="32ABA20D" w14:textId="6CC0B203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4:1</w:t>
            </w:r>
          </w:p>
        </w:tc>
      </w:tr>
      <w:tr w:rsidR="42705538" w:rsidRPr="00216E2B" w14:paraId="548F9922" w14:textId="77777777" w:rsidTr="13C17A17">
        <w:trPr>
          <w:trHeight w:val="300"/>
        </w:trPr>
        <w:tc>
          <w:tcPr>
            <w:tcW w:w="2970" w:type="dxa"/>
          </w:tcPr>
          <w:p w14:paraId="6CFB232A" w14:textId="35AD4EAE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Entry (Night)</w:t>
            </w:r>
          </w:p>
        </w:tc>
        <w:tc>
          <w:tcPr>
            <w:tcW w:w="745" w:type="dxa"/>
          </w:tcPr>
          <w:p w14:paraId="127D6937" w14:textId="73DCC51C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A</w:t>
            </w:r>
          </w:p>
        </w:tc>
        <w:tc>
          <w:tcPr>
            <w:tcW w:w="965" w:type="dxa"/>
            <w:shd w:val="clear" w:color="auto" w:fill="D1D1D1" w:themeFill="background2" w:themeFillShade="E6"/>
          </w:tcPr>
          <w:p w14:paraId="7D3F326D" w14:textId="087A0419" w:rsidR="42705538" w:rsidRPr="00216E2B" w:rsidRDefault="42705538" w:rsidP="13C17A17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629" w:type="dxa"/>
          </w:tcPr>
          <w:p w14:paraId="2CF02D82" w14:textId="3D124ACF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J</w:t>
            </w:r>
          </w:p>
        </w:tc>
        <w:tc>
          <w:tcPr>
            <w:tcW w:w="1111" w:type="dxa"/>
          </w:tcPr>
          <w:p w14:paraId="3875BC15" w14:textId="0758D6DA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4@0</w:t>
            </w:r>
          </w:p>
        </w:tc>
        <w:tc>
          <w:tcPr>
            <w:tcW w:w="871" w:type="dxa"/>
          </w:tcPr>
          <w:p w14:paraId="4052FCD0" w14:textId="0EEC1C62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4:1</w:t>
            </w:r>
          </w:p>
        </w:tc>
        <w:tc>
          <w:tcPr>
            <w:tcW w:w="618" w:type="dxa"/>
          </w:tcPr>
          <w:p w14:paraId="430976BC" w14:textId="5CC71024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H</w:t>
            </w:r>
          </w:p>
        </w:tc>
        <w:tc>
          <w:tcPr>
            <w:tcW w:w="1125" w:type="dxa"/>
          </w:tcPr>
          <w:p w14:paraId="1FB56A9A" w14:textId="54E478A4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2@5</w:t>
            </w:r>
          </w:p>
        </w:tc>
        <w:tc>
          <w:tcPr>
            <w:tcW w:w="1046" w:type="dxa"/>
          </w:tcPr>
          <w:p w14:paraId="1825CA28" w14:textId="6218967B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4:1</w:t>
            </w:r>
          </w:p>
        </w:tc>
      </w:tr>
    </w:tbl>
    <w:p w14:paraId="2E7B7ED7" w14:textId="342721E3" w:rsidR="6000FB73" w:rsidRPr="00216E2B" w:rsidRDefault="6000FB73" w:rsidP="00750F2F">
      <w:pPr>
        <w:spacing w:after="0"/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Categories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30"/>
        <w:gridCol w:w="2250"/>
      </w:tblGrid>
      <w:tr w:rsidR="42705538" w:rsidRPr="00216E2B" w14:paraId="724761A7" w14:textId="77777777" w:rsidTr="13C17A17">
        <w:trPr>
          <w:trHeight w:val="300"/>
        </w:trPr>
        <w:tc>
          <w:tcPr>
            <w:tcW w:w="1830" w:type="dxa"/>
          </w:tcPr>
          <w:p w14:paraId="2BB501D5" w14:textId="485CB749" w:rsidR="5C2BB1F0" w:rsidRPr="00216E2B" w:rsidRDefault="2A4CE31A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Category</w:t>
            </w:r>
          </w:p>
        </w:tc>
        <w:tc>
          <w:tcPr>
            <w:tcW w:w="2250" w:type="dxa"/>
          </w:tcPr>
          <w:p w14:paraId="362535E9" w14:textId="37E67054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Fc</w:t>
            </w:r>
          </w:p>
        </w:tc>
      </w:tr>
      <w:tr w:rsidR="42705538" w:rsidRPr="00216E2B" w14:paraId="76B17A45" w14:textId="77777777" w:rsidTr="13C17A17">
        <w:trPr>
          <w:trHeight w:val="300"/>
        </w:trPr>
        <w:tc>
          <w:tcPr>
            <w:tcW w:w="1830" w:type="dxa"/>
          </w:tcPr>
          <w:p w14:paraId="047A9936" w14:textId="7CEB8383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G</w:t>
            </w:r>
          </w:p>
        </w:tc>
        <w:tc>
          <w:tcPr>
            <w:tcW w:w="2250" w:type="dxa"/>
          </w:tcPr>
          <w:p w14:paraId="47B9900F" w14:textId="716AF0E0" w:rsidR="1AACFD5B" w:rsidRPr="00216E2B" w:rsidRDefault="7BB22ACC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1.5</w:t>
            </w:r>
          </w:p>
        </w:tc>
      </w:tr>
      <w:tr w:rsidR="42705538" w:rsidRPr="00216E2B" w14:paraId="70643F3C" w14:textId="77777777" w:rsidTr="13C17A17">
        <w:trPr>
          <w:trHeight w:val="300"/>
        </w:trPr>
        <w:tc>
          <w:tcPr>
            <w:tcW w:w="1830" w:type="dxa"/>
          </w:tcPr>
          <w:p w14:paraId="5A3A9AC8" w14:textId="44D57B23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H</w:t>
            </w:r>
          </w:p>
        </w:tc>
        <w:tc>
          <w:tcPr>
            <w:tcW w:w="2250" w:type="dxa"/>
          </w:tcPr>
          <w:p w14:paraId="7AEAC852" w14:textId="2A7071B0" w:rsidR="1ACC24FF" w:rsidRPr="00216E2B" w:rsidRDefault="564C283A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2</w:t>
            </w:r>
          </w:p>
        </w:tc>
      </w:tr>
      <w:tr w:rsidR="42705538" w:rsidRPr="00216E2B" w14:paraId="00D59C06" w14:textId="77777777" w:rsidTr="13C17A17">
        <w:trPr>
          <w:trHeight w:val="300"/>
        </w:trPr>
        <w:tc>
          <w:tcPr>
            <w:tcW w:w="1830" w:type="dxa"/>
          </w:tcPr>
          <w:p w14:paraId="5D5C3AFB" w14:textId="3CCDD765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I</w:t>
            </w:r>
          </w:p>
        </w:tc>
        <w:tc>
          <w:tcPr>
            <w:tcW w:w="2250" w:type="dxa"/>
          </w:tcPr>
          <w:p w14:paraId="2270840C" w14:textId="7A3D922B" w:rsidR="2E4DAFE2" w:rsidRPr="00216E2B" w:rsidRDefault="2F194EA9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3</w:t>
            </w:r>
          </w:p>
        </w:tc>
      </w:tr>
      <w:tr w:rsidR="42705538" w:rsidRPr="00216E2B" w14:paraId="179CEFCF" w14:textId="77777777" w:rsidTr="13C17A17">
        <w:trPr>
          <w:trHeight w:val="300"/>
        </w:trPr>
        <w:tc>
          <w:tcPr>
            <w:tcW w:w="1830" w:type="dxa"/>
          </w:tcPr>
          <w:p w14:paraId="7D67F704" w14:textId="7518B176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J</w:t>
            </w:r>
          </w:p>
        </w:tc>
        <w:tc>
          <w:tcPr>
            <w:tcW w:w="2250" w:type="dxa"/>
          </w:tcPr>
          <w:p w14:paraId="1D5C5785" w14:textId="489E1707" w:rsidR="5C35AC91" w:rsidRPr="00216E2B" w:rsidRDefault="2946BE1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4</w:t>
            </w:r>
          </w:p>
        </w:tc>
      </w:tr>
      <w:tr w:rsidR="42705538" w:rsidRPr="00216E2B" w14:paraId="1D054815" w14:textId="77777777" w:rsidTr="13C17A17">
        <w:trPr>
          <w:trHeight w:val="300"/>
        </w:trPr>
        <w:tc>
          <w:tcPr>
            <w:tcW w:w="1830" w:type="dxa"/>
          </w:tcPr>
          <w:p w14:paraId="3C1B81B8" w14:textId="47BCDE44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K</w:t>
            </w:r>
          </w:p>
        </w:tc>
        <w:tc>
          <w:tcPr>
            <w:tcW w:w="2250" w:type="dxa"/>
          </w:tcPr>
          <w:p w14:paraId="6A7B8896" w14:textId="037668BF" w:rsidR="5C35AC91" w:rsidRPr="00216E2B" w:rsidRDefault="2946BE12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5</w:t>
            </w:r>
          </w:p>
        </w:tc>
      </w:tr>
      <w:tr w:rsidR="42705538" w:rsidRPr="00216E2B" w14:paraId="01D48B17" w14:textId="77777777" w:rsidTr="13C17A17">
        <w:trPr>
          <w:trHeight w:val="300"/>
        </w:trPr>
        <w:tc>
          <w:tcPr>
            <w:tcW w:w="1830" w:type="dxa"/>
          </w:tcPr>
          <w:p w14:paraId="59FD8D1F" w14:textId="7D594104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L</w:t>
            </w:r>
          </w:p>
        </w:tc>
        <w:tc>
          <w:tcPr>
            <w:tcW w:w="2250" w:type="dxa"/>
          </w:tcPr>
          <w:p w14:paraId="44DE9BEF" w14:textId="10CF6703" w:rsidR="204924C0" w:rsidRPr="00216E2B" w:rsidRDefault="4A603DFB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7.5</w:t>
            </w:r>
          </w:p>
        </w:tc>
      </w:tr>
      <w:tr w:rsidR="42705538" w:rsidRPr="00216E2B" w14:paraId="361A5F56" w14:textId="77777777" w:rsidTr="13C17A17">
        <w:trPr>
          <w:trHeight w:val="300"/>
        </w:trPr>
        <w:tc>
          <w:tcPr>
            <w:tcW w:w="1830" w:type="dxa"/>
          </w:tcPr>
          <w:p w14:paraId="69EEDFE9" w14:textId="7C1ABB9B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M</w:t>
            </w:r>
          </w:p>
        </w:tc>
        <w:tc>
          <w:tcPr>
            <w:tcW w:w="2250" w:type="dxa"/>
          </w:tcPr>
          <w:p w14:paraId="2B0F880D" w14:textId="78B05E41" w:rsidR="400DAE90" w:rsidRPr="00216E2B" w:rsidRDefault="43D9C0B0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10</w:t>
            </w:r>
          </w:p>
        </w:tc>
      </w:tr>
      <w:tr w:rsidR="42705538" w:rsidRPr="00216E2B" w14:paraId="77801580" w14:textId="77777777" w:rsidTr="13C17A17">
        <w:trPr>
          <w:trHeight w:val="300"/>
        </w:trPr>
        <w:tc>
          <w:tcPr>
            <w:tcW w:w="1830" w:type="dxa"/>
          </w:tcPr>
          <w:p w14:paraId="76ACFD68" w14:textId="05DF7291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N</w:t>
            </w:r>
          </w:p>
        </w:tc>
        <w:tc>
          <w:tcPr>
            <w:tcW w:w="2250" w:type="dxa"/>
          </w:tcPr>
          <w:p w14:paraId="7C12DF43" w14:textId="0A42B846" w:rsidR="6871A1C3" w:rsidRPr="00216E2B" w:rsidRDefault="0E591CBA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15</w:t>
            </w:r>
          </w:p>
        </w:tc>
      </w:tr>
      <w:tr w:rsidR="42705538" w:rsidRPr="00216E2B" w14:paraId="74F3A8DB" w14:textId="77777777" w:rsidTr="13C17A17">
        <w:trPr>
          <w:trHeight w:val="300"/>
        </w:trPr>
        <w:tc>
          <w:tcPr>
            <w:tcW w:w="1830" w:type="dxa"/>
          </w:tcPr>
          <w:p w14:paraId="11A4B125" w14:textId="05A96080" w:rsidR="6000FB73" w:rsidRPr="00216E2B" w:rsidRDefault="6000FB73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O</w:t>
            </w:r>
          </w:p>
        </w:tc>
        <w:tc>
          <w:tcPr>
            <w:tcW w:w="2250" w:type="dxa"/>
          </w:tcPr>
          <w:p w14:paraId="33D354AA" w14:textId="175ED520" w:rsidR="18028876" w:rsidRPr="00216E2B" w:rsidRDefault="46E8B358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20</w:t>
            </w:r>
          </w:p>
        </w:tc>
      </w:tr>
      <w:tr w:rsidR="42705538" w:rsidRPr="00216E2B" w14:paraId="440FC157" w14:textId="77777777" w:rsidTr="13C17A17">
        <w:trPr>
          <w:trHeight w:val="300"/>
        </w:trPr>
        <w:tc>
          <w:tcPr>
            <w:tcW w:w="1830" w:type="dxa"/>
          </w:tcPr>
          <w:p w14:paraId="16A3BD4C" w14:textId="15339966" w:rsidR="2CDAB03B" w:rsidRPr="00216E2B" w:rsidRDefault="0BDBDD31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P</w:t>
            </w:r>
          </w:p>
        </w:tc>
        <w:tc>
          <w:tcPr>
            <w:tcW w:w="2250" w:type="dxa"/>
          </w:tcPr>
          <w:p w14:paraId="34BB05E3" w14:textId="3A00B5F8" w:rsidR="4BF045B6" w:rsidRPr="00216E2B" w:rsidRDefault="6D7B7521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30</w:t>
            </w:r>
          </w:p>
        </w:tc>
      </w:tr>
      <w:tr w:rsidR="42705538" w:rsidRPr="00216E2B" w14:paraId="6B3937AB" w14:textId="77777777" w:rsidTr="13C17A17">
        <w:trPr>
          <w:trHeight w:val="300"/>
        </w:trPr>
        <w:tc>
          <w:tcPr>
            <w:tcW w:w="1830" w:type="dxa"/>
          </w:tcPr>
          <w:p w14:paraId="34E64ED2" w14:textId="57F3C17F" w:rsidR="2CDAB03B" w:rsidRPr="00216E2B" w:rsidRDefault="0BDBDD31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Q</w:t>
            </w:r>
          </w:p>
        </w:tc>
        <w:tc>
          <w:tcPr>
            <w:tcW w:w="2250" w:type="dxa"/>
          </w:tcPr>
          <w:p w14:paraId="14B70CF4" w14:textId="7F084BF5" w:rsidR="4EB63263" w:rsidRPr="00216E2B" w:rsidRDefault="011D01FA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40</w:t>
            </w:r>
          </w:p>
        </w:tc>
      </w:tr>
    </w:tbl>
    <w:p w14:paraId="0E64E9C6" w14:textId="4D2DD653" w:rsidR="001E7B2B" w:rsidRPr="00216E2B" w:rsidRDefault="001E7B2B" w:rsidP="00E9206C">
      <w:pPr>
        <w:rPr>
          <w:rFonts w:ascii="Helvetica Neue" w:eastAsia="Helvetica Neue" w:hAnsi="Helvetica Neue" w:cs="Helvetica Neue"/>
          <w:b/>
          <w:bCs/>
          <w:i/>
          <w:iCs/>
        </w:rPr>
      </w:pPr>
      <w:r w:rsidRPr="00216E2B">
        <w:rPr>
          <w:rFonts w:ascii="Helvetica Neue" w:eastAsia="Helvetica Neue" w:hAnsi="Helvetica Neue" w:cs="Helvetica Neue"/>
          <w:b/>
          <w:bCs/>
          <w:i/>
          <w:iCs/>
        </w:rPr>
        <w:t>Appendix L.</w:t>
      </w:r>
      <w:r w:rsidR="00FC7CDE" w:rsidRPr="00216E2B">
        <w:rPr>
          <w:rFonts w:ascii="Helvetica Neue" w:eastAsia="Helvetica Neue" w:hAnsi="Helvetica Neue" w:cs="Helvetica Neue"/>
          <w:b/>
          <w:bCs/>
          <w:i/>
          <w:iCs/>
        </w:rPr>
        <w:t>3</w:t>
      </w:r>
    </w:p>
    <w:p w14:paraId="2AE9C4D1" w14:textId="169F5305" w:rsidR="093636D7" w:rsidRPr="00216E2B" w:rsidRDefault="00AE4C43" w:rsidP="13C17A17">
      <w:pPr>
        <w:rPr>
          <w:rFonts w:ascii="Helvetica Neue" w:eastAsia="Helvetica Neue" w:hAnsi="Helvetica Neue" w:cs="Helvetica Neue"/>
          <w:b/>
          <w:bCs/>
        </w:rPr>
      </w:pPr>
      <w:r w:rsidRPr="00216E2B">
        <w:rPr>
          <w:rFonts w:ascii="Helvetica Neue" w:eastAsia="Helvetica Neue" w:hAnsi="Helvetica Neue" w:cs="Helvetica Neue"/>
          <w:b/>
          <w:bCs/>
        </w:rPr>
        <w:t>LEED</w:t>
      </w:r>
      <w:r w:rsidR="2651F267" w:rsidRPr="00216E2B">
        <w:rPr>
          <w:rFonts w:ascii="Helvetica Neue" w:eastAsia="Helvetica Neue" w:hAnsi="Helvetica Neue" w:cs="Helvetica Neue"/>
          <w:b/>
          <w:bCs/>
        </w:rPr>
        <w:t xml:space="preserve"> Gold requirements</w:t>
      </w:r>
    </w:p>
    <w:p w14:paraId="06B82179" w14:textId="31925158" w:rsidR="26798E9B" w:rsidRPr="00216E2B" w:rsidRDefault="26798E9B" w:rsidP="13C17A17">
      <w:pPr>
        <w:rPr>
          <w:rFonts w:ascii="Helvetica Neue" w:eastAsia="Helvetica Neue" w:hAnsi="Helvetica Neue" w:cs="Helvetica Neue"/>
          <w:i/>
          <w:iCs/>
        </w:rPr>
      </w:pPr>
      <w:r w:rsidRPr="00216E2B">
        <w:rPr>
          <w:rFonts w:ascii="Helvetica Neue" w:eastAsia="Helvetica Neue" w:hAnsi="Helvetica Neue" w:cs="Helvetica Neue"/>
          <w:i/>
          <w:iCs/>
        </w:rPr>
        <w:t>Light Pollution Reduction (1 point)</w:t>
      </w:r>
    </w:p>
    <w:p w14:paraId="2B9CCC18" w14:textId="108B9412" w:rsidR="26798E9B" w:rsidRPr="00216E2B" w:rsidRDefault="26798E9B" w:rsidP="13C17A17">
      <w:pPr>
        <w:pStyle w:val="ListParagraph"/>
        <w:numPr>
          <w:ilvl w:val="0"/>
          <w:numId w:val="1"/>
        </w:numPr>
        <w:rPr>
          <w:rFonts w:ascii="Helvetica Neue" w:eastAsia="Helvetica Neue" w:hAnsi="Helvetica Neue" w:cs="Helvetica Neue"/>
        </w:rPr>
      </w:pPr>
      <w:bookmarkStart w:id="8" w:name="_Int_4gePeBnV"/>
      <w:r w:rsidRPr="00216E2B">
        <w:rPr>
          <w:rFonts w:ascii="Helvetica Neue" w:eastAsia="Helvetica Neue" w:hAnsi="Helvetica Neue" w:cs="Helvetica Neue"/>
        </w:rPr>
        <w:t>Uplight</w:t>
      </w:r>
      <w:bookmarkEnd w:id="8"/>
    </w:p>
    <w:p w14:paraId="607941AF" w14:textId="442EC106" w:rsidR="26798E9B" w:rsidRPr="00216E2B" w:rsidRDefault="26798E9B" w:rsidP="13C17A17">
      <w:pPr>
        <w:pStyle w:val="ListParagraph"/>
        <w:numPr>
          <w:ilvl w:val="1"/>
          <w:numId w:val="1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U3 up</w:t>
      </w:r>
      <w:r w:rsidR="01B743F0" w:rsidRPr="00216E2B">
        <w:rPr>
          <w:rFonts w:ascii="Helvetica Neue" w:eastAsia="Helvetica Neue" w:hAnsi="Helvetica Neue" w:cs="Helvetica Neue"/>
        </w:rPr>
        <w:t>li</w:t>
      </w:r>
      <w:r w:rsidRPr="00216E2B">
        <w:rPr>
          <w:rFonts w:ascii="Helvetica Neue" w:eastAsia="Helvetica Neue" w:hAnsi="Helvetica Neue" w:cs="Helvetica Neue"/>
        </w:rPr>
        <w:t>ght rating for LZ3</w:t>
      </w:r>
    </w:p>
    <w:p w14:paraId="26DB53AB" w14:textId="4541EE3A" w:rsidR="2C0964C5" w:rsidRPr="00216E2B" w:rsidRDefault="2C0964C5" w:rsidP="13C17A17">
      <w:pPr>
        <w:pStyle w:val="ListParagraph"/>
        <w:numPr>
          <w:ilvl w:val="0"/>
          <w:numId w:val="1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Light Trespass</w:t>
      </w:r>
    </w:p>
    <w:p w14:paraId="0C29BE78" w14:textId="0807FEE0" w:rsidR="2C0964C5" w:rsidRPr="00216E2B" w:rsidRDefault="2C0964C5" w:rsidP="13C17A17">
      <w:pPr>
        <w:pStyle w:val="ListParagraph"/>
        <w:numPr>
          <w:ilvl w:val="1"/>
          <w:numId w:val="1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B1-B5 backlight ratings (depending on distance to lighting boundary)</w:t>
      </w:r>
    </w:p>
    <w:p w14:paraId="64DABC13" w14:textId="0B97F670" w:rsidR="2C0964C5" w:rsidRPr="00216E2B" w:rsidRDefault="2C0964C5" w:rsidP="13C17A17">
      <w:pPr>
        <w:pStyle w:val="ListParagraph"/>
        <w:numPr>
          <w:ilvl w:val="1"/>
          <w:numId w:val="1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G0-G3 glare ratings (depending on distance to lighting boundary)</w:t>
      </w:r>
    </w:p>
    <w:p w14:paraId="2250C67A" w14:textId="37C525FD" w:rsidR="2C0964C5" w:rsidRPr="00216E2B" w:rsidRDefault="2C0964C5" w:rsidP="13C17A17">
      <w:pPr>
        <w:pStyle w:val="ListParagraph"/>
        <w:numPr>
          <w:ilvl w:val="0"/>
          <w:numId w:val="1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Internally Illuminated Exterior Signage</w:t>
      </w:r>
    </w:p>
    <w:p w14:paraId="4CBBE9C2" w14:textId="422166C8" w:rsidR="2C0964C5" w:rsidRPr="00216E2B" w:rsidRDefault="2C0964C5" w:rsidP="13C17A17">
      <w:pPr>
        <w:pStyle w:val="ListParagraph"/>
        <w:numPr>
          <w:ilvl w:val="1"/>
          <w:numId w:val="1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200 cd/m^2 max</w:t>
      </w:r>
    </w:p>
    <w:p w14:paraId="0935F3BC" w14:textId="2D4F4C38" w:rsidR="2C0964C5" w:rsidRPr="00216E2B" w:rsidRDefault="2C0964C5" w:rsidP="13C17A17">
      <w:pPr>
        <w:pStyle w:val="ListParagraph"/>
        <w:numPr>
          <w:ilvl w:val="0"/>
          <w:numId w:val="1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Exemptions</w:t>
      </w:r>
    </w:p>
    <w:p w14:paraId="1659BDE3" w14:textId="3904BAE8" w:rsidR="2C0964C5" w:rsidRPr="00216E2B" w:rsidRDefault="007F3AD4" w:rsidP="13C17A17">
      <w:pPr>
        <w:pStyle w:val="ListParagraph"/>
        <w:numPr>
          <w:ilvl w:val="1"/>
          <w:numId w:val="1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Solely</w:t>
      </w:r>
      <w:r w:rsidR="2C0964C5" w:rsidRPr="00216E2B">
        <w:rPr>
          <w:rFonts w:ascii="Helvetica Neue" w:eastAsia="Helvetica Neue" w:hAnsi="Helvetica Neue" w:cs="Helvetica Neue"/>
        </w:rPr>
        <w:t xml:space="preserve"> facade and landscape lighting in LZ3 (auto off from midnight to </w:t>
      </w:r>
      <w:r w:rsidR="00200821" w:rsidRPr="00216E2B">
        <w:rPr>
          <w:rFonts w:ascii="Helvetica Neue" w:eastAsia="Helvetica Neue" w:hAnsi="Helvetica Neue" w:cs="Helvetica Neue"/>
        </w:rPr>
        <w:t>6 am</w:t>
      </w:r>
      <w:r w:rsidR="2C0964C5" w:rsidRPr="00216E2B">
        <w:rPr>
          <w:rFonts w:ascii="Helvetica Neue" w:eastAsia="Helvetica Neue" w:hAnsi="Helvetica Neue" w:cs="Helvetica Neue"/>
        </w:rPr>
        <w:t>)</w:t>
      </w:r>
    </w:p>
    <w:p w14:paraId="129A6E38" w14:textId="4FE267F9" w:rsidR="325D1749" w:rsidRPr="00216E2B" w:rsidRDefault="00AE4C43" w:rsidP="13C17A17">
      <w:pPr>
        <w:rPr>
          <w:rFonts w:ascii="Helvetica Neue" w:eastAsia="Helvetica Neue" w:hAnsi="Helvetica Neue" w:cs="Helvetica Neue"/>
          <w:b/>
          <w:bCs/>
        </w:rPr>
      </w:pPr>
      <w:r w:rsidRPr="00216E2B">
        <w:rPr>
          <w:rFonts w:ascii="Helvetica Neue" w:eastAsia="Helvetica Neue" w:hAnsi="Helvetica Neue" w:cs="Helvetica Neue"/>
          <w:b/>
          <w:bCs/>
        </w:rPr>
        <w:t>WELL</w:t>
      </w:r>
      <w:r w:rsidR="325D1749" w:rsidRPr="00216E2B">
        <w:rPr>
          <w:rFonts w:ascii="Helvetica Neue" w:eastAsia="Helvetica Neue" w:hAnsi="Helvetica Neue" w:cs="Helvetica Neue"/>
          <w:b/>
          <w:bCs/>
        </w:rPr>
        <w:t xml:space="preserve"> Building Light Standards</w:t>
      </w:r>
    </w:p>
    <w:p w14:paraId="609EB1A8" w14:textId="4FF27AF0" w:rsidR="325D1749" w:rsidRPr="00216E2B" w:rsidRDefault="325D1749" w:rsidP="13C17A17">
      <w:pPr>
        <w:rPr>
          <w:rFonts w:ascii="Helvetica Neue" w:eastAsia="Helvetica Neue" w:hAnsi="Helvetica Neue" w:cs="Helvetica Neue"/>
          <w:i/>
          <w:iCs/>
        </w:rPr>
      </w:pPr>
      <w:r w:rsidRPr="00216E2B">
        <w:rPr>
          <w:rFonts w:ascii="Helvetica Neue" w:eastAsia="Helvetica Neue" w:hAnsi="Helvetica Neue" w:cs="Helvetica Neue"/>
          <w:i/>
          <w:iCs/>
        </w:rPr>
        <w:t>Light Exposure:</w:t>
      </w:r>
    </w:p>
    <w:p w14:paraId="01723C72" w14:textId="6EF33D31" w:rsidR="325D1749" w:rsidRPr="00216E2B" w:rsidRDefault="325D1749" w:rsidP="13C17A17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Option 2: Interior Layout (a or b)</w:t>
      </w:r>
    </w:p>
    <w:p w14:paraId="0E263C7E" w14:textId="1C2507E9" w:rsidR="325D1749" w:rsidRPr="00216E2B" w:rsidRDefault="325D1749" w:rsidP="13C17A17">
      <w:pPr>
        <w:pStyle w:val="ListParagraph"/>
        <w:numPr>
          <w:ilvl w:val="0"/>
          <w:numId w:val="2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At least 30% of regularly occupied area is within 20ft of glazing</w:t>
      </w:r>
    </w:p>
    <w:p w14:paraId="738B4941" w14:textId="492916C4" w:rsidR="325D1749" w:rsidRPr="00216E2B" w:rsidRDefault="325D1749" w:rsidP="13C17A17">
      <w:pPr>
        <w:pStyle w:val="ListParagraph"/>
        <w:numPr>
          <w:ilvl w:val="0"/>
          <w:numId w:val="2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Common spaces have unassigned seating and can accommodate 15% of regular occupants. 70% of all seating in the spaces is within 16ft of glazing</w:t>
      </w:r>
    </w:p>
    <w:p w14:paraId="03318EA8" w14:textId="68D6B862" w:rsidR="325D1749" w:rsidRPr="00216E2B" w:rsidRDefault="325D1749" w:rsidP="13C17A17">
      <w:pPr>
        <w:rPr>
          <w:rFonts w:ascii="Helvetica Neue" w:eastAsia="Helvetica Neue" w:hAnsi="Helvetica Neue" w:cs="Helvetica Neue"/>
          <w:i/>
          <w:iCs/>
        </w:rPr>
      </w:pPr>
      <w:r w:rsidRPr="00216E2B">
        <w:rPr>
          <w:rFonts w:ascii="Helvetica Neue" w:eastAsia="Helvetica Neue" w:hAnsi="Helvetica Neue" w:cs="Helvetica Neue"/>
          <w:i/>
          <w:iCs/>
        </w:rPr>
        <w:t>Visual Lighting Design:</w:t>
      </w:r>
    </w:p>
    <w:p w14:paraId="2E8C4918" w14:textId="1E6D4926" w:rsidR="325D1749" w:rsidRPr="00216E2B" w:rsidRDefault="325D1749" w:rsidP="13C17A17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Option 2: Predetermined light levels (a,</w:t>
      </w:r>
      <w:r w:rsidR="007F3AD4" w:rsidRPr="00216E2B">
        <w:rPr>
          <w:rFonts w:ascii="Helvetica Neue" w:eastAsia="Helvetica Neue" w:hAnsi="Helvetica Neue" w:cs="Helvetica Neue"/>
        </w:rPr>
        <w:t xml:space="preserve"> </w:t>
      </w:r>
      <w:r w:rsidRPr="00216E2B">
        <w:rPr>
          <w:rFonts w:ascii="Helvetica Neue" w:eastAsia="Helvetica Neue" w:hAnsi="Helvetica Neue" w:cs="Helvetica Neue"/>
        </w:rPr>
        <w:t>b, and c)</w:t>
      </w:r>
    </w:p>
    <w:p w14:paraId="173A9BA2" w14:textId="02BAC3A5" w:rsidR="325D1749" w:rsidRPr="00216E2B" w:rsidRDefault="325D1749" w:rsidP="13C17A17">
      <w:pPr>
        <w:pStyle w:val="ListParagraph"/>
        <w:numPr>
          <w:ilvl w:val="0"/>
          <w:numId w:val="3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More than 50% of occupants are under the age of 65</w:t>
      </w:r>
    </w:p>
    <w:p w14:paraId="1EB29F54" w14:textId="332D02B1" w:rsidR="325D1749" w:rsidRPr="00216E2B" w:rsidRDefault="325D1749" w:rsidP="13C17A17">
      <w:pPr>
        <w:pStyle w:val="ListParagraph"/>
        <w:numPr>
          <w:ilvl w:val="0"/>
          <w:numId w:val="3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 xml:space="preserve">Area of outdoor space within project boundary is less than 5% of interior </w:t>
      </w:r>
      <w:r w:rsidR="70D565A9" w:rsidRPr="00216E2B">
        <w:rPr>
          <w:rFonts w:ascii="Helvetica Neue" w:eastAsia="Helvetica Neue" w:hAnsi="Helvetica Neue" w:cs="Helvetica Neue"/>
        </w:rPr>
        <w:t>project area</w:t>
      </w:r>
    </w:p>
    <w:p w14:paraId="38168DC8" w14:textId="4AD457C6" w:rsidR="70D565A9" w:rsidRPr="00216E2B" w:rsidRDefault="70D565A9" w:rsidP="13C17A17">
      <w:pPr>
        <w:pStyle w:val="ListParagraph"/>
        <w:numPr>
          <w:ilvl w:val="0"/>
          <w:numId w:val="3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90% of interior project area is offices/classrooms (30fc at TS), circulation/storage (10fc at floor), lounges/dining (10fc at TS)</w:t>
      </w:r>
    </w:p>
    <w:p w14:paraId="1CC4F2E5" w14:textId="66775CF7" w:rsidR="3AB71822" w:rsidRPr="00216E2B" w:rsidRDefault="3AB71822" w:rsidP="13C17A17">
      <w:pPr>
        <w:rPr>
          <w:rFonts w:ascii="Helvetica Neue" w:eastAsia="Helvetica Neue" w:hAnsi="Helvetica Neue" w:cs="Helvetica Neue"/>
          <w:i/>
          <w:iCs/>
        </w:rPr>
      </w:pPr>
      <w:r w:rsidRPr="00216E2B">
        <w:rPr>
          <w:rFonts w:ascii="Helvetica Neue" w:eastAsia="Helvetica Neue" w:hAnsi="Helvetica Neue" w:cs="Helvetica Neue"/>
          <w:i/>
          <w:iCs/>
        </w:rPr>
        <w:t xml:space="preserve">Circadian Lighting </w:t>
      </w:r>
      <w:r w:rsidR="00AE4C43" w:rsidRPr="00216E2B">
        <w:rPr>
          <w:rFonts w:ascii="Helvetica Neue" w:eastAsia="Helvetica Neue" w:hAnsi="Helvetica Neue" w:cs="Helvetica Neue"/>
          <w:i/>
          <w:iCs/>
        </w:rPr>
        <w:t>Design</w:t>
      </w:r>
    </w:p>
    <w:p w14:paraId="468E9589" w14:textId="1DB21B06" w:rsidR="3AB71822" w:rsidRPr="00216E2B" w:rsidRDefault="3AB71822" w:rsidP="13C17A17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 xml:space="preserve">Tier 1: 136 </w:t>
      </w:r>
      <w:r w:rsidR="00200821" w:rsidRPr="00216E2B">
        <w:rPr>
          <w:rFonts w:ascii="Helvetica Neue" w:eastAsia="Helvetica Neue" w:hAnsi="Helvetica Neue" w:cs="Helvetica Neue"/>
        </w:rPr>
        <w:t>M</w:t>
      </w:r>
      <w:r w:rsidRPr="00216E2B">
        <w:rPr>
          <w:rFonts w:ascii="Helvetica Neue" w:eastAsia="Helvetica Neue" w:hAnsi="Helvetica Neue" w:cs="Helvetica Neue"/>
        </w:rPr>
        <w:t>elanopic EDI</w:t>
      </w:r>
    </w:p>
    <w:p w14:paraId="3D189858" w14:textId="2C3FA57F" w:rsidR="3AB71822" w:rsidRPr="00216E2B" w:rsidRDefault="3AB71822" w:rsidP="13C17A17">
      <w:pPr>
        <w:rPr>
          <w:rFonts w:ascii="Helvetica Neue" w:eastAsia="Helvetica Neue" w:hAnsi="Helvetica Neue" w:cs="Helvetica Neue"/>
          <w:i/>
          <w:iCs/>
        </w:rPr>
      </w:pPr>
      <w:r w:rsidRPr="00216E2B">
        <w:rPr>
          <w:rFonts w:ascii="Helvetica Neue" w:eastAsia="Helvetica Neue" w:hAnsi="Helvetica Neue" w:cs="Helvetica Neue"/>
          <w:i/>
          <w:iCs/>
        </w:rPr>
        <w:t>Glare Control</w:t>
      </w:r>
    </w:p>
    <w:p w14:paraId="56783B85" w14:textId="7BA37C02" w:rsidR="44A64510" w:rsidRPr="00216E2B" w:rsidRDefault="44A64510" w:rsidP="13C17A17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Option 2: Space Consideration</w:t>
      </w:r>
    </w:p>
    <w:p w14:paraId="40456269" w14:textId="67B337A3" w:rsidR="44A64510" w:rsidRPr="00216E2B" w:rsidRDefault="44A64510" w:rsidP="13C17A17">
      <w:pPr>
        <w:pStyle w:val="ListParagraph"/>
        <w:numPr>
          <w:ilvl w:val="0"/>
          <w:numId w:val="15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Regularly occupied spaces must have luminaires must have UGR of 19 or lower</w:t>
      </w:r>
    </w:p>
    <w:p w14:paraId="7A003F37" w14:textId="2603D625" w:rsidR="3E7B2F39" w:rsidRPr="00216E2B" w:rsidRDefault="3E7B2F39" w:rsidP="13C17A17">
      <w:pPr>
        <w:rPr>
          <w:rFonts w:ascii="Helvetica Neue" w:eastAsia="Helvetica Neue" w:hAnsi="Helvetica Neue" w:cs="Helvetica Neue"/>
          <w:i/>
          <w:iCs/>
        </w:rPr>
      </w:pPr>
      <w:r w:rsidRPr="00216E2B">
        <w:rPr>
          <w:rFonts w:ascii="Helvetica Neue" w:eastAsia="Helvetica Neue" w:hAnsi="Helvetica Neue" w:cs="Helvetica Neue"/>
          <w:i/>
          <w:iCs/>
        </w:rPr>
        <w:t>Daylight Design</w:t>
      </w:r>
    </w:p>
    <w:p w14:paraId="220E393E" w14:textId="5D219EFE" w:rsidR="3E7B2F39" w:rsidRPr="00216E2B" w:rsidRDefault="3E7B2F39" w:rsidP="13C17A17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 xml:space="preserve">Part 1: </w:t>
      </w:r>
    </w:p>
    <w:p w14:paraId="7846901E" w14:textId="5965CDDB" w:rsidR="3E7B2F39" w:rsidRPr="00216E2B" w:rsidRDefault="3E7B2F39" w:rsidP="13C17A17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Tier 1: 70% of all workstations are within 25ft of envelope glazing (VLT &gt;70%) or envelope glazing is no less than 15% of regularly occupied floor area (VLT &lt;40%)</w:t>
      </w:r>
    </w:p>
    <w:p w14:paraId="7AB4AEBE" w14:textId="63C68FDA" w:rsidR="3E7B2F39" w:rsidRPr="00216E2B" w:rsidRDefault="3E7B2F39" w:rsidP="13C17A17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Part 2:</w:t>
      </w:r>
    </w:p>
    <w:p w14:paraId="15E93AB8" w14:textId="29878DFA" w:rsidR="3E7B2F39" w:rsidRPr="00216E2B" w:rsidRDefault="3E7B2F39" w:rsidP="13C17A17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Tier 1: Manual Shading controllable by occupants at all times</w:t>
      </w:r>
    </w:p>
    <w:p w14:paraId="3275A8F7" w14:textId="05B10F93" w:rsidR="3E7B2F39" w:rsidRPr="00216E2B" w:rsidRDefault="3E7B2F39" w:rsidP="13C17A17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Tier 2: Automated shading to prevent glare’</w:t>
      </w:r>
    </w:p>
    <w:p w14:paraId="5B573B08" w14:textId="122498A9" w:rsidR="3E7B2F39" w:rsidRPr="00216E2B" w:rsidRDefault="3E7B2F39" w:rsidP="13C17A17">
      <w:pPr>
        <w:rPr>
          <w:rFonts w:ascii="Helvetica Neue" w:eastAsia="Helvetica Neue" w:hAnsi="Helvetica Neue" w:cs="Helvetica Neue"/>
          <w:i/>
          <w:iCs/>
        </w:rPr>
      </w:pPr>
      <w:r w:rsidRPr="00216E2B">
        <w:rPr>
          <w:rFonts w:ascii="Helvetica Neue" w:eastAsia="Helvetica Neue" w:hAnsi="Helvetica Neue" w:cs="Helvetica Neue"/>
          <w:i/>
          <w:iCs/>
        </w:rPr>
        <w:t>Daylight Simulation:</w:t>
      </w:r>
    </w:p>
    <w:p w14:paraId="398F2FCD" w14:textId="42FBE0BB" w:rsidR="3E7B2F39" w:rsidRPr="00216E2B" w:rsidRDefault="3E7B2F39" w:rsidP="13C17A17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Tier 1: sDA300,50% &gt;55% or 28fc is achieved for &gt;50% of spaces throughout 50% of the year</w:t>
      </w:r>
    </w:p>
    <w:p w14:paraId="1FF0075D" w14:textId="7BA8C32E" w:rsidR="3E7B2F39" w:rsidRPr="00216E2B" w:rsidRDefault="3E7B2F39" w:rsidP="13C17A17">
      <w:pPr>
        <w:rPr>
          <w:rFonts w:ascii="Helvetica Neue" w:eastAsia="Helvetica Neue" w:hAnsi="Helvetica Neue" w:cs="Helvetica Neue"/>
          <w:i/>
          <w:iCs/>
        </w:rPr>
      </w:pPr>
      <w:r w:rsidRPr="00216E2B">
        <w:rPr>
          <w:rFonts w:ascii="Helvetica Neue" w:eastAsia="Helvetica Neue" w:hAnsi="Helvetica Neue" w:cs="Helvetica Neue"/>
          <w:i/>
          <w:iCs/>
        </w:rPr>
        <w:t>Visual Balance:</w:t>
      </w:r>
    </w:p>
    <w:p w14:paraId="5193020E" w14:textId="40C725B9" w:rsidR="3E7B2F39" w:rsidRPr="00216E2B" w:rsidRDefault="3E7B2F39" w:rsidP="13C17A17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 xml:space="preserve">Option 2: </w:t>
      </w:r>
    </w:p>
    <w:p w14:paraId="7DB976A7" w14:textId="715E28C5" w:rsidR="3E7B2F39" w:rsidRPr="00216E2B" w:rsidRDefault="3E7B2F39" w:rsidP="13C17A17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Taken in account the following...</w:t>
      </w:r>
    </w:p>
    <w:p w14:paraId="49160D50" w14:textId="13700D02" w:rsidR="3E7B2F39" w:rsidRPr="00216E2B" w:rsidRDefault="3E7B2F39" w:rsidP="13C17A17">
      <w:pPr>
        <w:pStyle w:val="ListParagraph"/>
        <w:numPr>
          <w:ilvl w:val="0"/>
          <w:numId w:val="5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luminance rations on vertical and horizontal adjacent zones</w:t>
      </w:r>
    </w:p>
    <w:p w14:paraId="094A3741" w14:textId="54F1EC2F" w:rsidR="3E7B2F39" w:rsidRPr="00216E2B" w:rsidRDefault="3E7B2F39" w:rsidP="13C17A17">
      <w:pPr>
        <w:pStyle w:val="ListParagraph"/>
        <w:numPr>
          <w:ilvl w:val="0"/>
          <w:numId w:val="5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Illuminance uniformity on horizontal TS</w:t>
      </w:r>
    </w:p>
    <w:p w14:paraId="7D4C7A17" w14:textId="747AD93F" w:rsidR="3E7B2F39" w:rsidRPr="00216E2B" w:rsidRDefault="3E7B2F39" w:rsidP="13C17A17">
      <w:pPr>
        <w:pStyle w:val="ListParagraph"/>
        <w:numPr>
          <w:ilvl w:val="0"/>
          <w:numId w:val="5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Changes in lighting characteristics (light levels, color, distribution)</w:t>
      </w:r>
    </w:p>
    <w:p w14:paraId="3F4C09BD" w14:textId="45F0A495" w:rsidR="31E86587" w:rsidRPr="00216E2B" w:rsidRDefault="3E7B2F39" w:rsidP="13C17A17">
      <w:pPr>
        <w:pStyle w:val="ListParagraph"/>
        <w:numPr>
          <w:ilvl w:val="0"/>
          <w:numId w:val="5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CCT</w:t>
      </w:r>
    </w:p>
    <w:p w14:paraId="76489BB3" w14:textId="6A89BF1B" w:rsidR="3E7B2F39" w:rsidRPr="00216E2B" w:rsidRDefault="3E7B2F39" w:rsidP="13C17A17">
      <w:pPr>
        <w:rPr>
          <w:rFonts w:ascii="Helvetica Neue" w:eastAsia="Helvetica Neue" w:hAnsi="Helvetica Neue" w:cs="Helvetica Neue"/>
          <w:i/>
          <w:iCs/>
        </w:rPr>
      </w:pPr>
      <w:r w:rsidRPr="00216E2B">
        <w:rPr>
          <w:rFonts w:ascii="Helvetica Neue" w:eastAsia="Helvetica Neue" w:hAnsi="Helvetica Neue" w:cs="Helvetica Neue"/>
          <w:i/>
          <w:iCs/>
        </w:rPr>
        <w:t>Electric Light Quality:</w:t>
      </w:r>
    </w:p>
    <w:p w14:paraId="1B5F1A7D" w14:textId="43953EA4" w:rsidR="3E7B2F39" w:rsidRPr="00216E2B" w:rsidRDefault="3E7B2F39" w:rsidP="13C17A17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Part 1:</w:t>
      </w:r>
    </w:p>
    <w:p w14:paraId="704E213D" w14:textId="1E27C8CB" w:rsidR="3E7B2F39" w:rsidRPr="00216E2B" w:rsidRDefault="3E7B2F39" w:rsidP="13C17A17">
      <w:pPr>
        <w:pStyle w:val="ListParagraph"/>
        <w:numPr>
          <w:ilvl w:val="0"/>
          <w:numId w:val="7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CRI &gt;= 90</w:t>
      </w:r>
    </w:p>
    <w:p w14:paraId="7F2D3A1E" w14:textId="3E544637" w:rsidR="3E7B2F39" w:rsidRPr="00216E2B" w:rsidRDefault="3E7B2F39" w:rsidP="13C17A17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Part 2:</w:t>
      </w:r>
    </w:p>
    <w:p w14:paraId="212D45D1" w14:textId="0454AA61" w:rsidR="3E7B2F39" w:rsidRPr="00216E2B" w:rsidRDefault="3E7B2F39" w:rsidP="13C17A17">
      <w:pPr>
        <w:pStyle w:val="ListParagraph"/>
        <w:numPr>
          <w:ilvl w:val="0"/>
          <w:numId w:val="15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Recommended practices 1,2, or 3 defined by IEEE standard 1789-2015 LED (anti-flicker)</w:t>
      </w:r>
    </w:p>
    <w:p w14:paraId="13B222B5" w14:textId="59C7A871" w:rsidR="3E7B2F39" w:rsidRPr="00216E2B" w:rsidRDefault="3E7B2F39" w:rsidP="13C17A17">
      <w:pPr>
        <w:rPr>
          <w:rFonts w:ascii="Helvetica Neue" w:eastAsia="Helvetica Neue" w:hAnsi="Helvetica Neue" w:cs="Helvetica Neue"/>
          <w:i/>
          <w:iCs/>
        </w:rPr>
      </w:pPr>
      <w:r w:rsidRPr="00216E2B">
        <w:rPr>
          <w:rFonts w:ascii="Helvetica Neue" w:eastAsia="Helvetica Neue" w:hAnsi="Helvetica Neue" w:cs="Helvetica Neue"/>
          <w:i/>
          <w:iCs/>
        </w:rPr>
        <w:t>Occupant Lighting Control</w:t>
      </w:r>
    </w:p>
    <w:p w14:paraId="64DBAE81" w14:textId="63EC3D15" w:rsidR="3E7B2F39" w:rsidRPr="00216E2B" w:rsidRDefault="3E7B2F39" w:rsidP="13C17A17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Part 1:</w:t>
      </w:r>
    </w:p>
    <w:p w14:paraId="5A09F5F0" w14:textId="5DABA7A3" w:rsidR="3E7B2F39" w:rsidRPr="00216E2B" w:rsidRDefault="3E7B2F39" w:rsidP="13C17A17">
      <w:pPr>
        <w:pStyle w:val="ListParagraph"/>
        <w:numPr>
          <w:ilvl w:val="0"/>
          <w:numId w:val="8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One zone per 650sqft or per 10 occupants</w:t>
      </w:r>
    </w:p>
    <w:p w14:paraId="21B5E216" w14:textId="36F98618" w:rsidR="31E86587" w:rsidRPr="00216E2B" w:rsidRDefault="31E86587" w:rsidP="13C17A17">
      <w:pPr>
        <w:pStyle w:val="ListParagraph"/>
        <w:numPr>
          <w:ilvl w:val="0"/>
          <w:numId w:val="8"/>
        </w:numPr>
        <w:rPr>
          <w:rFonts w:ascii="Helvetica Neue" w:eastAsia="Helvetica Neue" w:hAnsi="Helvetica Neue" w:cs="Helvetica Neue"/>
        </w:rPr>
      </w:pPr>
    </w:p>
    <w:p w14:paraId="0415C0E1" w14:textId="345B6DF4" w:rsidR="3E7B2F39" w:rsidRPr="00216E2B" w:rsidRDefault="3E7B2F39" w:rsidP="13C17A17">
      <w:pPr>
        <w:pStyle w:val="ListParagraph"/>
        <w:numPr>
          <w:ilvl w:val="1"/>
          <w:numId w:val="8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Controls have at least three lighting levels/scenes</w:t>
      </w:r>
    </w:p>
    <w:p w14:paraId="564A7C79" w14:textId="68C9A502" w:rsidR="3E7B2F39" w:rsidRPr="00216E2B" w:rsidRDefault="3E7B2F39" w:rsidP="13C17A17">
      <w:pPr>
        <w:pStyle w:val="ListParagraph"/>
        <w:numPr>
          <w:ilvl w:val="1"/>
          <w:numId w:val="8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Can change one of the following (color, CCT, distribution)</w:t>
      </w:r>
    </w:p>
    <w:p w14:paraId="00E19C4B" w14:textId="2730B060" w:rsidR="3E7B2F39" w:rsidRPr="00216E2B" w:rsidRDefault="3E7B2F39" w:rsidP="13C17A17">
      <w:pPr>
        <w:pStyle w:val="ListParagraph"/>
        <w:numPr>
          <w:ilvl w:val="1"/>
          <w:numId w:val="8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Occupants have control over immediate lighting environment (manual control, digital interface on computer of phone)</w:t>
      </w:r>
    </w:p>
    <w:p w14:paraId="5CAD9F0E" w14:textId="4B0BA68C" w:rsidR="3E7B2F39" w:rsidRPr="00216E2B" w:rsidRDefault="3E7B2F39" w:rsidP="13C17A17">
      <w:pPr>
        <w:pStyle w:val="ListParagraph"/>
        <w:numPr>
          <w:ilvl w:val="1"/>
          <w:numId w:val="8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Lighting for presentation or projection wall separately controlled</w:t>
      </w:r>
    </w:p>
    <w:p w14:paraId="402A6315" w14:textId="5592AC84" w:rsidR="3E7B2F39" w:rsidRPr="00216E2B" w:rsidRDefault="3E7B2F39" w:rsidP="13C17A17">
      <w:p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Part 2:</w:t>
      </w:r>
    </w:p>
    <w:p w14:paraId="58D14448" w14:textId="794D93D3" w:rsidR="3E7B2F39" w:rsidRPr="00216E2B" w:rsidRDefault="3E7B2F39" w:rsidP="13C17A17">
      <w:pPr>
        <w:pStyle w:val="ListParagraph"/>
        <w:numPr>
          <w:ilvl w:val="0"/>
          <w:numId w:val="9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Supplemental light fixtures (task lights) provided upon request</w:t>
      </w:r>
    </w:p>
    <w:p w14:paraId="30F9FF70" w14:textId="497AA37B" w:rsidR="3E7B2F39" w:rsidRPr="00216E2B" w:rsidRDefault="3E7B2F39" w:rsidP="13C17A17">
      <w:pPr>
        <w:pStyle w:val="ListParagraph"/>
        <w:numPr>
          <w:ilvl w:val="0"/>
          <w:numId w:val="9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Supplemental light fixtures controllable by occupants, light is adjustable, lighting elements not visible</w:t>
      </w:r>
      <w:r w:rsidR="6D683ED4" w:rsidRPr="00216E2B">
        <w:rPr>
          <w:rFonts w:ascii="Helvetica Neue" w:eastAsia="Helvetica Neue" w:hAnsi="Helvetica Neue" w:cs="Helvetica Neue"/>
        </w:rPr>
        <w:t xml:space="preserve"> </w:t>
      </w:r>
    </w:p>
    <w:p w14:paraId="7EBE4137" w14:textId="4425E421" w:rsidR="0090051B" w:rsidRPr="00216E2B" w:rsidRDefault="0090051B" w:rsidP="13C17A17">
      <w:pPr>
        <w:rPr>
          <w:rFonts w:ascii="Helvetica Neue" w:eastAsia="Helvetica Neue" w:hAnsi="Helvetica Neue" w:cs="Helvetica Neue"/>
          <w:b/>
          <w:bCs/>
        </w:rPr>
      </w:pPr>
      <w:r w:rsidRPr="00216E2B">
        <w:rPr>
          <w:rFonts w:ascii="Helvetica Neue" w:eastAsia="Helvetica Neue" w:hAnsi="Helvetica Neue" w:cs="Helvetica Neue"/>
          <w:b/>
          <w:bCs/>
        </w:rPr>
        <w:t>CU Facilities Standards</w:t>
      </w:r>
      <w:r w:rsidR="416830AC" w:rsidRPr="00216E2B">
        <w:rPr>
          <w:rFonts w:ascii="Helvetica Neue" w:eastAsia="Helvetica Neue" w:hAnsi="Helvetica Neue" w:cs="Helvetica Neue"/>
          <w:b/>
          <w:bCs/>
        </w:rPr>
        <w:t xml:space="preserve"> (D5020)</w:t>
      </w:r>
    </w:p>
    <w:p w14:paraId="116913FF" w14:textId="689390BF" w:rsidR="0090051B" w:rsidRPr="00216E2B" w:rsidRDefault="0090051B" w:rsidP="13C17A17">
      <w:pPr>
        <w:pStyle w:val="ListParagraph"/>
        <w:numPr>
          <w:ilvl w:val="0"/>
          <w:numId w:val="6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Classroom/Auditoria</w:t>
      </w:r>
    </w:p>
    <w:p w14:paraId="2BBCCA55" w14:textId="0E22F1EF" w:rsidR="0090051B" w:rsidRPr="00216E2B" w:rsidRDefault="0090051B" w:rsidP="13C17A17">
      <w:pPr>
        <w:pStyle w:val="ListParagraph"/>
        <w:numPr>
          <w:ilvl w:val="1"/>
          <w:numId w:val="6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3500K or less, 1% 3 way dimming or front/back zones</w:t>
      </w:r>
    </w:p>
    <w:p w14:paraId="694B54DF" w14:textId="7655267E" w:rsidR="0090051B" w:rsidRPr="00216E2B" w:rsidRDefault="0090051B" w:rsidP="13C17A17">
      <w:pPr>
        <w:pStyle w:val="ListParagraph"/>
        <w:numPr>
          <w:ilvl w:val="1"/>
          <w:numId w:val="6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Dedicated light for boards and projectors (C1021)</w:t>
      </w:r>
    </w:p>
    <w:p w14:paraId="65D589F2" w14:textId="4DB3109C" w:rsidR="63169651" w:rsidRPr="00216E2B" w:rsidRDefault="63169651" w:rsidP="13C17A17">
      <w:pPr>
        <w:pStyle w:val="ListParagraph"/>
        <w:numPr>
          <w:ilvl w:val="1"/>
          <w:numId w:val="6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When student zone is on (30-40fc) no more than (3-5fc) should fall on the screen (</w:t>
      </w:r>
      <w:r w:rsidR="40A715E3" w:rsidRPr="00216E2B">
        <w:rPr>
          <w:rFonts w:ascii="Helvetica Neue" w:eastAsia="Helvetica Neue" w:hAnsi="Helvetica Neue" w:cs="Helvetica Neue"/>
        </w:rPr>
        <w:t xml:space="preserve">Appendix </w:t>
      </w:r>
      <w:r w:rsidRPr="00216E2B">
        <w:rPr>
          <w:rFonts w:ascii="Helvetica Neue" w:eastAsia="Helvetica Neue" w:hAnsi="Helvetica Neue" w:cs="Helvetica Neue"/>
        </w:rPr>
        <w:t>A0021.3)</w:t>
      </w:r>
    </w:p>
    <w:p w14:paraId="505E7E19" w14:textId="05017289" w:rsidR="0518A107" w:rsidRPr="00216E2B" w:rsidRDefault="0518A107" w:rsidP="13C17A17">
      <w:pPr>
        <w:pStyle w:val="ListParagraph"/>
        <w:numPr>
          <w:ilvl w:val="0"/>
          <w:numId w:val="6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Offices</w:t>
      </w:r>
    </w:p>
    <w:p w14:paraId="53AA06C6" w14:textId="53DE9281" w:rsidR="0518A107" w:rsidRPr="00216E2B" w:rsidRDefault="0518A107" w:rsidP="13C17A17">
      <w:pPr>
        <w:pStyle w:val="ListParagraph"/>
        <w:numPr>
          <w:ilvl w:val="1"/>
          <w:numId w:val="6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3500K or less, no acrylic or plastic lenses, standard luminaire is direct/indirect</w:t>
      </w:r>
    </w:p>
    <w:p w14:paraId="2E81AAA3" w14:textId="35327B5B" w:rsidR="0518A107" w:rsidRPr="00216E2B" w:rsidRDefault="0518A107" w:rsidP="13C17A17">
      <w:pPr>
        <w:pStyle w:val="ListParagraph"/>
        <w:numPr>
          <w:ilvl w:val="1"/>
          <w:numId w:val="6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Task lighting at desks encouraged</w:t>
      </w:r>
    </w:p>
    <w:p w14:paraId="64CE820F" w14:textId="0184396C" w:rsidR="0518A107" w:rsidRPr="00216E2B" w:rsidRDefault="0518A107" w:rsidP="13C17A17">
      <w:pPr>
        <w:pStyle w:val="ListParagraph"/>
        <w:numPr>
          <w:ilvl w:val="0"/>
          <w:numId w:val="6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Exterior</w:t>
      </w:r>
    </w:p>
    <w:p w14:paraId="2278936F" w14:textId="379FC691" w:rsidR="0518A107" w:rsidRPr="00216E2B" w:rsidRDefault="0518A107" w:rsidP="13C17A17">
      <w:pPr>
        <w:pStyle w:val="ListParagraph"/>
        <w:numPr>
          <w:ilvl w:val="1"/>
          <w:numId w:val="6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 xml:space="preserve">Quality over </w:t>
      </w:r>
      <w:r w:rsidR="63C4D7D8" w:rsidRPr="00216E2B">
        <w:rPr>
          <w:rFonts w:ascii="Helvetica Neue" w:eastAsia="Helvetica Neue" w:hAnsi="Helvetica Neue" w:cs="Helvetica Neue"/>
        </w:rPr>
        <w:t>quantity</w:t>
      </w:r>
    </w:p>
    <w:p w14:paraId="13807769" w14:textId="5F0EE5A6" w:rsidR="63C4D7D8" w:rsidRPr="00216E2B" w:rsidRDefault="63C4D7D8" w:rsidP="13C17A17">
      <w:pPr>
        <w:pStyle w:val="ListParagraph"/>
        <w:numPr>
          <w:ilvl w:val="1"/>
          <w:numId w:val="6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Provide glare control and proper brightness</w:t>
      </w:r>
    </w:p>
    <w:p w14:paraId="098E7F87" w14:textId="34F9BFE2" w:rsidR="63C4D7D8" w:rsidRPr="00216E2B" w:rsidRDefault="63C4D7D8" w:rsidP="13C17A17">
      <w:pPr>
        <w:pStyle w:val="ListParagraph"/>
        <w:numPr>
          <w:ilvl w:val="1"/>
          <w:numId w:val="6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8:1 uniformity</w:t>
      </w:r>
    </w:p>
    <w:p w14:paraId="4299C4FE" w14:textId="40C6D6FC" w:rsidR="63C4D7D8" w:rsidRPr="00216E2B" w:rsidRDefault="63C4D7D8" w:rsidP="13C17A17">
      <w:pPr>
        <w:pStyle w:val="ListParagraph"/>
        <w:numPr>
          <w:ilvl w:val="1"/>
          <w:numId w:val="6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Light exterior facades</w:t>
      </w:r>
    </w:p>
    <w:p w14:paraId="1663A6F3" w14:textId="07C402A2" w:rsidR="63C4D7D8" w:rsidRPr="00216E2B" w:rsidRDefault="63C4D7D8" w:rsidP="13C17A17">
      <w:pPr>
        <w:pStyle w:val="ListParagraph"/>
        <w:numPr>
          <w:ilvl w:val="1"/>
          <w:numId w:val="6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Photocell for dusk-to-dawn operation</w:t>
      </w:r>
    </w:p>
    <w:p w14:paraId="6C61408C" w14:textId="4FDBABB3" w:rsidR="63C4D7D8" w:rsidRPr="00216E2B" w:rsidRDefault="63C4D7D8" w:rsidP="13C17A17">
      <w:pPr>
        <w:pStyle w:val="ListParagraph"/>
        <w:numPr>
          <w:ilvl w:val="1"/>
          <w:numId w:val="6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Must meet full cutoff IESNA Classification</w:t>
      </w:r>
    </w:p>
    <w:p w14:paraId="69851667" w14:textId="79E3F5CD" w:rsidR="63C4D7D8" w:rsidRPr="00216E2B" w:rsidRDefault="63C4D7D8" w:rsidP="13C17A17">
      <w:pPr>
        <w:pStyle w:val="ListParagraph"/>
        <w:numPr>
          <w:ilvl w:val="1"/>
          <w:numId w:val="6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No step lights</w:t>
      </w:r>
    </w:p>
    <w:p w14:paraId="6BD01544" w14:textId="7317472D" w:rsidR="63C4D7D8" w:rsidRPr="00216E2B" w:rsidRDefault="63C4D7D8" w:rsidP="13C17A17">
      <w:pPr>
        <w:pStyle w:val="ListParagraph"/>
        <w:numPr>
          <w:ilvl w:val="1"/>
          <w:numId w:val="6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Standard Pole (CREE Edge)</w:t>
      </w:r>
    </w:p>
    <w:p w14:paraId="45652C7F" w14:textId="56E46DCB" w:rsidR="63C4D7D8" w:rsidRPr="00216E2B" w:rsidRDefault="63C4D7D8" w:rsidP="13C17A17">
      <w:pPr>
        <w:pStyle w:val="ListParagraph"/>
        <w:numPr>
          <w:ilvl w:val="1"/>
          <w:numId w:val="6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16-20' poles for large plaza</w:t>
      </w:r>
    </w:p>
    <w:p w14:paraId="3CB6365C" w14:textId="1B7EDFD8" w:rsidR="63C4D7D8" w:rsidRPr="00216E2B" w:rsidRDefault="63C4D7D8" w:rsidP="13C17A17">
      <w:pPr>
        <w:pStyle w:val="ListParagraph"/>
        <w:numPr>
          <w:ilvl w:val="1"/>
          <w:numId w:val="6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12-15- for pedestrian lighting</w:t>
      </w:r>
    </w:p>
    <w:p w14:paraId="329C5C1B" w14:textId="2E78D59A" w:rsidR="63C4D7D8" w:rsidRPr="00216E2B" w:rsidRDefault="63C4D7D8" w:rsidP="13C17A17">
      <w:pPr>
        <w:pStyle w:val="ListParagraph"/>
        <w:numPr>
          <w:ilvl w:val="1"/>
          <w:numId w:val="6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Bollards, direct burial, ground mounted floods are discouraged</w:t>
      </w:r>
    </w:p>
    <w:tbl>
      <w:tblPr>
        <w:tblStyle w:val="TableGrid"/>
        <w:tblW w:w="0" w:type="auto"/>
        <w:tblInd w:w="1440" w:type="dxa"/>
        <w:tblLook w:val="06A0" w:firstRow="1" w:lastRow="0" w:firstColumn="1" w:lastColumn="0" w:noHBand="1" w:noVBand="1"/>
      </w:tblPr>
      <w:tblGrid>
        <w:gridCol w:w="1995"/>
        <w:gridCol w:w="1305"/>
        <w:gridCol w:w="1410"/>
      </w:tblGrid>
      <w:tr w:rsidR="42705538" w:rsidRPr="00216E2B" w14:paraId="12920347" w14:textId="77777777" w:rsidTr="13C17A17">
        <w:trPr>
          <w:trHeight w:val="300"/>
        </w:trPr>
        <w:tc>
          <w:tcPr>
            <w:tcW w:w="1995" w:type="dxa"/>
          </w:tcPr>
          <w:p w14:paraId="6FAC340A" w14:textId="1F5EA117" w:rsidR="63C4D7D8" w:rsidRPr="00216E2B" w:rsidRDefault="63C4D7D8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Location</w:t>
            </w:r>
          </w:p>
        </w:tc>
        <w:tc>
          <w:tcPr>
            <w:tcW w:w="1305" w:type="dxa"/>
          </w:tcPr>
          <w:p w14:paraId="78CA2E2B" w14:textId="5D21EF97" w:rsidR="63C4D7D8" w:rsidRPr="00216E2B" w:rsidRDefault="63C4D7D8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Min Fc</w:t>
            </w:r>
          </w:p>
        </w:tc>
        <w:tc>
          <w:tcPr>
            <w:tcW w:w="1410" w:type="dxa"/>
          </w:tcPr>
          <w:p w14:paraId="24536425" w14:textId="3A5E315D" w:rsidR="63C4D7D8" w:rsidRPr="00216E2B" w:rsidRDefault="63C4D7D8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Uniformity</w:t>
            </w:r>
          </w:p>
        </w:tc>
      </w:tr>
      <w:tr w:rsidR="42705538" w:rsidRPr="00216E2B" w14:paraId="27E14245" w14:textId="77777777" w:rsidTr="13C17A17">
        <w:trPr>
          <w:trHeight w:val="300"/>
        </w:trPr>
        <w:tc>
          <w:tcPr>
            <w:tcW w:w="1995" w:type="dxa"/>
          </w:tcPr>
          <w:p w14:paraId="7459C2CE" w14:textId="7DF7F129" w:rsidR="63C4D7D8" w:rsidRPr="00216E2B" w:rsidRDefault="63C4D7D8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Sidewalks along major streets</w:t>
            </w:r>
          </w:p>
        </w:tc>
        <w:tc>
          <w:tcPr>
            <w:tcW w:w="1305" w:type="dxa"/>
          </w:tcPr>
          <w:p w14:paraId="1051C981" w14:textId="47A714C6" w:rsidR="63C4D7D8" w:rsidRPr="00216E2B" w:rsidRDefault="63C4D7D8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0.6</w:t>
            </w:r>
          </w:p>
        </w:tc>
        <w:tc>
          <w:tcPr>
            <w:tcW w:w="1410" w:type="dxa"/>
          </w:tcPr>
          <w:p w14:paraId="5CF51B72" w14:textId="4DF39891" w:rsidR="63C4D7D8" w:rsidRPr="00216E2B" w:rsidRDefault="63C4D7D8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5:1</w:t>
            </w:r>
          </w:p>
        </w:tc>
      </w:tr>
      <w:tr w:rsidR="42705538" w:rsidRPr="00216E2B" w14:paraId="11ED1A4A" w14:textId="77777777" w:rsidTr="13C17A17">
        <w:trPr>
          <w:trHeight w:val="300"/>
        </w:trPr>
        <w:tc>
          <w:tcPr>
            <w:tcW w:w="1995" w:type="dxa"/>
          </w:tcPr>
          <w:p w14:paraId="062BFF96" w14:textId="47E83600" w:rsidR="63C4D7D8" w:rsidRPr="00216E2B" w:rsidRDefault="63C4D7D8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Nodes</w:t>
            </w:r>
          </w:p>
        </w:tc>
        <w:tc>
          <w:tcPr>
            <w:tcW w:w="1305" w:type="dxa"/>
          </w:tcPr>
          <w:p w14:paraId="28A3DDE5" w14:textId="3842A921" w:rsidR="63C4D7D8" w:rsidRPr="00216E2B" w:rsidRDefault="63C4D7D8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0.4-1.8</w:t>
            </w:r>
          </w:p>
        </w:tc>
        <w:tc>
          <w:tcPr>
            <w:tcW w:w="1410" w:type="dxa"/>
          </w:tcPr>
          <w:p w14:paraId="3214BE39" w14:textId="73AF9129" w:rsidR="63C4D7D8" w:rsidRPr="00216E2B" w:rsidRDefault="63C4D7D8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4:1</w:t>
            </w:r>
          </w:p>
        </w:tc>
      </w:tr>
      <w:tr w:rsidR="42705538" w:rsidRPr="00216E2B" w14:paraId="7B2E969A" w14:textId="77777777" w:rsidTr="13C17A17">
        <w:trPr>
          <w:trHeight w:val="300"/>
        </w:trPr>
        <w:tc>
          <w:tcPr>
            <w:tcW w:w="1995" w:type="dxa"/>
          </w:tcPr>
          <w:p w14:paraId="56794499" w14:textId="464EA48A" w:rsidR="63C4D7D8" w:rsidRPr="00216E2B" w:rsidRDefault="63C4D7D8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Primary Pathways</w:t>
            </w:r>
          </w:p>
        </w:tc>
        <w:tc>
          <w:tcPr>
            <w:tcW w:w="1305" w:type="dxa"/>
          </w:tcPr>
          <w:p w14:paraId="1D30C1F3" w14:textId="08946DA0" w:rsidR="63C4D7D8" w:rsidRPr="00216E2B" w:rsidRDefault="63C4D7D8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0.5</w:t>
            </w:r>
          </w:p>
        </w:tc>
        <w:tc>
          <w:tcPr>
            <w:tcW w:w="1410" w:type="dxa"/>
          </w:tcPr>
          <w:p w14:paraId="167969BB" w14:textId="143FA8B9" w:rsidR="63C4D7D8" w:rsidRPr="00216E2B" w:rsidRDefault="63C4D7D8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5:1</w:t>
            </w:r>
          </w:p>
        </w:tc>
      </w:tr>
      <w:tr w:rsidR="42705538" w:rsidRPr="00216E2B" w14:paraId="4B3C0870" w14:textId="77777777" w:rsidTr="13C17A17">
        <w:trPr>
          <w:trHeight w:val="300"/>
        </w:trPr>
        <w:tc>
          <w:tcPr>
            <w:tcW w:w="1995" w:type="dxa"/>
          </w:tcPr>
          <w:p w14:paraId="7BE7903C" w14:textId="0F660888" w:rsidR="63C4D7D8" w:rsidRPr="00216E2B" w:rsidRDefault="63C4D7D8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Secondary Pathways</w:t>
            </w:r>
          </w:p>
        </w:tc>
        <w:tc>
          <w:tcPr>
            <w:tcW w:w="1305" w:type="dxa"/>
          </w:tcPr>
          <w:p w14:paraId="55462C49" w14:textId="4CB85BB1" w:rsidR="63C4D7D8" w:rsidRPr="00216E2B" w:rsidRDefault="63C4D7D8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0.2</w:t>
            </w:r>
          </w:p>
        </w:tc>
        <w:tc>
          <w:tcPr>
            <w:tcW w:w="1410" w:type="dxa"/>
          </w:tcPr>
          <w:p w14:paraId="6CD91B63" w14:textId="426059CA" w:rsidR="63C4D7D8" w:rsidRPr="00216E2B" w:rsidRDefault="63C4D7D8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5:1</w:t>
            </w:r>
          </w:p>
        </w:tc>
      </w:tr>
      <w:tr w:rsidR="42705538" w:rsidRPr="00216E2B" w14:paraId="195B3C03" w14:textId="77777777" w:rsidTr="13C17A17">
        <w:trPr>
          <w:trHeight w:val="300"/>
        </w:trPr>
        <w:tc>
          <w:tcPr>
            <w:tcW w:w="1995" w:type="dxa"/>
          </w:tcPr>
          <w:p w14:paraId="32A9A681" w14:textId="6BB2A7D7" w:rsidR="63C4D7D8" w:rsidRPr="00216E2B" w:rsidRDefault="63C4D7D8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Tertiary Pathways</w:t>
            </w:r>
          </w:p>
        </w:tc>
        <w:tc>
          <w:tcPr>
            <w:tcW w:w="1305" w:type="dxa"/>
          </w:tcPr>
          <w:p w14:paraId="63D6A553" w14:textId="637DF71A" w:rsidR="63C4D7D8" w:rsidRPr="00216E2B" w:rsidRDefault="63C4D7D8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0.2</w:t>
            </w:r>
          </w:p>
        </w:tc>
        <w:tc>
          <w:tcPr>
            <w:tcW w:w="1410" w:type="dxa"/>
          </w:tcPr>
          <w:p w14:paraId="45D79497" w14:textId="288453D8" w:rsidR="63C4D7D8" w:rsidRPr="00216E2B" w:rsidRDefault="63C4D7D8" w:rsidP="13C17A17">
            <w:pPr>
              <w:rPr>
                <w:rFonts w:ascii="Helvetica Neue" w:eastAsia="Helvetica Neue" w:hAnsi="Helvetica Neue" w:cs="Helvetica Neue"/>
              </w:rPr>
            </w:pPr>
            <w:r w:rsidRPr="00216E2B">
              <w:rPr>
                <w:rFonts w:ascii="Helvetica Neue" w:eastAsia="Helvetica Neue" w:hAnsi="Helvetica Neue" w:cs="Helvetica Neue"/>
              </w:rPr>
              <w:t>10:1</w:t>
            </w:r>
          </w:p>
        </w:tc>
      </w:tr>
    </w:tbl>
    <w:p w14:paraId="570E6D42" w14:textId="77777777" w:rsidR="007F3AD4" w:rsidRPr="00216E2B" w:rsidRDefault="007F3AD4" w:rsidP="13C17A17">
      <w:pPr>
        <w:pStyle w:val="ListParagraph"/>
        <w:rPr>
          <w:rFonts w:ascii="Helvetica Neue" w:eastAsia="Helvetica Neue" w:hAnsi="Helvetica Neue" w:cs="Helvetica Neue"/>
        </w:rPr>
      </w:pPr>
    </w:p>
    <w:p w14:paraId="6CC390F2" w14:textId="3F3CAF59" w:rsidR="093636D7" w:rsidRPr="00216E2B" w:rsidRDefault="63C4D7D8" w:rsidP="13C17A17">
      <w:pPr>
        <w:pStyle w:val="ListParagraph"/>
        <w:numPr>
          <w:ilvl w:val="0"/>
          <w:numId w:val="11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Interior</w:t>
      </w:r>
    </w:p>
    <w:p w14:paraId="4057823E" w14:textId="503D2F93" w:rsidR="63C4D7D8" w:rsidRPr="00216E2B" w:rsidRDefault="63C4D7D8" w:rsidP="13C17A17">
      <w:pPr>
        <w:pStyle w:val="ListParagraph"/>
        <w:numPr>
          <w:ilvl w:val="1"/>
          <w:numId w:val="11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LED requirements</w:t>
      </w:r>
    </w:p>
    <w:p w14:paraId="4A4CC208" w14:textId="6CFCAB01" w:rsidR="63C4D7D8" w:rsidRPr="00216E2B" w:rsidRDefault="63C4D7D8" w:rsidP="13C17A17">
      <w:pPr>
        <w:pStyle w:val="ListParagraph"/>
        <w:numPr>
          <w:ilvl w:val="2"/>
          <w:numId w:val="11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CRI 80+</w:t>
      </w:r>
      <w:r w:rsidRPr="00216E2B">
        <w:rPr>
          <w:rFonts w:ascii="Helvetica Neue" w:hAnsi="Helvetica Neue"/>
        </w:rPr>
        <w:tab/>
      </w:r>
    </w:p>
    <w:p w14:paraId="63BF3763" w14:textId="75754FB0" w:rsidR="63C4D7D8" w:rsidRPr="00216E2B" w:rsidRDefault="63C4D7D8" w:rsidP="13C17A17">
      <w:pPr>
        <w:pStyle w:val="ListParagraph"/>
        <w:numPr>
          <w:ilvl w:val="2"/>
          <w:numId w:val="11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2700K to 3500K</w:t>
      </w:r>
    </w:p>
    <w:p w14:paraId="29990980" w14:textId="7D84DBD1" w:rsidR="63C4D7D8" w:rsidRPr="00216E2B" w:rsidRDefault="63C4D7D8" w:rsidP="13C17A17">
      <w:pPr>
        <w:pStyle w:val="ListParagraph"/>
        <w:numPr>
          <w:ilvl w:val="2"/>
          <w:numId w:val="11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50,000+ hrs L70</w:t>
      </w:r>
    </w:p>
    <w:p w14:paraId="7D56E380" w14:textId="2583B3EF" w:rsidR="63C4D7D8" w:rsidRPr="00216E2B" w:rsidRDefault="63C4D7D8" w:rsidP="13C17A17">
      <w:pPr>
        <w:pStyle w:val="ListParagraph"/>
        <w:numPr>
          <w:ilvl w:val="2"/>
          <w:numId w:val="11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For lamps &gt; 5W, pf&gt;=.7</w:t>
      </w:r>
    </w:p>
    <w:p w14:paraId="5118CA6F" w14:textId="2EEC1F0E" w:rsidR="63C4D7D8" w:rsidRPr="00216E2B" w:rsidRDefault="63C4D7D8" w:rsidP="13C17A17">
      <w:pPr>
        <w:pStyle w:val="ListParagraph"/>
        <w:numPr>
          <w:ilvl w:val="1"/>
          <w:numId w:val="11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Emergency</w:t>
      </w:r>
    </w:p>
    <w:p w14:paraId="510CC2A0" w14:textId="52B8EB73" w:rsidR="63C4D7D8" w:rsidRPr="00216E2B" w:rsidRDefault="63C4D7D8" w:rsidP="13C17A17">
      <w:pPr>
        <w:pStyle w:val="ListParagraph"/>
        <w:numPr>
          <w:ilvl w:val="2"/>
          <w:numId w:val="11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Exit signs must be green letters on white (e^3 lighting Isolite LPDC series)</w:t>
      </w:r>
    </w:p>
    <w:p w14:paraId="0AE9C9AA" w14:textId="0C5F424B" w:rsidR="4A2A9874" w:rsidRPr="00216E2B" w:rsidRDefault="63C4D7D8" w:rsidP="13C17A17">
      <w:pPr>
        <w:pStyle w:val="ListParagraph"/>
        <w:numPr>
          <w:ilvl w:val="2"/>
          <w:numId w:val="11"/>
        </w:numPr>
        <w:rPr>
          <w:rFonts w:ascii="Helvetica Neue" w:eastAsia="Helvetica Neue" w:hAnsi="Helvetica Neue" w:cs="Helvetica Neue"/>
        </w:rPr>
      </w:pPr>
      <w:r w:rsidRPr="00216E2B">
        <w:rPr>
          <w:rFonts w:ascii="Helvetica Neue" w:eastAsia="Helvetica Neue" w:hAnsi="Helvetica Neue" w:cs="Helvetica Neue"/>
        </w:rPr>
        <w:t>Egress lighting (DualLite EV series)</w:t>
      </w:r>
    </w:p>
    <w:p w14:paraId="295C5B11" w14:textId="71164C77" w:rsidR="4A2A9874" w:rsidRPr="00216E2B" w:rsidRDefault="4A2A9874" w:rsidP="13C17A17">
      <w:pPr>
        <w:rPr>
          <w:rFonts w:ascii="Helvetica Neue" w:eastAsia="Helvetica Neue" w:hAnsi="Helvetica Neue" w:cs="Helvetica Neue"/>
        </w:rPr>
      </w:pPr>
    </w:p>
    <w:p w14:paraId="2AAADC88" w14:textId="77777777" w:rsidR="4A2A9874" w:rsidRPr="00216E2B" w:rsidRDefault="4A2A9874" w:rsidP="13C17A17">
      <w:pPr>
        <w:rPr>
          <w:rFonts w:ascii="Helvetica Neue" w:eastAsia="Helvetica Neue" w:hAnsi="Helvetica Neue" w:cs="Helvetica Neue"/>
        </w:rPr>
      </w:pPr>
    </w:p>
    <w:sectPr w:rsidR="4A2A9874" w:rsidRPr="00216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34B8E"/>
    <w:multiLevelType w:val="hybridMultilevel"/>
    <w:tmpl w:val="FFFFFFFF"/>
    <w:lvl w:ilvl="0" w:tplc="8F98298E">
      <w:start w:val="1"/>
      <w:numFmt w:val="lowerLetter"/>
      <w:lvlText w:val="%1)"/>
      <w:lvlJc w:val="left"/>
      <w:pPr>
        <w:ind w:left="720" w:hanging="360"/>
      </w:pPr>
    </w:lvl>
    <w:lvl w:ilvl="1" w:tplc="8B2EF4BC">
      <w:start w:val="1"/>
      <w:numFmt w:val="lowerLetter"/>
      <w:lvlText w:val="%2."/>
      <w:lvlJc w:val="left"/>
      <w:pPr>
        <w:ind w:left="1440" w:hanging="360"/>
      </w:pPr>
    </w:lvl>
    <w:lvl w:ilvl="2" w:tplc="51DE1A20">
      <w:start w:val="1"/>
      <w:numFmt w:val="lowerRoman"/>
      <w:lvlText w:val="%3."/>
      <w:lvlJc w:val="right"/>
      <w:pPr>
        <w:ind w:left="2160" w:hanging="180"/>
      </w:pPr>
    </w:lvl>
    <w:lvl w:ilvl="3" w:tplc="8FBCB670">
      <w:start w:val="1"/>
      <w:numFmt w:val="decimal"/>
      <w:lvlText w:val="%4."/>
      <w:lvlJc w:val="left"/>
      <w:pPr>
        <w:ind w:left="2880" w:hanging="360"/>
      </w:pPr>
    </w:lvl>
    <w:lvl w:ilvl="4" w:tplc="5EE4C360">
      <w:start w:val="1"/>
      <w:numFmt w:val="lowerLetter"/>
      <w:lvlText w:val="%5."/>
      <w:lvlJc w:val="left"/>
      <w:pPr>
        <w:ind w:left="3600" w:hanging="360"/>
      </w:pPr>
    </w:lvl>
    <w:lvl w:ilvl="5" w:tplc="E1A4D5B4">
      <w:start w:val="1"/>
      <w:numFmt w:val="lowerRoman"/>
      <w:lvlText w:val="%6."/>
      <w:lvlJc w:val="right"/>
      <w:pPr>
        <w:ind w:left="4320" w:hanging="180"/>
      </w:pPr>
    </w:lvl>
    <w:lvl w:ilvl="6" w:tplc="D9B2197A">
      <w:start w:val="1"/>
      <w:numFmt w:val="decimal"/>
      <w:lvlText w:val="%7."/>
      <w:lvlJc w:val="left"/>
      <w:pPr>
        <w:ind w:left="5040" w:hanging="360"/>
      </w:pPr>
    </w:lvl>
    <w:lvl w:ilvl="7" w:tplc="E6F4C4CA">
      <w:start w:val="1"/>
      <w:numFmt w:val="lowerLetter"/>
      <w:lvlText w:val="%8."/>
      <w:lvlJc w:val="left"/>
      <w:pPr>
        <w:ind w:left="5760" w:hanging="360"/>
      </w:pPr>
    </w:lvl>
    <w:lvl w:ilvl="8" w:tplc="FC389C5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6CE5E"/>
    <w:multiLevelType w:val="hybridMultilevel"/>
    <w:tmpl w:val="FFFFFFFF"/>
    <w:lvl w:ilvl="0" w:tplc="43F226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5AC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DE6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9A31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7263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72AE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CB1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0E93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C64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A3B9A"/>
    <w:multiLevelType w:val="hybridMultilevel"/>
    <w:tmpl w:val="FFFFFFFF"/>
    <w:lvl w:ilvl="0" w:tplc="EB280978">
      <w:start w:val="1"/>
      <w:numFmt w:val="upperLetter"/>
      <w:lvlText w:val="%1)"/>
      <w:lvlJc w:val="left"/>
      <w:pPr>
        <w:ind w:left="720" w:hanging="360"/>
      </w:pPr>
    </w:lvl>
    <w:lvl w:ilvl="1" w:tplc="7DC6AC30">
      <w:start w:val="1"/>
      <w:numFmt w:val="lowerLetter"/>
      <w:lvlText w:val="%2."/>
      <w:lvlJc w:val="left"/>
      <w:pPr>
        <w:ind w:left="1440" w:hanging="360"/>
      </w:pPr>
    </w:lvl>
    <w:lvl w:ilvl="2" w:tplc="3DB603B4">
      <w:start w:val="1"/>
      <w:numFmt w:val="lowerRoman"/>
      <w:lvlText w:val="%3."/>
      <w:lvlJc w:val="right"/>
      <w:pPr>
        <w:ind w:left="2160" w:hanging="180"/>
      </w:pPr>
    </w:lvl>
    <w:lvl w:ilvl="3" w:tplc="5D76EA16">
      <w:start w:val="1"/>
      <w:numFmt w:val="decimal"/>
      <w:lvlText w:val="%4."/>
      <w:lvlJc w:val="left"/>
      <w:pPr>
        <w:ind w:left="2880" w:hanging="360"/>
      </w:pPr>
    </w:lvl>
    <w:lvl w:ilvl="4" w:tplc="10CE1524">
      <w:start w:val="1"/>
      <w:numFmt w:val="lowerLetter"/>
      <w:lvlText w:val="%5."/>
      <w:lvlJc w:val="left"/>
      <w:pPr>
        <w:ind w:left="3600" w:hanging="360"/>
      </w:pPr>
    </w:lvl>
    <w:lvl w:ilvl="5" w:tplc="89087A2C">
      <w:start w:val="1"/>
      <w:numFmt w:val="lowerRoman"/>
      <w:lvlText w:val="%6."/>
      <w:lvlJc w:val="right"/>
      <w:pPr>
        <w:ind w:left="4320" w:hanging="180"/>
      </w:pPr>
    </w:lvl>
    <w:lvl w:ilvl="6" w:tplc="8C24AD2A">
      <w:start w:val="1"/>
      <w:numFmt w:val="decimal"/>
      <w:lvlText w:val="%7."/>
      <w:lvlJc w:val="left"/>
      <w:pPr>
        <w:ind w:left="5040" w:hanging="360"/>
      </w:pPr>
    </w:lvl>
    <w:lvl w:ilvl="7" w:tplc="A98AA598">
      <w:start w:val="1"/>
      <w:numFmt w:val="lowerLetter"/>
      <w:lvlText w:val="%8."/>
      <w:lvlJc w:val="left"/>
      <w:pPr>
        <w:ind w:left="5760" w:hanging="360"/>
      </w:pPr>
    </w:lvl>
    <w:lvl w:ilvl="8" w:tplc="4A32C2B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BAFD4"/>
    <w:multiLevelType w:val="hybridMultilevel"/>
    <w:tmpl w:val="FFFFFFFF"/>
    <w:lvl w:ilvl="0" w:tplc="D92E7D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CC1F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7A66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EA24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8037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42D2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16C5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608B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0E23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C1C792"/>
    <w:multiLevelType w:val="hybridMultilevel"/>
    <w:tmpl w:val="FFFFFFFF"/>
    <w:lvl w:ilvl="0" w:tplc="498CCDD8">
      <w:start w:val="1"/>
      <w:numFmt w:val="lowerLetter"/>
      <w:lvlText w:val="%1)"/>
      <w:lvlJc w:val="left"/>
      <w:pPr>
        <w:ind w:left="720" w:hanging="360"/>
      </w:pPr>
    </w:lvl>
    <w:lvl w:ilvl="1" w:tplc="642452BA">
      <w:start w:val="1"/>
      <w:numFmt w:val="lowerLetter"/>
      <w:lvlText w:val="%2."/>
      <w:lvlJc w:val="left"/>
      <w:pPr>
        <w:ind w:left="1440" w:hanging="360"/>
      </w:pPr>
    </w:lvl>
    <w:lvl w:ilvl="2" w:tplc="3F225E2E">
      <w:start w:val="1"/>
      <w:numFmt w:val="lowerRoman"/>
      <w:lvlText w:val="%3."/>
      <w:lvlJc w:val="right"/>
      <w:pPr>
        <w:ind w:left="2160" w:hanging="180"/>
      </w:pPr>
    </w:lvl>
    <w:lvl w:ilvl="3" w:tplc="90F8FBDE">
      <w:start w:val="1"/>
      <w:numFmt w:val="decimal"/>
      <w:lvlText w:val="%4."/>
      <w:lvlJc w:val="left"/>
      <w:pPr>
        <w:ind w:left="2880" w:hanging="360"/>
      </w:pPr>
    </w:lvl>
    <w:lvl w:ilvl="4" w:tplc="0F4AED16">
      <w:start w:val="1"/>
      <w:numFmt w:val="lowerLetter"/>
      <w:lvlText w:val="%5."/>
      <w:lvlJc w:val="left"/>
      <w:pPr>
        <w:ind w:left="3600" w:hanging="360"/>
      </w:pPr>
    </w:lvl>
    <w:lvl w:ilvl="5" w:tplc="1E700A2A">
      <w:start w:val="1"/>
      <w:numFmt w:val="lowerRoman"/>
      <w:lvlText w:val="%6."/>
      <w:lvlJc w:val="right"/>
      <w:pPr>
        <w:ind w:left="4320" w:hanging="180"/>
      </w:pPr>
    </w:lvl>
    <w:lvl w:ilvl="6" w:tplc="6D561514">
      <w:start w:val="1"/>
      <w:numFmt w:val="decimal"/>
      <w:lvlText w:val="%7."/>
      <w:lvlJc w:val="left"/>
      <w:pPr>
        <w:ind w:left="5040" w:hanging="360"/>
      </w:pPr>
    </w:lvl>
    <w:lvl w:ilvl="7" w:tplc="283AB3A4">
      <w:start w:val="1"/>
      <w:numFmt w:val="lowerLetter"/>
      <w:lvlText w:val="%8."/>
      <w:lvlJc w:val="left"/>
      <w:pPr>
        <w:ind w:left="5760" w:hanging="360"/>
      </w:pPr>
    </w:lvl>
    <w:lvl w:ilvl="8" w:tplc="1AFED0C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32AAFC"/>
    <w:multiLevelType w:val="hybridMultilevel"/>
    <w:tmpl w:val="FFFFFFFF"/>
    <w:lvl w:ilvl="0" w:tplc="C666F5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CA0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163B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C97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40CD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9AC9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3CB8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380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9E27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D55C7"/>
    <w:multiLevelType w:val="hybridMultilevel"/>
    <w:tmpl w:val="FFFFFFFF"/>
    <w:lvl w:ilvl="0" w:tplc="5EDA597C">
      <w:start w:val="1"/>
      <w:numFmt w:val="upperLetter"/>
      <w:lvlText w:val="%1)"/>
      <w:lvlJc w:val="left"/>
      <w:pPr>
        <w:ind w:left="720" w:hanging="360"/>
      </w:pPr>
    </w:lvl>
    <w:lvl w:ilvl="1" w:tplc="66182ECC">
      <w:start w:val="1"/>
      <w:numFmt w:val="lowerLetter"/>
      <w:lvlText w:val="%2."/>
      <w:lvlJc w:val="left"/>
      <w:pPr>
        <w:ind w:left="1440" w:hanging="360"/>
      </w:pPr>
    </w:lvl>
    <w:lvl w:ilvl="2" w:tplc="CF58F2BC">
      <w:start w:val="1"/>
      <w:numFmt w:val="lowerRoman"/>
      <w:lvlText w:val="%3."/>
      <w:lvlJc w:val="right"/>
      <w:pPr>
        <w:ind w:left="2160" w:hanging="180"/>
      </w:pPr>
    </w:lvl>
    <w:lvl w:ilvl="3" w:tplc="99D60C9C">
      <w:start w:val="1"/>
      <w:numFmt w:val="decimal"/>
      <w:lvlText w:val="%4."/>
      <w:lvlJc w:val="left"/>
      <w:pPr>
        <w:ind w:left="2880" w:hanging="360"/>
      </w:pPr>
    </w:lvl>
    <w:lvl w:ilvl="4" w:tplc="FA5061D2">
      <w:start w:val="1"/>
      <w:numFmt w:val="lowerLetter"/>
      <w:lvlText w:val="%5."/>
      <w:lvlJc w:val="left"/>
      <w:pPr>
        <w:ind w:left="3600" w:hanging="360"/>
      </w:pPr>
    </w:lvl>
    <w:lvl w:ilvl="5" w:tplc="3D52DFC8">
      <w:start w:val="1"/>
      <w:numFmt w:val="lowerRoman"/>
      <w:lvlText w:val="%6."/>
      <w:lvlJc w:val="right"/>
      <w:pPr>
        <w:ind w:left="4320" w:hanging="180"/>
      </w:pPr>
    </w:lvl>
    <w:lvl w:ilvl="6" w:tplc="ADA8A446">
      <w:start w:val="1"/>
      <w:numFmt w:val="decimal"/>
      <w:lvlText w:val="%7."/>
      <w:lvlJc w:val="left"/>
      <w:pPr>
        <w:ind w:left="5040" w:hanging="360"/>
      </w:pPr>
    </w:lvl>
    <w:lvl w:ilvl="7" w:tplc="A468AD0E">
      <w:start w:val="1"/>
      <w:numFmt w:val="lowerLetter"/>
      <w:lvlText w:val="%8."/>
      <w:lvlJc w:val="left"/>
      <w:pPr>
        <w:ind w:left="5760" w:hanging="360"/>
      </w:pPr>
    </w:lvl>
    <w:lvl w:ilvl="8" w:tplc="6AE407C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3D5A12"/>
    <w:multiLevelType w:val="hybridMultilevel"/>
    <w:tmpl w:val="FFFFFFFF"/>
    <w:lvl w:ilvl="0" w:tplc="E9C6E558">
      <w:start w:val="1"/>
      <w:numFmt w:val="lowerLetter"/>
      <w:lvlText w:val="%1)"/>
      <w:lvlJc w:val="left"/>
      <w:pPr>
        <w:ind w:left="720" w:hanging="360"/>
      </w:pPr>
    </w:lvl>
    <w:lvl w:ilvl="1" w:tplc="025A7EC6">
      <w:start w:val="1"/>
      <w:numFmt w:val="lowerLetter"/>
      <w:lvlText w:val="%2."/>
      <w:lvlJc w:val="left"/>
      <w:pPr>
        <w:ind w:left="1440" w:hanging="360"/>
      </w:pPr>
    </w:lvl>
    <w:lvl w:ilvl="2" w:tplc="D55E131C">
      <w:start w:val="1"/>
      <w:numFmt w:val="lowerRoman"/>
      <w:lvlText w:val="%3."/>
      <w:lvlJc w:val="right"/>
      <w:pPr>
        <w:ind w:left="2160" w:hanging="180"/>
      </w:pPr>
    </w:lvl>
    <w:lvl w:ilvl="3" w:tplc="658E51F2">
      <w:start w:val="1"/>
      <w:numFmt w:val="decimal"/>
      <w:lvlText w:val="%4."/>
      <w:lvlJc w:val="left"/>
      <w:pPr>
        <w:ind w:left="2880" w:hanging="360"/>
      </w:pPr>
    </w:lvl>
    <w:lvl w:ilvl="4" w:tplc="494A00CE">
      <w:start w:val="1"/>
      <w:numFmt w:val="lowerLetter"/>
      <w:lvlText w:val="%5."/>
      <w:lvlJc w:val="left"/>
      <w:pPr>
        <w:ind w:left="3600" w:hanging="360"/>
      </w:pPr>
    </w:lvl>
    <w:lvl w:ilvl="5" w:tplc="160C52C4">
      <w:start w:val="1"/>
      <w:numFmt w:val="lowerRoman"/>
      <w:lvlText w:val="%6."/>
      <w:lvlJc w:val="right"/>
      <w:pPr>
        <w:ind w:left="4320" w:hanging="180"/>
      </w:pPr>
    </w:lvl>
    <w:lvl w:ilvl="6" w:tplc="B90EF0AE">
      <w:start w:val="1"/>
      <w:numFmt w:val="decimal"/>
      <w:lvlText w:val="%7."/>
      <w:lvlJc w:val="left"/>
      <w:pPr>
        <w:ind w:left="5040" w:hanging="360"/>
      </w:pPr>
    </w:lvl>
    <w:lvl w:ilvl="7" w:tplc="059A37A2">
      <w:start w:val="1"/>
      <w:numFmt w:val="lowerLetter"/>
      <w:lvlText w:val="%8."/>
      <w:lvlJc w:val="left"/>
      <w:pPr>
        <w:ind w:left="5760" w:hanging="360"/>
      </w:pPr>
    </w:lvl>
    <w:lvl w:ilvl="8" w:tplc="BCCC6C3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E88CEC"/>
    <w:multiLevelType w:val="hybridMultilevel"/>
    <w:tmpl w:val="FFFFFFFF"/>
    <w:lvl w:ilvl="0" w:tplc="2E585A9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190A2C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6226A33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658C63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42383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B48BA4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FEA553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F9AE32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6CCD8E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5D21BF2"/>
    <w:multiLevelType w:val="hybridMultilevel"/>
    <w:tmpl w:val="6D64265A"/>
    <w:lvl w:ilvl="0" w:tplc="FC1EBB78">
      <w:start w:val="2"/>
      <w:numFmt w:val="bullet"/>
      <w:lvlText w:val="-"/>
      <w:lvlJc w:val="left"/>
      <w:pPr>
        <w:ind w:left="720" w:hanging="360"/>
      </w:pPr>
      <w:rPr>
        <w:rFonts w:ascii="Helvetica Neue" w:eastAsia="Helvetica Neue" w:hAnsi="Helvetica Neue" w:cs="Helvetica Neue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4045D5"/>
    <w:multiLevelType w:val="hybridMultilevel"/>
    <w:tmpl w:val="FFFFFFFF"/>
    <w:lvl w:ilvl="0" w:tplc="24B4896A">
      <w:start w:val="1"/>
      <w:numFmt w:val="lowerLetter"/>
      <w:lvlText w:val="%1)"/>
      <w:lvlJc w:val="left"/>
      <w:pPr>
        <w:ind w:left="720" w:hanging="360"/>
      </w:pPr>
    </w:lvl>
    <w:lvl w:ilvl="1" w:tplc="4ADEA93A">
      <w:start w:val="1"/>
      <w:numFmt w:val="lowerLetter"/>
      <w:lvlText w:val="%2."/>
      <w:lvlJc w:val="left"/>
      <w:pPr>
        <w:ind w:left="1440" w:hanging="360"/>
      </w:pPr>
    </w:lvl>
    <w:lvl w:ilvl="2" w:tplc="96CEFF8A">
      <w:start w:val="1"/>
      <w:numFmt w:val="lowerRoman"/>
      <w:lvlText w:val="%3."/>
      <w:lvlJc w:val="right"/>
      <w:pPr>
        <w:ind w:left="2160" w:hanging="180"/>
      </w:pPr>
    </w:lvl>
    <w:lvl w:ilvl="3" w:tplc="02DC232A">
      <w:start w:val="1"/>
      <w:numFmt w:val="decimal"/>
      <w:lvlText w:val="%4."/>
      <w:lvlJc w:val="left"/>
      <w:pPr>
        <w:ind w:left="2880" w:hanging="360"/>
      </w:pPr>
    </w:lvl>
    <w:lvl w:ilvl="4" w:tplc="7284B64E">
      <w:start w:val="1"/>
      <w:numFmt w:val="lowerLetter"/>
      <w:lvlText w:val="%5."/>
      <w:lvlJc w:val="left"/>
      <w:pPr>
        <w:ind w:left="3600" w:hanging="360"/>
      </w:pPr>
    </w:lvl>
    <w:lvl w:ilvl="5" w:tplc="3B2A0D26">
      <w:start w:val="1"/>
      <w:numFmt w:val="lowerRoman"/>
      <w:lvlText w:val="%6."/>
      <w:lvlJc w:val="right"/>
      <w:pPr>
        <w:ind w:left="4320" w:hanging="180"/>
      </w:pPr>
    </w:lvl>
    <w:lvl w:ilvl="6" w:tplc="D9E6F8A2">
      <w:start w:val="1"/>
      <w:numFmt w:val="decimal"/>
      <w:lvlText w:val="%7."/>
      <w:lvlJc w:val="left"/>
      <w:pPr>
        <w:ind w:left="5040" w:hanging="360"/>
      </w:pPr>
    </w:lvl>
    <w:lvl w:ilvl="7" w:tplc="2A66D406">
      <w:start w:val="1"/>
      <w:numFmt w:val="lowerLetter"/>
      <w:lvlText w:val="%8."/>
      <w:lvlJc w:val="left"/>
      <w:pPr>
        <w:ind w:left="5760" w:hanging="360"/>
      </w:pPr>
    </w:lvl>
    <w:lvl w:ilvl="8" w:tplc="89B4518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064E05"/>
    <w:multiLevelType w:val="hybridMultilevel"/>
    <w:tmpl w:val="FFFFFFFF"/>
    <w:lvl w:ilvl="0" w:tplc="8B4C4F9E">
      <w:start w:val="1"/>
      <w:numFmt w:val="decimal"/>
      <w:lvlText w:val="%1)"/>
      <w:lvlJc w:val="left"/>
      <w:pPr>
        <w:ind w:left="720" w:hanging="360"/>
      </w:pPr>
    </w:lvl>
    <w:lvl w:ilvl="1" w:tplc="E7368F2E">
      <w:start w:val="1"/>
      <w:numFmt w:val="lowerLetter"/>
      <w:lvlText w:val="%2."/>
      <w:lvlJc w:val="left"/>
      <w:pPr>
        <w:ind w:left="1440" w:hanging="360"/>
      </w:pPr>
    </w:lvl>
    <w:lvl w:ilvl="2" w:tplc="66D0DAB8">
      <w:start w:val="1"/>
      <w:numFmt w:val="lowerRoman"/>
      <w:lvlText w:val="%3."/>
      <w:lvlJc w:val="right"/>
      <w:pPr>
        <w:ind w:left="2160" w:hanging="180"/>
      </w:pPr>
    </w:lvl>
    <w:lvl w:ilvl="3" w:tplc="5464D606">
      <w:start w:val="1"/>
      <w:numFmt w:val="decimal"/>
      <w:lvlText w:val="%4."/>
      <w:lvlJc w:val="left"/>
      <w:pPr>
        <w:ind w:left="2880" w:hanging="360"/>
      </w:pPr>
    </w:lvl>
    <w:lvl w:ilvl="4" w:tplc="38CC381E">
      <w:start w:val="1"/>
      <w:numFmt w:val="lowerLetter"/>
      <w:lvlText w:val="%5."/>
      <w:lvlJc w:val="left"/>
      <w:pPr>
        <w:ind w:left="3600" w:hanging="360"/>
      </w:pPr>
    </w:lvl>
    <w:lvl w:ilvl="5" w:tplc="2884CECA">
      <w:start w:val="1"/>
      <w:numFmt w:val="lowerRoman"/>
      <w:lvlText w:val="%6."/>
      <w:lvlJc w:val="right"/>
      <w:pPr>
        <w:ind w:left="4320" w:hanging="180"/>
      </w:pPr>
    </w:lvl>
    <w:lvl w:ilvl="6" w:tplc="A9687384">
      <w:start w:val="1"/>
      <w:numFmt w:val="decimal"/>
      <w:lvlText w:val="%7."/>
      <w:lvlJc w:val="left"/>
      <w:pPr>
        <w:ind w:left="5040" w:hanging="360"/>
      </w:pPr>
    </w:lvl>
    <w:lvl w:ilvl="7" w:tplc="F5F6876E">
      <w:start w:val="1"/>
      <w:numFmt w:val="lowerLetter"/>
      <w:lvlText w:val="%8."/>
      <w:lvlJc w:val="left"/>
      <w:pPr>
        <w:ind w:left="5760" w:hanging="360"/>
      </w:pPr>
    </w:lvl>
    <w:lvl w:ilvl="8" w:tplc="03B819A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24F355"/>
    <w:multiLevelType w:val="hybridMultilevel"/>
    <w:tmpl w:val="FFFFFFFF"/>
    <w:lvl w:ilvl="0" w:tplc="C78CF400">
      <w:start w:val="1"/>
      <w:numFmt w:val="lowerLetter"/>
      <w:lvlText w:val="%1)"/>
      <w:lvlJc w:val="left"/>
      <w:pPr>
        <w:ind w:left="720" w:hanging="360"/>
      </w:pPr>
    </w:lvl>
    <w:lvl w:ilvl="1" w:tplc="2D44CF10">
      <w:start w:val="1"/>
      <w:numFmt w:val="lowerLetter"/>
      <w:lvlText w:val="%2."/>
      <w:lvlJc w:val="left"/>
      <w:pPr>
        <w:ind w:left="1440" w:hanging="360"/>
      </w:pPr>
    </w:lvl>
    <w:lvl w:ilvl="2" w:tplc="45CC2B44">
      <w:start w:val="1"/>
      <w:numFmt w:val="lowerRoman"/>
      <w:lvlText w:val="%3."/>
      <w:lvlJc w:val="right"/>
      <w:pPr>
        <w:ind w:left="2160" w:hanging="180"/>
      </w:pPr>
    </w:lvl>
    <w:lvl w:ilvl="3" w:tplc="4C7A4BD8">
      <w:start w:val="1"/>
      <w:numFmt w:val="decimal"/>
      <w:lvlText w:val="%4."/>
      <w:lvlJc w:val="left"/>
      <w:pPr>
        <w:ind w:left="2880" w:hanging="360"/>
      </w:pPr>
    </w:lvl>
    <w:lvl w:ilvl="4" w:tplc="FBA470BC">
      <w:start w:val="1"/>
      <w:numFmt w:val="lowerLetter"/>
      <w:lvlText w:val="%5."/>
      <w:lvlJc w:val="left"/>
      <w:pPr>
        <w:ind w:left="3600" w:hanging="360"/>
      </w:pPr>
    </w:lvl>
    <w:lvl w:ilvl="5" w:tplc="7E587DC0">
      <w:start w:val="1"/>
      <w:numFmt w:val="lowerRoman"/>
      <w:lvlText w:val="%6."/>
      <w:lvlJc w:val="right"/>
      <w:pPr>
        <w:ind w:left="4320" w:hanging="180"/>
      </w:pPr>
    </w:lvl>
    <w:lvl w:ilvl="6" w:tplc="D3F030F2">
      <w:start w:val="1"/>
      <w:numFmt w:val="decimal"/>
      <w:lvlText w:val="%7."/>
      <w:lvlJc w:val="left"/>
      <w:pPr>
        <w:ind w:left="5040" w:hanging="360"/>
      </w:pPr>
    </w:lvl>
    <w:lvl w:ilvl="7" w:tplc="3E7C7A0E">
      <w:start w:val="1"/>
      <w:numFmt w:val="lowerLetter"/>
      <w:lvlText w:val="%8."/>
      <w:lvlJc w:val="left"/>
      <w:pPr>
        <w:ind w:left="5760" w:hanging="360"/>
      </w:pPr>
    </w:lvl>
    <w:lvl w:ilvl="8" w:tplc="C61A70C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C7AF8F"/>
    <w:multiLevelType w:val="hybridMultilevel"/>
    <w:tmpl w:val="FFFFFFFF"/>
    <w:lvl w:ilvl="0" w:tplc="02E463BE">
      <w:start w:val="1"/>
      <w:numFmt w:val="decimal"/>
      <w:lvlText w:val="%1)"/>
      <w:lvlJc w:val="left"/>
      <w:pPr>
        <w:ind w:left="720" w:hanging="360"/>
      </w:pPr>
    </w:lvl>
    <w:lvl w:ilvl="1" w:tplc="D098D0E8">
      <w:start w:val="1"/>
      <w:numFmt w:val="lowerLetter"/>
      <w:lvlText w:val="%2."/>
      <w:lvlJc w:val="left"/>
      <w:pPr>
        <w:ind w:left="1440" w:hanging="360"/>
      </w:pPr>
    </w:lvl>
    <w:lvl w:ilvl="2" w:tplc="10C6DD82">
      <w:start w:val="1"/>
      <w:numFmt w:val="lowerRoman"/>
      <w:lvlText w:val="%3."/>
      <w:lvlJc w:val="right"/>
      <w:pPr>
        <w:ind w:left="2160" w:hanging="180"/>
      </w:pPr>
    </w:lvl>
    <w:lvl w:ilvl="3" w:tplc="68ACE862">
      <w:start w:val="1"/>
      <w:numFmt w:val="decimal"/>
      <w:lvlText w:val="%4."/>
      <w:lvlJc w:val="left"/>
      <w:pPr>
        <w:ind w:left="2880" w:hanging="360"/>
      </w:pPr>
    </w:lvl>
    <w:lvl w:ilvl="4" w:tplc="788402F0">
      <w:start w:val="1"/>
      <w:numFmt w:val="lowerLetter"/>
      <w:lvlText w:val="%5."/>
      <w:lvlJc w:val="left"/>
      <w:pPr>
        <w:ind w:left="3600" w:hanging="360"/>
      </w:pPr>
    </w:lvl>
    <w:lvl w:ilvl="5" w:tplc="19C29978">
      <w:start w:val="1"/>
      <w:numFmt w:val="lowerRoman"/>
      <w:lvlText w:val="%6."/>
      <w:lvlJc w:val="right"/>
      <w:pPr>
        <w:ind w:left="4320" w:hanging="180"/>
      </w:pPr>
    </w:lvl>
    <w:lvl w:ilvl="6" w:tplc="36C22C24">
      <w:start w:val="1"/>
      <w:numFmt w:val="decimal"/>
      <w:lvlText w:val="%7."/>
      <w:lvlJc w:val="left"/>
      <w:pPr>
        <w:ind w:left="5040" w:hanging="360"/>
      </w:pPr>
    </w:lvl>
    <w:lvl w:ilvl="7" w:tplc="C206E3E4">
      <w:start w:val="1"/>
      <w:numFmt w:val="lowerLetter"/>
      <w:lvlText w:val="%8."/>
      <w:lvlJc w:val="left"/>
      <w:pPr>
        <w:ind w:left="5760" w:hanging="360"/>
      </w:pPr>
    </w:lvl>
    <w:lvl w:ilvl="8" w:tplc="387C5ED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FD9250"/>
    <w:multiLevelType w:val="hybridMultilevel"/>
    <w:tmpl w:val="FFFFFFFF"/>
    <w:lvl w:ilvl="0" w:tplc="394EF0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8E32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10EE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B04D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2271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603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90B0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8EAB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60E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335285">
    <w:abstractNumId w:val="3"/>
  </w:num>
  <w:num w:numId="2" w16cid:durableId="1559167430">
    <w:abstractNumId w:val="0"/>
  </w:num>
  <w:num w:numId="3" w16cid:durableId="1577014007">
    <w:abstractNumId w:val="12"/>
  </w:num>
  <w:num w:numId="4" w16cid:durableId="1799949113">
    <w:abstractNumId w:val="9"/>
  </w:num>
  <w:num w:numId="5" w16cid:durableId="1841046311">
    <w:abstractNumId w:val="2"/>
  </w:num>
  <w:num w:numId="6" w16cid:durableId="1852379120">
    <w:abstractNumId w:val="5"/>
  </w:num>
  <w:num w:numId="7" w16cid:durableId="1936355495">
    <w:abstractNumId w:val="6"/>
  </w:num>
  <w:num w:numId="8" w16cid:durableId="2040278135">
    <w:abstractNumId w:val="13"/>
  </w:num>
  <w:num w:numId="9" w16cid:durableId="2040472143">
    <w:abstractNumId w:val="11"/>
  </w:num>
  <w:num w:numId="10" w16cid:durableId="237327819">
    <w:abstractNumId w:val="10"/>
  </w:num>
  <w:num w:numId="11" w16cid:durableId="330064222">
    <w:abstractNumId w:val="1"/>
  </w:num>
  <w:num w:numId="12" w16cid:durableId="361252661">
    <w:abstractNumId w:val="4"/>
  </w:num>
  <w:num w:numId="13" w16cid:durableId="684136534">
    <w:abstractNumId w:val="8"/>
  </w:num>
  <w:num w:numId="14" w16cid:durableId="846477588">
    <w:abstractNumId w:val="14"/>
  </w:num>
  <w:num w:numId="15" w16cid:durableId="9330569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46236D"/>
    <w:rsid w:val="00003519"/>
    <w:rsid w:val="00011EE2"/>
    <w:rsid w:val="000168FF"/>
    <w:rsid w:val="00017ED6"/>
    <w:rsid w:val="000209BB"/>
    <w:rsid w:val="00040CAD"/>
    <w:rsid w:val="000447AB"/>
    <w:rsid w:val="000742C5"/>
    <w:rsid w:val="000768C2"/>
    <w:rsid w:val="0008532B"/>
    <w:rsid w:val="000A3142"/>
    <w:rsid w:val="000C3407"/>
    <w:rsid w:val="000C5841"/>
    <w:rsid w:val="000D18A6"/>
    <w:rsid w:val="000D70B1"/>
    <w:rsid w:val="000E18D5"/>
    <w:rsid w:val="00103297"/>
    <w:rsid w:val="00105BFE"/>
    <w:rsid w:val="00105C76"/>
    <w:rsid w:val="00127619"/>
    <w:rsid w:val="00134CF6"/>
    <w:rsid w:val="001451E1"/>
    <w:rsid w:val="001477F2"/>
    <w:rsid w:val="00154914"/>
    <w:rsid w:val="00156685"/>
    <w:rsid w:val="00164F0D"/>
    <w:rsid w:val="00170A6F"/>
    <w:rsid w:val="001734A2"/>
    <w:rsid w:val="001760CB"/>
    <w:rsid w:val="00192702"/>
    <w:rsid w:val="00193D2B"/>
    <w:rsid w:val="001B2025"/>
    <w:rsid w:val="001C0CF2"/>
    <w:rsid w:val="001D4AD5"/>
    <w:rsid w:val="001D5A62"/>
    <w:rsid w:val="001E7B2B"/>
    <w:rsid w:val="001F64C8"/>
    <w:rsid w:val="00200821"/>
    <w:rsid w:val="002028CD"/>
    <w:rsid w:val="00207E3D"/>
    <w:rsid w:val="002154EF"/>
    <w:rsid w:val="00216037"/>
    <w:rsid w:val="00216E2B"/>
    <w:rsid w:val="00220B3F"/>
    <w:rsid w:val="0022635C"/>
    <w:rsid w:val="0023292A"/>
    <w:rsid w:val="002410E7"/>
    <w:rsid w:val="002474F9"/>
    <w:rsid w:val="00253CE2"/>
    <w:rsid w:val="00253E9C"/>
    <w:rsid w:val="00260961"/>
    <w:rsid w:val="00260C4D"/>
    <w:rsid w:val="0027470D"/>
    <w:rsid w:val="00284787"/>
    <w:rsid w:val="002870BC"/>
    <w:rsid w:val="0029238E"/>
    <w:rsid w:val="002A0C33"/>
    <w:rsid w:val="002A6F2D"/>
    <w:rsid w:val="002B1E4D"/>
    <w:rsid w:val="002B7254"/>
    <w:rsid w:val="002D058F"/>
    <w:rsid w:val="002F255E"/>
    <w:rsid w:val="002F72F0"/>
    <w:rsid w:val="00302964"/>
    <w:rsid w:val="0030605C"/>
    <w:rsid w:val="0030773C"/>
    <w:rsid w:val="0031078E"/>
    <w:rsid w:val="00313CAF"/>
    <w:rsid w:val="00313D25"/>
    <w:rsid w:val="00324A54"/>
    <w:rsid w:val="00327E4B"/>
    <w:rsid w:val="00331E71"/>
    <w:rsid w:val="00351F3D"/>
    <w:rsid w:val="00361118"/>
    <w:rsid w:val="00364E07"/>
    <w:rsid w:val="003732B1"/>
    <w:rsid w:val="00390420"/>
    <w:rsid w:val="00391D31"/>
    <w:rsid w:val="003B65EC"/>
    <w:rsid w:val="003B66CE"/>
    <w:rsid w:val="003C5E8C"/>
    <w:rsid w:val="003C6B3B"/>
    <w:rsid w:val="003E37A6"/>
    <w:rsid w:val="003E53A0"/>
    <w:rsid w:val="003E7EB1"/>
    <w:rsid w:val="003F14FE"/>
    <w:rsid w:val="003F6696"/>
    <w:rsid w:val="00404881"/>
    <w:rsid w:val="00416F14"/>
    <w:rsid w:val="00420962"/>
    <w:rsid w:val="0043011B"/>
    <w:rsid w:val="00437DD3"/>
    <w:rsid w:val="00441E65"/>
    <w:rsid w:val="00447B6A"/>
    <w:rsid w:val="00477684"/>
    <w:rsid w:val="00484695"/>
    <w:rsid w:val="004A1EB6"/>
    <w:rsid w:val="004A3C3B"/>
    <w:rsid w:val="004A7772"/>
    <w:rsid w:val="004C1E24"/>
    <w:rsid w:val="004D32A6"/>
    <w:rsid w:val="004D6FA8"/>
    <w:rsid w:val="004E7028"/>
    <w:rsid w:val="00503CA2"/>
    <w:rsid w:val="00506665"/>
    <w:rsid w:val="00515DE3"/>
    <w:rsid w:val="00524F03"/>
    <w:rsid w:val="00536191"/>
    <w:rsid w:val="00540593"/>
    <w:rsid w:val="00540E53"/>
    <w:rsid w:val="0056206C"/>
    <w:rsid w:val="00590460"/>
    <w:rsid w:val="005936EF"/>
    <w:rsid w:val="005A0015"/>
    <w:rsid w:val="005A281B"/>
    <w:rsid w:val="005A60B5"/>
    <w:rsid w:val="005B0F0F"/>
    <w:rsid w:val="005C5DFA"/>
    <w:rsid w:val="005D250C"/>
    <w:rsid w:val="005D3A70"/>
    <w:rsid w:val="006027C7"/>
    <w:rsid w:val="00634EEF"/>
    <w:rsid w:val="00643EE1"/>
    <w:rsid w:val="00655B24"/>
    <w:rsid w:val="00657AFE"/>
    <w:rsid w:val="00660615"/>
    <w:rsid w:val="00661AD5"/>
    <w:rsid w:val="00661C7D"/>
    <w:rsid w:val="00662CC6"/>
    <w:rsid w:val="006711DB"/>
    <w:rsid w:val="0067249E"/>
    <w:rsid w:val="00685E0C"/>
    <w:rsid w:val="006A5A32"/>
    <w:rsid w:val="006B15B3"/>
    <w:rsid w:val="006B671C"/>
    <w:rsid w:val="006C3171"/>
    <w:rsid w:val="006C523D"/>
    <w:rsid w:val="006C6DD4"/>
    <w:rsid w:val="006D1342"/>
    <w:rsid w:val="006D2763"/>
    <w:rsid w:val="006E1007"/>
    <w:rsid w:val="006F7F73"/>
    <w:rsid w:val="00715BBC"/>
    <w:rsid w:val="00740E8A"/>
    <w:rsid w:val="00750F2F"/>
    <w:rsid w:val="0077273F"/>
    <w:rsid w:val="00777342"/>
    <w:rsid w:val="00794689"/>
    <w:rsid w:val="007A0812"/>
    <w:rsid w:val="007A3CC1"/>
    <w:rsid w:val="007C63B9"/>
    <w:rsid w:val="007D699B"/>
    <w:rsid w:val="007E27BA"/>
    <w:rsid w:val="007F3AD4"/>
    <w:rsid w:val="00800263"/>
    <w:rsid w:val="00801C2E"/>
    <w:rsid w:val="00806671"/>
    <w:rsid w:val="00813402"/>
    <w:rsid w:val="008247C8"/>
    <w:rsid w:val="008325EC"/>
    <w:rsid w:val="00834EAC"/>
    <w:rsid w:val="00834F2F"/>
    <w:rsid w:val="008411A3"/>
    <w:rsid w:val="0084353A"/>
    <w:rsid w:val="008664F2"/>
    <w:rsid w:val="00885BFB"/>
    <w:rsid w:val="00890A3B"/>
    <w:rsid w:val="008972CC"/>
    <w:rsid w:val="008A48C3"/>
    <w:rsid w:val="008A4D68"/>
    <w:rsid w:val="008B373A"/>
    <w:rsid w:val="008B4190"/>
    <w:rsid w:val="008B6FB8"/>
    <w:rsid w:val="008C32FC"/>
    <w:rsid w:val="008C4556"/>
    <w:rsid w:val="008C4C36"/>
    <w:rsid w:val="008D53A2"/>
    <w:rsid w:val="008D5E4B"/>
    <w:rsid w:val="008E35C5"/>
    <w:rsid w:val="008E37B8"/>
    <w:rsid w:val="0090051B"/>
    <w:rsid w:val="00915ABA"/>
    <w:rsid w:val="00920CA4"/>
    <w:rsid w:val="00922213"/>
    <w:rsid w:val="009246FF"/>
    <w:rsid w:val="00935EA9"/>
    <w:rsid w:val="009463C0"/>
    <w:rsid w:val="009509F0"/>
    <w:rsid w:val="009532AA"/>
    <w:rsid w:val="0095697F"/>
    <w:rsid w:val="009754E1"/>
    <w:rsid w:val="00984198"/>
    <w:rsid w:val="009A4B7D"/>
    <w:rsid w:val="009B3C38"/>
    <w:rsid w:val="009B75CA"/>
    <w:rsid w:val="009C0739"/>
    <w:rsid w:val="009C5592"/>
    <w:rsid w:val="009C7EBA"/>
    <w:rsid w:val="009D4524"/>
    <w:rsid w:val="009D69A6"/>
    <w:rsid w:val="009E41D7"/>
    <w:rsid w:val="009F26A6"/>
    <w:rsid w:val="00A0790C"/>
    <w:rsid w:val="00A14B32"/>
    <w:rsid w:val="00A26496"/>
    <w:rsid w:val="00A300F3"/>
    <w:rsid w:val="00A3734F"/>
    <w:rsid w:val="00A4061F"/>
    <w:rsid w:val="00A47B88"/>
    <w:rsid w:val="00A657CB"/>
    <w:rsid w:val="00AA24DE"/>
    <w:rsid w:val="00AB6468"/>
    <w:rsid w:val="00AB7926"/>
    <w:rsid w:val="00AC5E46"/>
    <w:rsid w:val="00AE2200"/>
    <w:rsid w:val="00AE3B86"/>
    <w:rsid w:val="00AE4C43"/>
    <w:rsid w:val="00AF0810"/>
    <w:rsid w:val="00AF7A13"/>
    <w:rsid w:val="00B01CE3"/>
    <w:rsid w:val="00B11393"/>
    <w:rsid w:val="00B124B8"/>
    <w:rsid w:val="00B1258D"/>
    <w:rsid w:val="00B136A8"/>
    <w:rsid w:val="00B16196"/>
    <w:rsid w:val="00B167E4"/>
    <w:rsid w:val="00B2203B"/>
    <w:rsid w:val="00B22B85"/>
    <w:rsid w:val="00B23F26"/>
    <w:rsid w:val="00B30037"/>
    <w:rsid w:val="00B31071"/>
    <w:rsid w:val="00B4048E"/>
    <w:rsid w:val="00B41D31"/>
    <w:rsid w:val="00B448D5"/>
    <w:rsid w:val="00B45E60"/>
    <w:rsid w:val="00B51A40"/>
    <w:rsid w:val="00B543E5"/>
    <w:rsid w:val="00B55028"/>
    <w:rsid w:val="00B64B14"/>
    <w:rsid w:val="00B72E7D"/>
    <w:rsid w:val="00B91814"/>
    <w:rsid w:val="00B952C5"/>
    <w:rsid w:val="00BA15A2"/>
    <w:rsid w:val="00BA6D08"/>
    <w:rsid w:val="00BC32A1"/>
    <w:rsid w:val="00BF6625"/>
    <w:rsid w:val="00C06ED1"/>
    <w:rsid w:val="00C115F4"/>
    <w:rsid w:val="00C3121F"/>
    <w:rsid w:val="00C3757F"/>
    <w:rsid w:val="00C564BD"/>
    <w:rsid w:val="00C61B31"/>
    <w:rsid w:val="00C97336"/>
    <w:rsid w:val="00CC2A8C"/>
    <w:rsid w:val="00CC7104"/>
    <w:rsid w:val="00CE6027"/>
    <w:rsid w:val="00CF3AC0"/>
    <w:rsid w:val="00D06AA1"/>
    <w:rsid w:val="00D200BC"/>
    <w:rsid w:val="00D27053"/>
    <w:rsid w:val="00D32789"/>
    <w:rsid w:val="00D374DD"/>
    <w:rsid w:val="00D60DB5"/>
    <w:rsid w:val="00D7216C"/>
    <w:rsid w:val="00D76586"/>
    <w:rsid w:val="00D87487"/>
    <w:rsid w:val="00D9650D"/>
    <w:rsid w:val="00DB76FE"/>
    <w:rsid w:val="00DC4BF2"/>
    <w:rsid w:val="00DD5CC3"/>
    <w:rsid w:val="00DD6F27"/>
    <w:rsid w:val="00DE0D7C"/>
    <w:rsid w:val="00DE1F16"/>
    <w:rsid w:val="00DE6FB8"/>
    <w:rsid w:val="00DF2B3C"/>
    <w:rsid w:val="00E04AFF"/>
    <w:rsid w:val="00E04E8C"/>
    <w:rsid w:val="00E24DE5"/>
    <w:rsid w:val="00E3094E"/>
    <w:rsid w:val="00E337B7"/>
    <w:rsid w:val="00E5373E"/>
    <w:rsid w:val="00E867AD"/>
    <w:rsid w:val="00E9206C"/>
    <w:rsid w:val="00E92C6C"/>
    <w:rsid w:val="00E9683E"/>
    <w:rsid w:val="00EA2DEB"/>
    <w:rsid w:val="00EB0E41"/>
    <w:rsid w:val="00ED5572"/>
    <w:rsid w:val="00ED6395"/>
    <w:rsid w:val="00ED7469"/>
    <w:rsid w:val="00EE6E90"/>
    <w:rsid w:val="00EF35C6"/>
    <w:rsid w:val="00EF65A9"/>
    <w:rsid w:val="00F10B44"/>
    <w:rsid w:val="00F1187C"/>
    <w:rsid w:val="00F17716"/>
    <w:rsid w:val="00F26D91"/>
    <w:rsid w:val="00F31C2B"/>
    <w:rsid w:val="00F349B0"/>
    <w:rsid w:val="00F50D72"/>
    <w:rsid w:val="00F51535"/>
    <w:rsid w:val="00F77202"/>
    <w:rsid w:val="00F837B9"/>
    <w:rsid w:val="00F91A6D"/>
    <w:rsid w:val="00F9367D"/>
    <w:rsid w:val="00FA2670"/>
    <w:rsid w:val="00FA3B96"/>
    <w:rsid w:val="00FA4FA4"/>
    <w:rsid w:val="00FC4B6B"/>
    <w:rsid w:val="00FC7098"/>
    <w:rsid w:val="00FC7CDE"/>
    <w:rsid w:val="00FD06FE"/>
    <w:rsid w:val="00FD7AD0"/>
    <w:rsid w:val="00FE6477"/>
    <w:rsid w:val="00FF0449"/>
    <w:rsid w:val="00FF3CCB"/>
    <w:rsid w:val="00FF5DE1"/>
    <w:rsid w:val="011A333D"/>
    <w:rsid w:val="011D01FA"/>
    <w:rsid w:val="012EADF5"/>
    <w:rsid w:val="013A58FC"/>
    <w:rsid w:val="01A0E8A0"/>
    <w:rsid w:val="01B743F0"/>
    <w:rsid w:val="027A7655"/>
    <w:rsid w:val="029E1DF8"/>
    <w:rsid w:val="02BB7C78"/>
    <w:rsid w:val="02E03210"/>
    <w:rsid w:val="035A0423"/>
    <w:rsid w:val="0394A3C8"/>
    <w:rsid w:val="03F9DB32"/>
    <w:rsid w:val="045980D5"/>
    <w:rsid w:val="0495F07B"/>
    <w:rsid w:val="04D03CAC"/>
    <w:rsid w:val="04E4DF84"/>
    <w:rsid w:val="04F2EEF1"/>
    <w:rsid w:val="0518A107"/>
    <w:rsid w:val="05475F9F"/>
    <w:rsid w:val="058C1425"/>
    <w:rsid w:val="05B06162"/>
    <w:rsid w:val="06068C06"/>
    <w:rsid w:val="07413ED4"/>
    <w:rsid w:val="078F65A9"/>
    <w:rsid w:val="07ED2DAB"/>
    <w:rsid w:val="0852F675"/>
    <w:rsid w:val="085C7AA4"/>
    <w:rsid w:val="08BBE790"/>
    <w:rsid w:val="093636D7"/>
    <w:rsid w:val="095EED15"/>
    <w:rsid w:val="09732606"/>
    <w:rsid w:val="09B24552"/>
    <w:rsid w:val="09E89BFA"/>
    <w:rsid w:val="0A0ADD06"/>
    <w:rsid w:val="0A7CFCEF"/>
    <w:rsid w:val="0AA7CBB8"/>
    <w:rsid w:val="0B3F0782"/>
    <w:rsid w:val="0BB21EBB"/>
    <w:rsid w:val="0BDBDD31"/>
    <w:rsid w:val="0BEC9B7F"/>
    <w:rsid w:val="0C24D2B1"/>
    <w:rsid w:val="0C71140E"/>
    <w:rsid w:val="0C90B56D"/>
    <w:rsid w:val="0CCB99C4"/>
    <w:rsid w:val="0D12BF58"/>
    <w:rsid w:val="0E0C4622"/>
    <w:rsid w:val="0E407700"/>
    <w:rsid w:val="0E591CBA"/>
    <w:rsid w:val="0E6623F1"/>
    <w:rsid w:val="0F0E923E"/>
    <w:rsid w:val="0F983635"/>
    <w:rsid w:val="0FD4C8E2"/>
    <w:rsid w:val="0FDBC4B5"/>
    <w:rsid w:val="10BAA117"/>
    <w:rsid w:val="10E2824D"/>
    <w:rsid w:val="11053055"/>
    <w:rsid w:val="110C36AA"/>
    <w:rsid w:val="111CACBC"/>
    <w:rsid w:val="115F8B21"/>
    <w:rsid w:val="11B29D93"/>
    <w:rsid w:val="11BF8821"/>
    <w:rsid w:val="12033985"/>
    <w:rsid w:val="1242B7E8"/>
    <w:rsid w:val="125F89E7"/>
    <w:rsid w:val="12A6F120"/>
    <w:rsid w:val="12B4AEB4"/>
    <w:rsid w:val="13C17A17"/>
    <w:rsid w:val="143E5B50"/>
    <w:rsid w:val="14400698"/>
    <w:rsid w:val="144DE49B"/>
    <w:rsid w:val="148B5A17"/>
    <w:rsid w:val="14A473C6"/>
    <w:rsid w:val="14B4BE46"/>
    <w:rsid w:val="14DABFE1"/>
    <w:rsid w:val="14E079BA"/>
    <w:rsid w:val="1517A3C8"/>
    <w:rsid w:val="1540F3FF"/>
    <w:rsid w:val="154DEA5E"/>
    <w:rsid w:val="16153B65"/>
    <w:rsid w:val="163811DE"/>
    <w:rsid w:val="16BECDD9"/>
    <w:rsid w:val="17527B8C"/>
    <w:rsid w:val="17EFCDBE"/>
    <w:rsid w:val="18028876"/>
    <w:rsid w:val="185FB45E"/>
    <w:rsid w:val="18998D95"/>
    <w:rsid w:val="192987D5"/>
    <w:rsid w:val="1982A541"/>
    <w:rsid w:val="19B17664"/>
    <w:rsid w:val="19BD3319"/>
    <w:rsid w:val="1A3A86EC"/>
    <w:rsid w:val="1A402B70"/>
    <w:rsid w:val="1A5BBF9F"/>
    <w:rsid w:val="1A872441"/>
    <w:rsid w:val="1A8BB77D"/>
    <w:rsid w:val="1AAC60AA"/>
    <w:rsid w:val="1AACFD5B"/>
    <w:rsid w:val="1AC8D170"/>
    <w:rsid w:val="1ACC24FF"/>
    <w:rsid w:val="1AFB097B"/>
    <w:rsid w:val="1B3A6C14"/>
    <w:rsid w:val="1BEBE010"/>
    <w:rsid w:val="1C22A6C4"/>
    <w:rsid w:val="1C3743CB"/>
    <w:rsid w:val="1CB24889"/>
    <w:rsid w:val="1CBDFEAD"/>
    <w:rsid w:val="1CF1FE33"/>
    <w:rsid w:val="1D71FB1B"/>
    <w:rsid w:val="1D7D2C9F"/>
    <w:rsid w:val="1D95D3E4"/>
    <w:rsid w:val="1DC08263"/>
    <w:rsid w:val="1E32EC43"/>
    <w:rsid w:val="1E68C831"/>
    <w:rsid w:val="1EA629F6"/>
    <w:rsid w:val="1EC743A1"/>
    <w:rsid w:val="1EDBF94C"/>
    <w:rsid w:val="1F840149"/>
    <w:rsid w:val="1FB1CAF2"/>
    <w:rsid w:val="1FF94683"/>
    <w:rsid w:val="2029DB9C"/>
    <w:rsid w:val="204924C0"/>
    <w:rsid w:val="20677E62"/>
    <w:rsid w:val="20BE7164"/>
    <w:rsid w:val="20D43D04"/>
    <w:rsid w:val="212E0AB7"/>
    <w:rsid w:val="21A8F219"/>
    <w:rsid w:val="21A92347"/>
    <w:rsid w:val="221FD6F7"/>
    <w:rsid w:val="22F2DE09"/>
    <w:rsid w:val="2346236D"/>
    <w:rsid w:val="23D64925"/>
    <w:rsid w:val="23FBCA66"/>
    <w:rsid w:val="24078DD1"/>
    <w:rsid w:val="242639C2"/>
    <w:rsid w:val="24560E82"/>
    <w:rsid w:val="2458BC57"/>
    <w:rsid w:val="246563E5"/>
    <w:rsid w:val="246CA840"/>
    <w:rsid w:val="249E2FAC"/>
    <w:rsid w:val="24DBCCF4"/>
    <w:rsid w:val="250A3AAF"/>
    <w:rsid w:val="259CD755"/>
    <w:rsid w:val="2608E2F1"/>
    <w:rsid w:val="2638BC33"/>
    <w:rsid w:val="2650CE14"/>
    <w:rsid w:val="2651F267"/>
    <w:rsid w:val="26679937"/>
    <w:rsid w:val="26798E9B"/>
    <w:rsid w:val="26B81D1C"/>
    <w:rsid w:val="276A1C1A"/>
    <w:rsid w:val="27814F4E"/>
    <w:rsid w:val="27ABCE1B"/>
    <w:rsid w:val="28436575"/>
    <w:rsid w:val="285596A2"/>
    <w:rsid w:val="2946BE12"/>
    <w:rsid w:val="294C9E08"/>
    <w:rsid w:val="2991F41B"/>
    <w:rsid w:val="2992B547"/>
    <w:rsid w:val="29ACF999"/>
    <w:rsid w:val="29D2DC10"/>
    <w:rsid w:val="29D70567"/>
    <w:rsid w:val="29E220B9"/>
    <w:rsid w:val="2A11BDDE"/>
    <w:rsid w:val="2A245EAB"/>
    <w:rsid w:val="2A4CE31A"/>
    <w:rsid w:val="2A9E70C6"/>
    <w:rsid w:val="2AB9B082"/>
    <w:rsid w:val="2ADEE5FB"/>
    <w:rsid w:val="2B036560"/>
    <w:rsid w:val="2B4169F2"/>
    <w:rsid w:val="2BA7EE42"/>
    <w:rsid w:val="2BC3D076"/>
    <w:rsid w:val="2BD4F325"/>
    <w:rsid w:val="2BF31041"/>
    <w:rsid w:val="2C0964C5"/>
    <w:rsid w:val="2C21BADD"/>
    <w:rsid w:val="2C8F1608"/>
    <w:rsid w:val="2C97FE0E"/>
    <w:rsid w:val="2CA46AA9"/>
    <w:rsid w:val="2CA617C2"/>
    <w:rsid w:val="2CDAB03B"/>
    <w:rsid w:val="2CF629E0"/>
    <w:rsid w:val="2D366C49"/>
    <w:rsid w:val="2D3D1BAA"/>
    <w:rsid w:val="2DC5F2A7"/>
    <w:rsid w:val="2DE1F75F"/>
    <w:rsid w:val="2E384218"/>
    <w:rsid w:val="2E4DAFE2"/>
    <w:rsid w:val="2F194EA9"/>
    <w:rsid w:val="2F2D41C2"/>
    <w:rsid w:val="2F8B4254"/>
    <w:rsid w:val="30455F92"/>
    <w:rsid w:val="30548D83"/>
    <w:rsid w:val="3067FABE"/>
    <w:rsid w:val="3073C09D"/>
    <w:rsid w:val="30E0890A"/>
    <w:rsid w:val="30E38502"/>
    <w:rsid w:val="30F7CDA7"/>
    <w:rsid w:val="311186E4"/>
    <w:rsid w:val="317028D0"/>
    <w:rsid w:val="318AF1C9"/>
    <w:rsid w:val="31B84191"/>
    <w:rsid w:val="31E5EA38"/>
    <w:rsid w:val="31E86587"/>
    <w:rsid w:val="325D1749"/>
    <w:rsid w:val="32C359EC"/>
    <w:rsid w:val="33388043"/>
    <w:rsid w:val="33408985"/>
    <w:rsid w:val="33496F2E"/>
    <w:rsid w:val="33538C7E"/>
    <w:rsid w:val="337498A2"/>
    <w:rsid w:val="33AC8ECC"/>
    <w:rsid w:val="340544BA"/>
    <w:rsid w:val="3432EF19"/>
    <w:rsid w:val="344B9635"/>
    <w:rsid w:val="347DC5A4"/>
    <w:rsid w:val="3538B2B9"/>
    <w:rsid w:val="35518E0E"/>
    <w:rsid w:val="35703FD1"/>
    <w:rsid w:val="36DFCA52"/>
    <w:rsid w:val="37262C16"/>
    <w:rsid w:val="372739D6"/>
    <w:rsid w:val="372BBC4B"/>
    <w:rsid w:val="37636E6F"/>
    <w:rsid w:val="37CF06F5"/>
    <w:rsid w:val="3812BC57"/>
    <w:rsid w:val="3846C3F0"/>
    <w:rsid w:val="38479325"/>
    <w:rsid w:val="38932B3A"/>
    <w:rsid w:val="390B0EBB"/>
    <w:rsid w:val="3919691C"/>
    <w:rsid w:val="391D4F7F"/>
    <w:rsid w:val="398B618B"/>
    <w:rsid w:val="39ECD492"/>
    <w:rsid w:val="3A1106AF"/>
    <w:rsid w:val="3A4AAE66"/>
    <w:rsid w:val="3A5069C4"/>
    <w:rsid w:val="3A8A8580"/>
    <w:rsid w:val="3AB50813"/>
    <w:rsid w:val="3AB71822"/>
    <w:rsid w:val="3ABC9CB0"/>
    <w:rsid w:val="3AC01818"/>
    <w:rsid w:val="3B2BAFF5"/>
    <w:rsid w:val="3BE07187"/>
    <w:rsid w:val="3BF25640"/>
    <w:rsid w:val="3C7664AC"/>
    <w:rsid w:val="3CB30064"/>
    <w:rsid w:val="3CB818F0"/>
    <w:rsid w:val="3CF7F23B"/>
    <w:rsid w:val="3D86A421"/>
    <w:rsid w:val="3DBEE17D"/>
    <w:rsid w:val="3DEE570B"/>
    <w:rsid w:val="3E67BB45"/>
    <w:rsid w:val="3E6A47E8"/>
    <w:rsid w:val="3E7B2F39"/>
    <w:rsid w:val="3E8D95E9"/>
    <w:rsid w:val="3EC3C653"/>
    <w:rsid w:val="3F5CF801"/>
    <w:rsid w:val="3F7DCD3F"/>
    <w:rsid w:val="3FAAFD19"/>
    <w:rsid w:val="3FF6BB3D"/>
    <w:rsid w:val="400DAE90"/>
    <w:rsid w:val="40691EB6"/>
    <w:rsid w:val="40A715E3"/>
    <w:rsid w:val="40B71311"/>
    <w:rsid w:val="40C47F81"/>
    <w:rsid w:val="40EE9858"/>
    <w:rsid w:val="416830AC"/>
    <w:rsid w:val="41A1FD32"/>
    <w:rsid w:val="41B25C4B"/>
    <w:rsid w:val="42052AE8"/>
    <w:rsid w:val="42705538"/>
    <w:rsid w:val="42957CD1"/>
    <w:rsid w:val="430ADBAD"/>
    <w:rsid w:val="43123F74"/>
    <w:rsid w:val="435FAE51"/>
    <w:rsid w:val="4371BA75"/>
    <w:rsid w:val="438152EC"/>
    <w:rsid w:val="43CEC42C"/>
    <w:rsid w:val="43D9C0B0"/>
    <w:rsid w:val="43E6F30E"/>
    <w:rsid w:val="445D4F55"/>
    <w:rsid w:val="4475CE7E"/>
    <w:rsid w:val="44A1B7B7"/>
    <w:rsid w:val="44A64510"/>
    <w:rsid w:val="455679B4"/>
    <w:rsid w:val="4569BE81"/>
    <w:rsid w:val="45C536A6"/>
    <w:rsid w:val="464ADB40"/>
    <w:rsid w:val="46897182"/>
    <w:rsid w:val="46E8B358"/>
    <w:rsid w:val="47076C96"/>
    <w:rsid w:val="47BFD38D"/>
    <w:rsid w:val="485E2FA2"/>
    <w:rsid w:val="487CF909"/>
    <w:rsid w:val="490E2483"/>
    <w:rsid w:val="4945651F"/>
    <w:rsid w:val="495F17EF"/>
    <w:rsid w:val="496A9616"/>
    <w:rsid w:val="4A2A9874"/>
    <w:rsid w:val="4A576A27"/>
    <w:rsid w:val="4A603DFB"/>
    <w:rsid w:val="4A69F0E0"/>
    <w:rsid w:val="4A72DF49"/>
    <w:rsid w:val="4AACCB15"/>
    <w:rsid w:val="4AD45BDF"/>
    <w:rsid w:val="4B584500"/>
    <w:rsid w:val="4BF045B6"/>
    <w:rsid w:val="4CA54456"/>
    <w:rsid w:val="4D269891"/>
    <w:rsid w:val="4D2DD106"/>
    <w:rsid w:val="4DDE2B55"/>
    <w:rsid w:val="4DFF42EA"/>
    <w:rsid w:val="4E165A8C"/>
    <w:rsid w:val="4E2E1778"/>
    <w:rsid w:val="4E7D3DA8"/>
    <w:rsid w:val="4E86155A"/>
    <w:rsid w:val="4EB63263"/>
    <w:rsid w:val="4F2B1335"/>
    <w:rsid w:val="4FD4EFA7"/>
    <w:rsid w:val="502033F0"/>
    <w:rsid w:val="5086C137"/>
    <w:rsid w:val="5097FBF4"/>
    <w:rsid w:val="50BC125B"/>
    <w:rsid w:val="517C013C"/>
    <w:rsid w:val="51AA4452"/>
    <w:rsid w:val="51AB9AA8"/>
    <w:rsid w:val="51F4D490"/>
    <w:rsid w:val="52993D48"/>
    <w:rsid w:val="52D66A5D"/>
    <w:rsid w:val="533FF264"/>
    <w:rsid w:val="53639EE9"/>
    <w:rsid w:val="536C1CAF"/>
    <w:rsid w:val="5377B20C"/>
    <w:rsid w:val="53A43885"/>
    <w:rsid w:val="53B0A872"/>
    <w:rsid w:val="54411139"/>
    <w:rsid w:val="54445DEE"/>
    <w:rsid w:val="548E68C7"/>
    <w:rsid w:val="54F06950"/>
    <w:rsid w:val="55C1A939"/>
    <w:rsid w:val="55F48C8B"/>
    <w:rsid w:val="55FD25A7"/>
    <w:rsid w:val="562E03CF"/>
    <w:rsid w:val="564C283A"/>
    <w:rsid w:val="564E5187"/>
    <w:rsid w:val="568486E7"/>
    <w:rsid w:val="56D7D8A1"/>
    <w:rsid w:val="56FEE47F"/>
    <w:rsid w:val="57366E80"/>
    <w:rsid w:val="575FB387"/>
    <w:rsid w:val="5763BB72"/>
    <w:rsid w:val="583AF025"/>
    <w:rsid w:val="58B4FCDE"/>
    <w:rsid w:val="58D2E70A"/>
    <w:rsid w:val="58DF398B"/>
    <w:rsid w:val="58F2090F"/>
    <w:rsid w:val="590F29AF"/>
    <w:rsid w:val="59189E34"/>
    <w:rsid w:val="597BE755"/>
    <w:rsid w:val="5A216B05"/>
    <w:rsid w:val="5A24025F"/>
    <w:rsid w:val="5A456D05"/>
    <w:rsid w:val="5AB2C180"/>
    <w:rsid w:val="5AEE8AB2"/>
    <w:rsid w:val="5B7F2323"/>
    <w:rsid w:val="5BCD1C3D"/>
    <w:rsid w:val="5C08A4D8"/>
    <w:rsid w:val="5C20EB26"/>
    <w:rsid w:val="5C2BB1F0"/>
    <w:rsid w:val="5C35AC91"/>
    <w:rsid w:val="5C547442"/>
    <w:rsid w:val="5C56AF75"/>
    <w:rsid w:val="5CAF118B"/>
    <w:rsid w:val="5CD31C15"/>
    <w:rsid w:val="5D153B60"/>
    <w:rsid w:val="5D431D67"/>
    <w:rsid w:val="5D87EAEE"/>
    <w:rsid w:val="5DE3AAD7"/>
    <w:rsid w:val="5E5CC947"/>
    <w:rsid w:val="5E7526B8"/>
    <w:rsid w:val="5E9252D5"/>
    <w:rsid w:val="5EA9CC7D"/>
    <w:rsid w:val="5F36D8FC"/>
    <w:rsid w:val="5F411163"/>
    <w:rsid w:val="5F4EA7B8"/>
    <w:rsid w:val="5FA6755A"/>
    <w:rsid w:val="5FF1ED19"/>
    <w:rsid w:val="6000FB73"/>
    <w:rsid w:val="6083EB37"/>
    <w:rsid w:val="60B23D42"/>
    <w:rsid w:val="6108E3C3"/>
    <w:rsid w:val="61E0FE62"/>
    <w:rsid w:val="621F1C57"/>
    <w:rsid w:val="62215BA9"/>
    <w:rsid w:val="629370E5"/>
    <w:rsid w:val="62989FCD"/>
    <w:rsid w:val="62E78EC4"/>
    <w:rsid w:val="63169651"/>
    <w:rsid w:val="635841AE"/>
    <w:rsid w:val="63BADAE2"/>
    <w:rsid w:val="63C4D7D8"/>
    <w:rsid w:val="63D0BA8F"/>
    <w:rsid w:val="63D982FF"/>
    <w:rsid w:val="643810F3"/>
    <w:rsid w:val="64D3BE55"/>
    <w:rsid w:val="64F5850B"/>
    <w:rsid w:val="65066A16"/>
    <w:rsid w:val="65496473"/>
    <w:rsid w:val="655F5DFE"/>
    <w:rsid w:val="6591FE05"/>
    <w:rsid w:val="65EDCF00"/>
    <w:rsid w:val="667AC770"/>
    <w:rsid w:val="66C9F1C8"/>
    <w:rsid w:val="66F67D6E"/>
    <w:rsid w:val="67437838"/>
    <w:rsid w:val="676B5B85"/>
    <w:rsid w:val="6794A87B"/>
    <w:rsid w:val="679B7512"/>
    <w:rsid w:val="679C995E"/>
    <w:rsid w:val="67C9FB70"/>
    <w:rsid w:val="67CC4D1E"/>
    <w:rsid w:val="680DA2D1"/>
    <w:rsid w:val="687190F3"/>
    <w:rsid w:val="6871A1C3"/>
    <w:rsid w:val="68BDE060"/>
    <w:rsid w:val="68FC42FD"/>
    <w:rsid w:val="6913658C"/>
    <w:rsid w:val="6959EFEC"/>
    <w:rsid w:val="69DA27BB"/>
    <w:rsid w:val="6A447FE0"/>
    <w:rsid w:val="6B6F4594"/>
    <w:rsid w:val="6B8B1C94"/>
    <w:rsid w:val="6BC1A2F1"/>
    <w:rsid w:val="6BD2D96B"/>
    <w:rsid w:val="6C3C8750"/>
    <w:rsid w:val="6C3EE5E2"/>
    <w:rsid w:val="6C8FDB3C"/>
    <w:rsid w:val="6D305E29"/>
    <w:rsid w:val="6D683ED4"/>
    <w:rsid w:val="6D7B7521"/>
    <w:rsid w:val="6D849996"/>
    <w:rsid w:val="6DC805BE"/>
    <w:rsid w:val="6DE050D8"/>
    <w:rsid w:val="6DEBAFC6"/>
    <w:rsid w:val="6E026FC9"/>
    <w:rsid w:val="6E1AB567"/>
    <w:rsid w:val="6E8F4CFE"/>
    <w:rsid w:val="6F56697B"/>
    <w:rsid w:val="6FD93073"/>
    <w:rsid w:val="701FD29D"/>
    <w:rsid w:val="70603C4A"/>
    <w:rsid w:val="70D565A9"/>
    <w:rsid w:val="70FFB71A"/>
    <w:rsid w:val="712C9578"/>
    <w:rsid w:val="718C0500"/>
    <w:rsid w:val="719E0D25"/>
    <w:rsid w:val="71D27B84"/>
    <w:rsid w:val="721E4574"/>
    <w:rsid w:val="723B2EDB"/>
    <w:rsid w:val="729F3616"/>
    <w:rsid w:val="72E616F9"/>
    <w:rsid w:val="73D1EBBC"/>
    <w:rsid w:val="73D9BE2E"/>
    <w:rsid w:val="73E1CDDF"/>
    <w:rsid w:val="73E23A99"/>
    <w:rsid w:val="73FCB0B7"/>
    <w:rsid w:val="7445B78A"/>
    <w:rsid w:val="74E8D680"/>
    <w:rsid w:val="75033BCA"/>
    <w:rsid w:val="754D1DCF"/>
    <w:rsid w:val="75F1268F"/>
    <w:rsid w:val="75F461D7"/>
    <w:rsid w:val="7600365D"/>
    <w:rsid w:val="76581F26"/>
    <w:rsid w:val="765ED6B9"/>
    <w:rsid w:val="76CFA4C5"/>
    <w:rsid w:val="773864E0"/>
    <w:rsid w:val="7756BCE0"/>
    <w:rsid w:val="77DD5E99"/>
    <w:rsid w:val="77DF5F94"/>
    <w:rsid w:val="780A6B52"/>
    <w:rsid w:val="791FEDD3"/>
    <w:rsid w:val="79455D71"/>
    <w:rsid w:val="7A9777BC"/>
    <w:rsid w:val="7A9B08B2"/>
    <w:rsid w:val="7ABC6EE7"/>
    <w:rsid w:val="7AC3B96F"/>
    <w:rsid w:val="7B083B92"/>
    <w:rsid w:val="7B3590F2"/>
    <w:rsid w:val="7B5D43B4"/>
    <w:rsid w:val="7B671078"/>
    <w:rsid w:val="7B7A5864"/>
    <w:rsid w:val="7BB22ACC"/>
    <w:rsid w:val="7BBAF721"/>
    <w:rsid w:val="7CA82D9B"/>
    <w:rsid w:val="7CCD8572"/>
    <w:rsid w:val="7D087972"/>
    <w:rsid w:val="7DBD1BE6"/>
    <w:rsid w:val="7DC76D82"/>
    <w:rsid w:val="7E08B9AB"/>
    <w:rsid w:val="7E6AA3E7"/>
    <w:rsid w:val="7F436FD5"/>
    <w:rsid w:val="7F47BAAE"/>
    <w:rsid w:val="7F679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46236D"/>
  <w15:chartTrackingRefBased/>
  <w15:docId w15:val="{469E2002-B3F1-4214-98F3-6DF6EB151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42705538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Nolan Barry</dc:creator>
  <cp:keywords/>
  <dc:description/>
  <cp:lastModifiedBy>Julian Kotara</cp:lastModifiedBy>
  <cp:revision>19</cp:revision>
  <cp:lastPrinted>2025-12-05T21:56:00Z</cp:lastPrinted>
  <dcterms:created xsi:type="dcterms:W3CDTF">2025-11-14T18:22:00Z</dcterms:created>
  <dcterms:modified xsi:type="dcterms:W3CDTF">2026-02-11T17:24:00Z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documentId_2681</vt:lpwstr>
  </property>
  <property fmtid="{D5CDD505-2E9C-101B-9397-08002B2CF9AE}" pid="3" name="grammarly_documentContext">
    <vt:lpwstr>{"goals":[],"domain":"general","emotions":[],"dialect":"american"}</vt:lpwstr>
  </property>
</Properties>
</file>