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B2974" w14:textId="77777777" w:rsidR="00492A16" w:rsidRPr="009E0B55" w:rsidRDefault="00492A16" w:rsidP="00AA2ABA">
      <w:pPr>
        <w:pStyle w:val="LibroTtulo2"/>
      </w:pPr>
      <w:r w:rsidRPr="009E0B55">
        <w:t>motivación</w:t>
      </w:r>
    </w:p>
    <w:p w14:paraId="48320F72" w14:textId="77777777" w:rsidR="00492A16" w:rsidRPr="009E0B55" w:rsidRDefault="00492A16" w:rsidP="00492A16"/>
    <w:p w14:paraId="43876D1E" w14:textId="77777777" w:rsidR="00492A16" w:rsidRPr="009E0B55" w:rsidRDefault="00492A16" w:rsidP="00492A16">
      <w:r w:rsidRPr="009E0B55">
        <w:t>La Diabetes Mellitus tipo 1 (DM1) es una enfermedad crónica autoinmune caracterizada por la destrucción de las células beta del páncreas, lo que le imposibilita producir insulina. Los pacientes con esta enfermedad no tienen la capacidad de generar suficiente insulina para llevar la glucosa del torrente sanguíneo a las células. Esto da lugar a un aumento de la glucosa en sangre (GS). Esta situación se conoce como hiperglucemia, y puede provocar problemas sanguíneos deteriorando la hemoglobina o los vasos sanguíneos. Si no se trata a tiempo, los efectos a largo plazo sobre el organismo pueden llevar al paciente a un estado de coma o incluso provocar su muerte.</w:t>
      </w:r>
    </w:p>
    <w:p w14:paraId="3D71F689" w14:textId="77777777" w:rsidR="00492A16" w:rsidRPr="009E0B55" w:rsidRDefault="00492A16" w:rsidP="00492A16">
      <w:pPr>
        <w:tabs>
          <w:tab w:val="center" w:pos="4751"/>
        </w:tabs>
      </w:pPr>
      <w:r w:rsidRPr="009E0B55">
        <w:t xml:space="preserve"> </w:t>
      </w:r>
      <w:r>
        <w:tab/>
      </w:r>
    </w:p>
    <w:p w14:paraId="580BA90E" w14:textId="77777777" w:rsidR="00492A16" w:rsidRPr="009E0B55" w:rsidRDefault="00492A16" w:rsidP="00492A16">
      <w:r w:rsidRPr="009E0B55">
        <w:t>Para poder llevar una vida normal, los pacientes de DM1 necesitan administrarse insulina subcutánea de por vida para suplir su déficit y evitar la hiperglucemia. Por otro lado, un exceso de insulina puede dar lugar a una situación de hipoglucemia, donde los niveles de GS son muy bajos, que es asimismo peligroso. El control glucémico es un punto crítico en este tipo de pacientes, que deben encontrar un punto de balance entre ambos extremos.</w:t>
      </w:r>
    </w:p>
    <w:p w14:paraId="52615C45" w14:textId="77777777" w:rsidR="00492A16" w:rsidRPr="009E0B55" w:rsidRDefault="00492A16" w:rsidP="00492A16">
      <w:r w:rsidRPr="009E0B55">
        <w:t xml:space="preserve"> </w:t>
      </w:r>
    </w:p>
    <w:p w14:paraId="7C1DA944" w14:textId="77777777" w:rsidR="00492A16" w:rsidRPr="009E0B55" w:rsidRDefault="00492A16" w:rsidP="00492A16">
      <w:r w:rsidRPr="009E0B55">
        <w:t>Para obtener el control glucémico autónomo es necesario que el pacien-te mida de forma regular su nivel de GS. Esto se puede hacer utilizando Monitores Continuos de Glucosa (MCG). Estos dispositivos no miden la GS directamente, sino que trabajan con la glucosa intersticial (GI), es decir, la que se encuentra en el espacio intercelular, siendo menos intrusivos para el paciente. Los MCG permiten medir la GI del paciente a intervalos de tiempo regulares, del orden de minutos.</w:t>
      </w:r>
    </w:p>
    <w:p w14:paraId="18F38C9E" w14:textId="77777777" w:rsidR="00492A16" w:rsidRPr="009E0B55" w:rsidRDefault="00492A16" w:rsidP="00492A16">
      <w:r w:rsidRPr="009E0B55">
        <w:t xml:space="preserve"> </w:t>
      </w:r>
    </w:p>
    <w:p w14:paraId="52664710" w14:textId="77777777" w:rsidR="00492A16" w:rsidRPr="009E0B55" w:rsidRDefault="00492A16" w:rsidP="00492A16">
      <w:r w:rsidRPr="009E0B55">
        <w:t xml:space="preserve">El MCG por sí solo no basta para llevar a cabo un buen control glucémico. Necesita trabajar conjuntamente con un algoritmo que sea capaz de anticiparse al desarrollo del estado del paciente. Debe ser capaz de realizar predicciones con los datos proporcionados por dicho monitor. Una bomba de insulina proporciona esta sustancia al paciente según lo considere necesario </w:t>
      </w:r>
      <w:r w:rsidRPr="009E0B55">
        <w:lastRenderedPageBreak/>
        <w:t>el MCG. Juntos, estos elementos formarían un sistema conocido como Páncreas Artificial (PA).</w:t>
      </w:r>
    </w:p>
    <w:p w14:paraId="38C11D76" w14:textId="77777777" w:rsidR="00492A16" w:rsidRPr="009E0B55" w:rsidRDefault="00492A16" w:rsidP="00492A16">
      <w:r w:rsidRPr="009E0B55">
        <w:t>Sin embargo el PA aún no se ha desarrollado plenamente, presentando todavía ciertos problemas y dificultades. A continuación se listan una serie de problemas relacionados con los MCG:</w:t>
      </w:r>
    </w:p>
    <w:p w14:paraId="6393F9E1" w14:textId="77777777" w:rsidR="00492A16" w:rsidRPr="009E0B55" w:rsidRDefault="00492A16" w:rsidP="00492A16">
      <w:r w:rsidRPr="009E0B55">
        <w:t>El sensor de glucosa que llevan incorporado introduce ruidos asociados a la medición. Además, se degradan progresivamente a lo largo de su vida útil. Esto dificulta la interpretación de los datos obtenidos y genera la necesidad de procesarlos primero.</w:t>
      </w:r>
    </w:p>
    <w:p w14:paraId="3EE6078D" w14:textId="77777777" w:rsidR="00492A16" w:rsidRPr="009E0B55" w:rsidRDefault="00492A16" w:rsidP="00492A16">
      <w:r w:rsidRPr="009E0B55">
        <w:t xml:space="preserve">La glucosa se distribuye por el organismo a </w:t>
      </w:r>
      <w:r w:rsidR="009854D0">
        <w:t>través del torrente sanguí</w:t>
      </w:r>
      <w:r w:rsidRPr="009E0B55">
        <w:t>neo y, antes de llegar a las células pasa por el ruido intersticial, que es donde el MCG efectúa las medidas para ser lo menos invasivo posible para el paciente. Debido a que el transporte de la glucosa de un medio a otro no es instantáneo el valor de la GI presenta cierto retraso frente al valor de la GS, por lo que los valores recogidos por el sensor no son los correspondientes a la GS del paciente en ese momento.</w:t>
      </w:r>
    </w:p>
    <w:p w14:paraId="19BC8BC2" w14:textId="77777777" w:rsidR="00492A16" w:rsidRPr="009E0B55" w:rsidRDefault="00492A16" w:rsidP="00492A16">
      <w:r w:rsidRPr="009E0B55">
        <w:t>El MCG necesita una calibración frecuente. Para ello se usa como referencia un muestreo de la GC del propio paciente.</w:t>
      </w:r>
    </w:p>
    <w:p w14:paraId="714A5BA7" w14:textId="77777777" w:rsidR="00492A16" w:rsidRPr="009E0B55" w:rsidRDefault="00492A16" w:rsidP="00492A16">
      <w:r w:rsidRPr="009E0B55">
        <w:t>Es necesario ajustar de forma personalizada los parámetros de los otros incluidos en el MCG para adaptarlos a las características individuales de cada paciente. Además, para un mismo paciente, factores como la edad, la alimentación, los hábitos de salud y la actividad diaria hacen que varíe el comportamiento de la glucosa en su organismo.</w:t>
      </w:r>
    </w:p>
    <w:p w14:paraId="4CAB0F20" w14:textId="77777777" w:rsidR="00492A16" w:rsidRPr="009E0B55" w:rsidRDefault="00492A16" w:rsidP="00492A16">
      <w:r w:rsidRPr="009E0B55">
        <w:t>Una solución propuesta actualmente para estos problemas es la utilización de filtros Kalman. Éstos hacen uso de algoritmos recursivos que permiten identificar el estado oculto de un sistema utilizando medidas indirectas del mismo, al mismo tiempo que predicen su comportamiento futuro y eliminan el ruido de la señal. Las equivalencias con el monitor de glucosa son:</w:t>
      </w:r>
    </w:p>
    <w:p w14:paraId="59702966" w14:textId="77777777" w:rsidR="00492A16" w:rsidRPr="009E0B55" w:rsidRDefault="00492A16" w:rsidP="00492A16">
      <w:r w:rsidRPr="009E0B55">
        <w:t>El estado oculto del sistema es la glucosa en sangre, ya que se quiere medir sin actuar directamente sobre ella.</w:t>
      </w:r>
    </w:p>
    <w:p w14:paraId="3EF101AD" w14:textId="77777777" w:rsidR="00492A16" w:rsidRPr="009E0B55" w:rsidRDefault="00492A16" w:rsidP="00492A16">
      <w:r w:rsidRPr="009E0B55">
        <w:t>La glucosa intersticial será la medida indirecta para identificar la GS debido a la relación que tiene con la misma.</w:t>
      </w:r>
    </w:p>
    <w:p w14:paraId="3EDA1899" w14:textId="77777777" w:rsidR="00492A16" w:rsidRPr="009E0B55" w:rsidRDefault="00492A16" w:rsidP="00492A16">
      <w:r w:rsidRPr="009E0B55">
        <w:t>El principal problema de esta propuesta es que la implementación de este tipo de filtros se hace mediante software. De esta manera, no pueden trabajar con otros datos que no estén procesados y tratados en primer lugar por el sensor. A causa de esto, los problemas listados anteriormente pueden verse agravados y el filtro no puede mostrar todo su potencial.</w:t>
      </w:r>
    </w:p>
    <w:p w14:paraId="4FEE7BC0" w14:textId="77777777" w:rsidR="00492A16" w:rsidRPr="009E0B55" w:rsidRDefault="00492A16" w:rsidP="00492A16">
      <w:r w:rsidRPr="009E0B55">
        <w:t xml:space="preserve"> </w:t>
      </w:r>
    </w:p>
    <w:p w14:paraId="0B0E4A3F" w14:textId="77777777" w:rsidR="00492A16" w:rsidRPr="009854D0" w:rsidRDefault="00492A16" w:rsidP="00492A16">
      <w:pPr>
        <w:rPr>
          <w:color w:val="FF0000"/>
        </w:rPr>
      </w:pPr>
      <w:r w:rsidRPr="009854D0">
        <w:rPr>
          <w:color w:val="FF0000"/>
        </w:rPr>
        <w:lastRenderedPageBreak/>
        <w:t>Para ofrecer una solución viable y factible a los problemas de los MCG existentes y de las implementaciones software del filtro Kalman, en este proyecto se implementa sobre una FPGA un filtro Kalman de tres estados (glucosa, velocidad de variación de la glucosa y aceleración de la velocidad de dicha variación). Éste podrá utilizar como entrada las medidas reales de GI proporcionadas por un MCG sin que estén adulteradas por el tratamiento previo de los filtros digitales hardware de los sensores.</w:t>
      </w:r>
    </w:p>
    <w:p w14:paraId="3E431007" w14:textId="77777777" w:rsidR="00492A16" w:rsidRPr="009854D0" w:rsidRDefault="00492A16" w:rsidP="00492A16">
      <w:pPr>
        <w:rPr>
          <w:color w:val="FF0000"/>
        </w:rPr>
      </w:pPr>
    </w:p>
    <w:p w14:paraId="2DCABEC7" w14:textId="77777777" w:rsidR="00492A16" w:rsidRPr="009854D0" w:rsidRDefault="00492A16" w:rsidP="00492A16">
      <w:pPr>
        <w:rPr>
          <w:color w:val="FF0000"/>
        </w:rPr>
      </w:pPr>
      <w:r w:rsidRPr="009854D0">
        <w:rPr>
          <w:color w:val="FF0000"/>
        </w:rPr>
        <w:t>Filtros que vamos a estudiar:</w:t>
      </w:r>
    </w:p>
    <w:p w14:paraId="560590CA" w14:textId="77777777" w:rsidR="00492A16" w:rsidRPr="009854D0" w:rsidRDefault="00492A16" w:rsidP="00492A16">
      <w:pPr>
        <w:rPr>
          <w:color w:val="FF0000"/>
        </w:rPr>
      </w:pPr>
      <w:r w:rsidRPr="009854D0">
        <w:rPr>
          <w:color w:val="FF0000"/>
        </w:rPr>
        <w:t>Filtro kalman extendido</w:t>
      </w:r>
    </w:p>
    <w:p w14:paraId="2E906D93" w14:textId="77777777" w:rsidR="00492A16" w:rsidRPr="009854D0" w:rsidRDefault="00492A16" w:rsidP="00492A16">
      <w:pPr>
        <w:rPr>
          <w:color w:val="FF0000"/>
        </w:rPr>
      </w:pPr>
      <w:r w:rsidRPr="009854D0">
        <w:rPr>
          <w:color w:val="FF0000"/>
        </w:rPr>
        <w:t>Fitros kalman unscented</w:t>
      </w:r>
    </w:p>
    <w:p w14:paraId="75C87239" w14:textId="77777777" w:rsidR="00492A16" w:rsidRPr="009854D0" w:rsidRDefault="00492A16" w:rsidP="00492A16">
      <w:pPr>
        <w:rPr>
          <w:color w:val="FF0000"/>
        </w:rPr>
      </w:pPr>
      <w:r w:rsidRPr="009854D0">
        <w:rPr>
          <w:color w:val="FF0000"/>
        </w:rPr>
        <w:t>Filtro de partículas</w:t>
      </w:r>
    </w:p>
    <w:p w14:paraId="25D2DC09" w14:textId="77777777" w:rsidR="00492A16" w:rsidRPr="009E0B55" w:rsidRDefault="00492A16" w:rsidP="00492A16">
      <w:r w:rsidRPr="009854D0">
        <w:rPr>
          <w:color w:val="FF0000"/>
        </w:rPr>
        <w:t>Filtro bayesiano</w:t>
      </w:r>
    </w:p>
    <w:p w14:paraId="25500B54" w14:textId="77777777" w:rsidR="00492A16" w:rsidRDefault="00492A16" w:rsidP="00492A16">
      <w:pPr>
        <w:spacing w:after="0"/>
        <w:jc w:val="left"/>
      </w:pPr>
      <w:r>
        <w:br w:type="page"/>
      </w:r>
    </w:p>
    <w:p w14:paraId="0ACF68FD" w14:textId="77777777" w:rsidR="00492A16" w:rsidRPr="009E0B55" w:rsidRDefault="00492A16" w:rsidP="00492A16"/>
    <w:p w14:paraId="51FB72B9" w14:textId="77777777" w:rsidR="00492A16" w:rsidRDefault="00492A16" w:rsidP="00AA2ABA">
      <w:pPr>
        <w:pStyle w:val="LibroTtulo2"/>
      </w:pPr>
      <w:r w:rsidRPr="001D1082">
        <w:t xml:space="preserve">MODELO DE </w:t>
      </w:r>
      <w:r>
        <w:t>SISTEMA DINAMICO</w:t>
      </w:r>
      <w:r w:rsidRPr="001D1082">
        <w:t xml:space="preserve"> Y</w:t>
      </w:r>
      <w:r>
        <w:t xml:space="preserve"> MODELO DE</w:t>
      </w:r>
      <w:r w:rsidRPr="001D1082">
        <w:t xml:space="preserve"> OBSERVACIÓN</w:t>
      </w:r>
    </w:p>
    <w:p w14:paraId="4868B9F2" w14:textId="3B2E595A" w:rsidR="00526F88" w:rsidRPr="00526F88" w:rsidRDefault="006C72F9" w:rsidP="00526F88">
      <w:r>
        <w:t>Para poder aplicar filtros bayesianos hay que definir tanto el modelo dinámico del sistema como el modelo de observación. En este trabajo como modelo dinámico del sistema vamos a utilizar el propuesto por Acedo et al en 2016 y como modelo de observación el propuesto por kinsey en 2006.</w:t>
      </w:r>
    </w:p>
    <w:p w14:paraId="366D019E" w14:textId="124DA968" w:rsidR="00492A16" w:rsidRPr="009E0B55" w:rsidRDefault="00492A16" w:rsidP="00492A16"/>
    <w:p w14:paraId="0EE3DF25" w14:textId="5ED71FA5" w:rsidR="00492A16" w:rsidRDefault="006C72F9" w:rsidP="00AA2ABA">
      <w:pPr>
        <w:pStyle w:val="LibroTitulo3"/>
      </w:pPr>
      <w:r>
        <w:t xml:space="preserve">Modelo </w:t>
      </w:r>
      <w:r w:rsidR="00492A16">
        <w:t>dinámico</w:t>
      </w:r>
      <w:r>
        <w:t xml:space="preserve"> del sistema</w:t>
      </w:r>
    </w:p>
    <w:p w14:paraId="7C26986D" w14:textId="04938387" w:rsidR="006C72F9" w:rsidRPr="006C72F9" w:rsidRDefault="006C72F9" w:rsidP="006C72F9">
      <w:r>
        <w:t xml:space="preserve">Este modelo se desarrolló con el objetivo de conseguir controlar </w:t>
      </w:r>
      <w:r w:rsidR="00137A80">
        <w:t xml:space="preserve">los niveles de </w:t>
      </w:r>
      <w:r>
        <w:t xml:space="preserve">la glucosa </w:t>
      </w:r>
      <w:commentRangeStart w:id="0"/>
      <w:r w:rsidR="00137A80">
        <w:t xml:space="preserve">post pandrial </w:t>
      </w:r>
      <w:commentRangeEnd w:id="0"/>
      <w:r w:rsidR="00137A80">
        <w:rPr>
          <w:rStyle w:val="Refdecomentario"/>
        </w:rPr>
        <w:commentReference w:id="0"/>
      </w:r>
      <w:r w:rsidR="00137A80">
        <w:t>y contiene seis parámetros que se ajustan a cada uno de los pacientes de manera individual. Estos parámetros están relacionados con la biodisponibilidad de la comida, la absorción de insulina y la sensibilidad a la insulina, la producción de glucosa endógena producida y la efectividad a cero insulina</w:t>
      </w:r>
      <w:r w:rsidR="00A93E41">
        <w:t>.</w:t>
      </w:r>
    </w:p>
    <w:commentRangeStart w:id="1"/>
    <w:p w14:paraId="58291175" w14:textId="4248B10A" w:rsidR="00074B93" w:rsidRPr="002070EB" w:rsidRDefault="00C95DA2" w:rsidP="002070EB">
      <w:pPr>
        <w:ind w:left="1416"/>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79BC9EC0" w14:textId="7F6506C5" w:rsidR="00074B93" w:rsidRPr="002070EB" w:rsidRDefault="00C95DA2" w:rsidP="002070EB">
      <w:pPr>
        <w:ind w:left="1416"/>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g</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Ch</m:t>
              </m:r>
            </m:e>
            <m:sub>
              <m:r>
                <w:rPr>
                  <w:rFonts w:ascii="Cambria Math" w:hAnsi="Cambria Math"/>
                </w:rPr>
                <m:t>t</m:t>
              </m:r>
            </m:sub>
          </m:sSub>
        </m:oMath>
      </m:oMathPara>
    </w:p>
    <w:p w14:paraId="5D1D9547" w14:textId="43739DD2" w:rsidR="00074B93" w:rsidRPr="002070EB" w:rsidRDefault="00C95DA2" w:rsidP="002070EB">
      <w:pPr>
        <w:ind w:left="1416"/>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g0</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endo</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r>
                <w:rPr>
                  <w:rFonts w:ascii="Cambria Math" w:hAnsi="Cambria Math"/>
                </w:rPr>
                <m:t>M</m:t>
              </m:r>
            </m:den>
          </m:f>
        </m:oMath>
      </m:oMathPara>
    </w:p>
    <w:p w14:paraId="457A5549" w14:textId="1A6D22A4" w:rsidR="002070EB" w:rsidRPr="002070EB" w:rsidRDefault="00C95DA2" w:rsidP="002070EB">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oMath>
      </m:oMathPara>
    </w:p>
    <w:p w14:paraId="67D6BB5A" w14:textId="38FAD771" w:rsidR="002070EB" w:rsidRPr="002070EB" w:rsidRDefault="00C95DA2" w:rsidP="002070EB">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m:t>
              </m:r>
            </m:den>
          </m:f>
          <w:commentRangeEnd w:id="1"/>
          <m:r>
            <m:rPr>
              <m:sty m:val="p"/>
            </m:rPr>
            <w:rPr>
              <w:rStyle w:val="Refdecomentario"/>
            </w:rPr>
            <w:commentReference w:id="1"/>
          </m:r>
        </m:oMath>
      </m:oMathPara>
    </w:p>
    <w:p w14:paraId="61C1A681" w14:textId="09F9E1F6" w:rsidR="00074B93" w:rsidRDefault="00FD0DC2" w:rsidP="009951AB">
      <w:r>
        <w:t>Donde:</w:t>
      </w:r>
    </w:p>
    <w:p w14:paraId="525E3E8F" w14:textId="0FE5DF31" w:rsidR="00FD0DC2" w:rsidRPr="00A92D89" w:rsidRDefault="00C95DA2" w:rsidP="00FD0DC2">
      <w:pPr>
        <w:pStyle w:val="Prrafodelista"/>
        <w:numPr>
          <w:ilvl w:val="0"/>
          <w:numId w:val="31"/>
        </w:numPr>
      </w:pP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FD0DC2">
        <w:t xml:space="preserve"> es la absorción de glucosa en el </w:t>
      </w:r>
      <w:r w:rsidR="00A92D89">
        <w:t>intestino</w:t>
      </w:r>
      <w:r w:rsidR="00FD0DC2">
        <w:t xml:space="preserve"> en el instante t medido en </w:t>
      </w:r>
      <m:oMath>
        <m:f>
          <m:fPr>
            <m:type m:val="skw"/>
            <m:ctrlPr>
              <w:rPr>
                <w:rFonts w:ascii="Cambria Math" w:hAnsi="Cambria Math"/>
                <w:i/>
              </w:rPr>
            </m:ctrlPr>
          </m:fPr>
          <m:num>
            <m:r>
              <w:rPr>
                <w:rFonts w:ascii="Cambria Math" w:hAnsi="Cambria Math"/>
              </w:rPr>
              <m:t>g</m:t>
            </m:r>
          </m:num>
          <m:den>
            <m:r>
              <w:rPr>
                <w:rFonts w:ascii="Cambria Math" w:hAnsi="Cambria Math"/>
              </w:rPr>
              <m:t>min</m:t>
            </m:r>
          </m:den>
        </m:f>
      </m:oMath>
    </w:p>
    <w:p w14:paraId="182E5BCE" w14:textId="54243B30" w:rsidR="00A92D89" w:rsidRPr="00A92D89" w:rsidRDefault="00C95DA2" w:rsidP="00FD0DC2">
      <w:pPr>
        <w:pStyle w:val="Prrafodelista"/>
        <w:numPr>
          <w:ilvl w:val="0"/>
          <w:numId w:val="31"/>
        </w:num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A92D89">
        <w:t xml:space="preserve"> la ratio de variación de la absorción de glucosa en el intestino medida en </w:t>
      </w:r>
      <m:oMath>
        <m:f>
          <m:fPr>
            <m:type m:val="skw"/>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min</m:t>
                </m:r>
              </m:e>
              <m:sup>
                <m:r>
                  <w:rPr>
                    <w:rFonts w:ascii="Cambria Math" w:hAnsi="Cambria Math"/>
                  </w:rPr>
                  <m:t>2</m:t>
                </m:r>
              </m:sup>
            </m:sSup>
          </m:den>
        </m:f>
      </m:oMath>
    </w:p>
    <w:p w14:paraId="3F9B4C1F" w14:textId="4D39933A" w:rsidR="00A92D89" w:rsidRPr="00A92D89" w:rsidRDefault="00C95DA2" w:rsidP="00FD0DC2">
      <w:pPr>
        <w:pStyle w:val="Prrafodelista"/>
        <w:numPr>
          <w:ilvl w:val="0"/>
          <w:numId w:val="31"/>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A92D89">
        <w:t xml:space="preserve"> es el nivel de glucosa en el instante t medido en </w:t>
      </w:r>
      <m:oMath>
        <m:f>
          <m:fPr>
            <m:type m:val="skw"/>
            <m:ctrlPr>
              <w:rPr>
                <w:rFonts w:ascii="Cambria Math" w:hAnsi="Cambria Math"/>
                <w:i/>
              </w:rPr>
            </m:ctrlPr>
          </m:fPr>
          <m:num>
            <m:r>
              <w:rPr>
                <w:rFonts w:ascii="Cambria Math" w:hAnsi="Cambria Math"/>
              </w:rPr>
              <m:t>mg</m:t>
            </m:r>
          </m:num>
          <m:den>
            <m:r>
              <w:rPr>
                <w:rFonts w:ascii="Cambria Math" w:hAnsi="Cambria Math"/>
              </w:rPr>
              <m:t>dl</m:t>
            </m:r>
          </m:den>
        </m:f>
      </m:oMath>
    </w:p>
    <w:p w14:paraId="34D1F13C" w14:textId="2AF362E7" w:rsidR="00A92D89" w:rsidRPr="00A92D89" w:rsidRDefault="00C95DA2" w:rsidP="00FD0DC2">
      <w:pPr>
        <w:pStyle w:val="Prrafodelista"/>
        <w:numPr>
          <w:ilvl w:val="0"/>
          <w:numId w:val="31"/>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92D89">
        <w:t xml:space="preserve"> es la acción de la insulina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562604DE" w14:textId="648741C7" w:rsidR="00A92D89" w:rsidRPr="00A92D89" w:rsidRDefault="00C95DA2" w:rsidP="00FD0DC2">
      <w:pPr>
        <w:pStyle w:val="Prrafodelista"/>
        <w:numPr>
          <w:ilvl w:val="0"/>
          <w:numId w:val="31"/>
        </w:numPr>
      </w:pPr>
      <m:oMath>
        <m:sSub>
          <m:sSubPr>
            <m:ctrlPr>
              <w:rPr>
                <w:rFonts w:ascii="Cambria Math" w:hAnsi="Cambria Math"/>
                <w:i/>
              </w:rPr>
            </m:ctrlPr>
          </m:sSubPr>
          <m:e>
            <m:r>
              <w:rPr>
                <w:rFonts w:ascii="Cambria Math" w:hAnsi="Cambria Math"/>
              </w:rPr>
              <m:t>Ch</m:t>
            </m:r>
          </m:e>
          <m:sub>
            <m:r>
              <w:rPr>
                <w:rFonts w:ascii="Cambria Math" w:hAnsi="Cambria Math"/>
              </w:rPr>
              <m:t>t</m:t>
            </m:r>
          </m:sub>
        </m:sSub>
      </m:oMath>
      <w:r w:rsidR="00A92D89">
        <w:t xml:space="preserve"> es el nivel de carbohidratos ingeridos en el instante t en </w:t>
      </w:r>
      <m:oMath>
        <m:f>
          <m:fPr>
            <m:type m:val="skw"/>
            <m:ctrlPr>
              <w:rPr>
                <w:rFonts w:ascii="Cambria Math" w:hAnsi="Cambria Math"/>
                <w:i/>
              </w:rPr>
            </m:ctrlPr>
          </m:fPr>
          <m:num>
            <m:r>
              <w:rPr>
                <w:rFonts w:ascii="Cambria Math" w:hAnsi="Cambria Math"/>
              </w:rPr>
              <m:t>g</m:t>
            </m:r>
          </m:num>
          <m:den>
            <m:r>
              <w:rPr>
                <w:rFonts w:ascii="Cambria Math" w:hAnsi="Cambria Math"/>
              </w:rPr>
              <m:t>min</m:t>
            </m:r>
          </m:den>
        </m:f>
      </m:oMath>
    </w:p>
    <w:p w14:paraId="33F35A37" w14:textId="663F56C7" w:rsidR="00A92D89" w:rsidRPr="00A92D89" w:rsidRDefault="00C95DA2" w:rsidP="00FD0DC2">
      <w:pPr>
        <w:pStyle w:val="Prrafodelista"/>
        <w:numPr>
          <w:ilvl w:val="0"/>
          <w:numId w:val="31"/>
        </w:num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A92D89">
        <w:t xml:space="preserve"> es el nivel de insulina inyectada en el instante t medida en </w:t>
      </w:r>
      <m:oMath>
        <m:f>
          <m:fPr>
            <m:type m:val="skw"/>
            <m:ctrlPr>
              <w:rPr>
                <w:rFonts w:ascii="Cambria Math" w:hAnsi="Cambria Math"/>
                <w:i/>
              </w:rPr>
            </m:ctrlPr>
          </m:fPr>
          <m:num>
            <m:r>
              <w:rPr>
                <w:rFonts w:ascii="Cambria Math" w:hAnsi="Cambria Math"/>
              </w:rPr>
              <m:t>mU</m:t>
            </m:r>
          </m:num>
          <m:den>
            <m:r>
              <w:rPr>
                <w:rFonts w:ascii="Cambria Math" w:hAnsi="Cambria Math"/>
              </w:rPr>
              <m:t>min</m:t>
            </m:r>
          </m:den>
        </m:f>
      </m:oMath>
    </w:p>
    <w:p w14:paraId="26F0F7FF" w14:textId="34DB202F" w:rsidR="00A92D89" w:rsidRPr="00A92D89" w:rsidRDefault="00A92D89" w:rsidP="00FD0DC2">
      <w:pPr>
        <w:pStyle w:val="Prrafodelista"/>
        <w:numPr>
          <w:ilvl w:val="0"/>
          <w:numId w:val="31"/>
        </w:numPr>
      </w:pPr>
      <m:oMath>
        <m:r>
          <w:rPr>
            <w:rFonts w:ascii="Cambria Math" w:hAnsi="Cambria Math"/>
          </w:rPr>
          <m:t>C</m:t>
        </m:r>
      </m:oMath>
      <w:r>
        <w:t xml:space="preserve"> es y una constante dada por </w:t>
      </w:r>
      <m:oMath>
        <m:f>
          <m:fPr>
            <m:type m:val="skw"/>
            <m:ctrlPr>
              <w:rPr>
                <w:rFonts w:ascii="Cambria Math" w:hAnsi="Cambria Math"/>
                <w:i/>
              </w:rPr>
            </m:ctrlPr>
          </m:fPr>
          <m:num>
            <m:r>
              <w:rPr>
                <w:rFonts w:ascii="Cambria Math" w:hAnsi="Cambria Math"/>
              </w:rPr>
              <m:t>50</m:t>
            </m:r>
          </m:num>
          <m:den>
            <m:r>
              <w:rPr>
                <w:rFonts w:ascii="Cambria Math" w:hAnsi="Cambria Math"/>
              </w:rPr>
              <m:t>9</m:t>
            </m:r>
          </m:den>
        </m:f>
      </m:oMath>
      <w:r>
        <w:t xml:space="preserve"> </w:t>
      </w:r>
      <m:oMath>
        <m:f>
          <m:fPr>
            <m:type m:val="skw"/>
            <m:ctrlPr>
              <w:rPr>
                <w:rFonts w:ascii="Cambria Math" w:hAnsi="Cambria Math"/>
                <w:i/>
              </w:rPr>
            </m:ctrlPr>
          </m:fPr>
          <m:num>
            <m:r>
              <w:rPr>
                <w:rFonts w:ascii="Cambria Math" w:hAnsi="Cambria Math"/>
              </w:rPr>
              <m:t>mg Kg</m:t>
            </m:r>
          </m:num>
          <m:den>
            <m:r>
              <w:rPr>
                <w:rFonts w:ascii="Cambria Math" w:hAnsi="Cambria Math"/>
              </w:rPr>
              <m:t>(dl g)</m:t>
            </m:r>
          </m:den>
        </m:f>
      </m:oMath>
    </w:p>
    <w:p w14:paraId="2C79B32E" w14:textId="3D05BF2A" w:rsidR="00A92D89" w:rsidRPr="00A92D89" w:rsidRDefault="00C95DA2" w:rsidP="00FD0DC2">
      <w:pPr>
        <w:pStyle w:val="Prrafodelista"/>
        <w:numPr>
          <w:ilvl w:val="0"/>
          <w:numId w:val="31"/>
        </w:numPr>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A92D89">
        <w:t xml:space="preserve"> es la inversa de la constante de tiempo de comida medida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7B31E286" w14:textId="77777777" w:rsidR="00094B85" w:rsidRPr="00094B85" w:rsidRDefault="00C95DA2" w:rsidP="00094B85">
      <w:pPr>
        <w:pStyle w:val="Prrafodelista"/>
        <w:numPr>
          <w:ilvl w:val="0"/>
          <w:numId w:val="31"/>
        </w:numPr>
        <w:rPr>
          <w:lang w:val="en-US"/>
        </w:rPr>
      </w:pPr>
      <m:oMath>
        <m:sSub>
          <m:sSubPr>
            <m:ctrlPr>
              <w:rPr>
                <w:rFonts w:ascii="Cambria Math" w:hAnsi="Cambria Math"/>
                <w:i/>
              </w:rPr>
            </m:ctrlPr>
          </m:sSubPr>
          <m:e>
            <m:r>
              <w:rPr>
                <w:rFonts w:ascii="Cambria Math" w:hAnsi="Cambria Math"/>
              </w:rPr>
              <m:t>K</m:t>
            </m:r>
          </m:e>
          <m:sub>
            <m:r>
              <w:rPr>
                <w:rFonts w:ascii="Cambria Math" w:hAnsi="Cambria Math"/>
              </w:rPr>
              <m:t>g</m:t>
            </m:r>
          </m:sub>
        </m:sSub>
      </m:oMath>
      <w:r w:rsidR="00A92D89" w:rsidRPr="00A92D89">
        <w:rPr>
          <w:lang w:val="en-US"/>
        </w:rPr>
        <w:t xml:space="preserve"> </w:t>
      </w:r>
      <w:r w:rsidR="00A92D89" w:rsidRPr="00A92D89">
        <w:rPr>
          <w:rFonts w:ascii="TimesNewRoman" w:eastAsia="Calibri" w:hAnsi="TimesNewRoman" w:cs="TimesNewRoman"/>
          <w:color w:val="auto"/>
          <w:sz w:val="23"/>
          <w:szCs w:val="23"/>
          <w:lang w:val="en-US"/>
        </w:rPr>
        <w:t>is the unitless bioavailability of the meal of interest,</w:t>
      </w:r>
    </w:p>
    <w:p w14:paraId="0CFF7795" w14:textId="1C4BA80A" w:rsidR="00A92D89" w:rsidRPr="00094B85" w:rsidRDefault="00C95DA2" w:rsidP="00265F48">
      <w:pPr>
        <w:pStyle w:val="Prrafodelista"/>
        <w:numPr>
          <w:ilvl w:val="0"/>
          <w:numId w:val="31"/>
        </w:numPr>
        <w:rPr>
          <w:lang w:val="en-US"/>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094B85" w:rsidRPr="00094B85">
        <w:rPr>
          <w:lang w:val="en-US"/>
        </w:rPr>
        <w:t xml:space="preserve"> </w:t>
      </w:r>
      <w:r w:rsidR="00094B85" w:rsidRPr="00094B85">
        <w:rPr>
          <w:rFonts w:ascii="TimesNewRoman" w:eastAsia="Calibri" w:hAnsi="TimesNewRoman" w:cs="TimesNewRoman"/>
          <w:color w:val="auto"/>
          <w:sz w:val="23"/>
          <w:szCs w:val="23"/>
          <w:lang w:val="en-US"/>
        </w:rPr>
        <w:t>is the inverse of the insulin absorption/action time constant measured in 1/min,</w:t>
      </w:r>
      <w:r w:rsidR="00A92D89" w:rsidRPr="00094B85">
        <w:rPr>
          <w:lang w:val="en-US"/>
        </w:rPr>
        <w:t xml:space="preserve"> </w:t>
      </w:r>
    </w:p>
    <w:p w14:paraId="1D7A3F9B" w14:textId="2584E955" w:rsidR="00094B85" w:rsidRPr="00094B85" w:rsidRDefault="00C95DA2" w:rsidP="00265F48">
      <w:pPr>
        <w:pStyle w:val="Prrafodelista"/>
        <w:numPr>
          <w:ilvl w:val="0"/>
          <w:numId w:val="31"/>
        </w:numPr>
      </w:pP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094B85">
        <w:t xml:space="preserve">es la sensibilidad a la insulina medida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76F819B3" w14:textId="0B3E7DE7" w:rsidR="00094B85" w:rsidRPr="00094B85" w:rsidRDefault="00C95DA2" w:rsidP="00094B85">
      <w:pPr>
        <w:pStyle w:val="Prrafodelista"/>
        <w:numPr>
          <w:ilvl w:val="0"/>
          <w:numId w:val="31"/>
        </w:numPr>
      </w:pPr>
      <m:oMath>
        <m:sSub>
          <m:sSubPr>
            <m:ctrlPr>
              <w:rPr>
                <w:rFonts w:ascii="Cambria Math" w:hAnsi="Cambria Math"/>
                <w:i/>
              </w:rPr>
            </m:ctrlPr>
          </m:sSubPr>
          <m:e>
            <m:r>
              <w:rPr>
                <w:rFonts w:ascii="Cambria Math" w:hAnsi="Cambria Math"/>
              </w:rPr>
              <m:t>U</m:t>
            </m:r>
          </m:e>
          <m:sub>
            <m:r>
              <w:rPr>
                <w:rFonts w:ascii="Cambria Math" w:hAnsi="Cambria Math"/>
              </w:rPr>
              <m:t>endo</m:t>
            </m:r>
          </m:sub>
        </m:sSub>
      </m:oMath>
      <w:r w:rsidR="00094B85">
        <w:t xml:space="preserve"> </w:t>
      </w:r>
      <w:r w:rsidR="00094B85" w:rsidRPr="00094B85">
        <w:t>Producción de glucosa endógena independiente de la insulina</w:t>
      </w:r>
      <w:r w:rsidR="00094B85">
        <w:t xml:space="preserve"> medida en </w:t>
      </w:r>
      <m:oMath>
        <m:f>
          <m:fPr>
            <m:type m:val="skw"/>
            <m:ctrlPr>
              <w:rPr>
                <w:rFonts w:ascii="Cambria Math" w:hAnsi="Cambria Math"/>
                <w:i/>
              </w:rPr>
            </m:ctrlPr>
          </m:fPr>
          <m:num>
            <m:r>
              <w:rPr>
                <w:rFonts w:ascii="Cambria Math" w:hAnsi="Cambria Math"/>
              </w:rPr>
              <m:t>mg</m:t>
            </m:r>
          </m:num>
          <m:den>
            <m:r>
              <w:rPr>
                <w:rFonts w:ascii="Cambria Math" w:hAnsi="Cambria Math"/>
              </w:rPr>
              <m:t>(dl min)</m:t>
            </m:r>
          </m:den>
        </m:f>
      </m:oMath>
    </w:p>
    <w:p w14:paraId="1438A9C0" w14:textId="77A80F3E" w:rsidR="00094B85" w:rsidRPr="00094B85" w:rsidRDefault="00C95DA2" w:rsidP="00094B85">
      <w:pPr>
        <w:pStyle w:val="Prrafodelista"/>
        <w:numPr>
          <w:ilvl w:val="0"/>
          <w:numId w:val="31"/>
        </w:numPr>
      </w:pPr>
      <m:oMath>
        <m:sSub>
          <m:sSubPr>
            <m:ctrlPr>
              <w:rPr>
                <w:rFonts w:ascii="Cambria Math" w:hAnsi="Cambria Math"/>
                <w:i/>
              </w:rPr>
            </m:ctrlPr>
          </m:sSubPr>
          <m:e>
            <m:r>
              <w:rPr>
                <w:rFonts w:ascii="Cambria Math" w:hAnsi="Cambria Math"/>
              </w:rPr>
              <m:t>S</m:t>
            </m:r>
          </m:e>
          <m:sub>
            <m:r>
              <w:rPr>
                <w:rFonts w:ascii="Cambria Math" w:hAnsi="Cambria Math"/>
              </w:rPr>
              <m:t>g0</m:t>
            </m:r>
          </m:sub>
        </m:sSub>
      </m:oMath>
      <w:r w:rsidR="00094B85">
        <w:t xml:space="preserve"> </w:t>
      </w:r>
      <w:r w:rsidR="00094B85" w:rsidRPr="00094B85">
        <w:t>La eficacia de la glucosa en cero insulina</w:t>
      </w:r>
      <w:r w:rsidR="00094B85">
        <w:t xml:space="preserve"> medido en </w:t>
      </w:r>
      <m:oMath>
        <m:f>
          <m:fPr>
            <m:type m:val="skw"/>
            <m:ctrlPr>
              <w:rPr>
                <w:rFonts w:ascii="Cambria Math" w:hAnsi="Cambria Math"/>
                <w:i/>
              </w:rPr>
            </m:ctrlPr>
          </m:fPr>
          <m:num>
            <m:r>
              <w:rPr>
                <w:rFonts w:ascii="Cambria Math" w:hAnsi="Cambria Math"/>
              </w:rPr>
              <m:t>mg</m:t>
            </m:r>
          </m:num>
          <m:den>
            <m:r>
              <w:rPr>
                <w:rFonts w:ascii="Cambria Math" w:hAnsi="Cambria Math"/>
              </w:rPr>
              <m:t>(dl min)</m:t>
            </m:r>
          </m:den>
        </m:f>
      </m:oMath>
    </w:p>
    <w:p w14:paraId="055DABD2" w14:textId="5A6AAC39" w:rsidR="00094B85" w:rsidRPr="00AE64D9" w:rsidRDefault="00094B85" w:rsidP="00094B85">
      <w:pPr>
        <w:pStyle w:val="Prrafodelista"/>
        <w:numPr>
          <w:ilvl w:val="0"/>
          <w:numId w:val="31"/>
        </w:numPr>
      </w:pPr>
      <m:oMath>
        <m:r>
          <w:rPr>
            <w:rFonts w:ascii="Cambria Math" w:hAnsi="Cambria Math"/>
          </w:rPr>
          <m:t>M</m:t>
        </m:r>
      </m:oMath>
      <w:r>
        <w:t xml:space="preserve"> peso del paciente en kilogramos</w:t>
      </w:r>
    </w:p>
    <w:p w14:paraId="1F013490" w14:textId="54B5DD7C" w:rsidR="00AE64D9" w:rsidRDefault="00AE64D9" w:rsidP="00AE64D9">
      <w:r>
        <w:t>Visto lo anterior el vector de estado del sistema dinámico es</w:t>
      </w:r>
    </w:p>
    <w:p w14:paraId="5FFEC49F" w14:textId="5CDB89AF" w:rsidR="00AE64D9" w:rsidRPr="006F1F55" w:rsidRDefault="00C95DA2" w:rsidP="006F1F55">
      <w:pPr>
        <w:ind w:left="1416"/>
      </w:pPr>
      <m:oMathPara>
        <m:oMathParaPr>
          <m:jc m:val="left"/>
        </m:oMathParaPr>
        <m:oMath>
          <m:sSub>
            <m:sSubPr>
              <m:ctrlPr>
                <w:rPr>
                  <w:rFonts w:ascii="Cambria Math" w:hAnsi="Cambria Math"/>
                  <w:i/>
                </w:rPr>
              </m:ctrlPr>
            </m:sSubPr>
            <m:e>
              <m:r>
                <w:rPr>
                  <w:rFonts w:ascii="Cambria Math" w:hAnsi="Cambria Math"/>
                </w:rPr>
                <m:t>Ƴ</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e>
          </m:d>
        </m:oMath>
      </m:oMathPara>
    </w:p>
    <w:p w14:paraId="4D6F1E2D" w14:textId="77777777" w:rsidR="006F1F55" w:rsidRDefault="006F1F55" w:rsidP="00AE64D9">
      <w:r>
        <w:t>Y</w:t>
      </w:r>
    </w:p>
    <w:p w14:paraId="6D3DF748" w14:textId="3AE576FF" w:rsidR="006F1F55" w:rsidRDefault="006F1F55" w:rsidP="006F1F55">
      <w:pPr>
        <w:ind w:left="1134"/>
        <w:jc w:val="left"/>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g, </m:t>
                </m:r>
              </m:sub>
            </m:sSub>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endo</m:t>
                </m:r>
              </m:sub>
            </m:sSub>
          </m:e>
        </m:d>
      </m:oMath>
    </w:p>
    <w:p w14:paraId="1CA0825D" w14:textId="522AD48C" w:rsidR="00AE64D9" w:rsidRPr="00AE64D9" w:rsidRDefault="006F1F55" w:rsidP="00AE64D9">
      <w:r>
        <w:t>Son los parámetros de modelos que se tienen que ajustar para cada paciente.</w:t>
      </w:r>
    </w:p>
    <w:p w14:paraId="43ECFDA3" w14:textId="77777777" w:rsidR="00492A16" w:rsidRPr="005B31D4" w:rsidRDefault="00492A16" w:rsidP="00AA2ABA">
      <w:pPr>
        <w:pStyle w:val="LibroTitulo3"/>
      </w:pPr>
      <w:r w:rsidRPr="005B31D4">
        <w:t>Modelos de observación</w:t>
      </w:r>
    </w:p>
    <w:p w14:paraId="75CB2988" w14:textId="77777777" w:rsidR="00492A16" w:rsidRDefault="00492A16" w:rsidP="00492A16">
      <w:r w:rsidRPr="009E0B55">
        <w:t>Como se ha indicado hay dos modelos de observación. Uno de ellos es el rápido en el que el dato se obtiene mediante cgm cada cinco minutos</w:t>
      </w:r>
      <w:r>
        <w:t>. Este es un modelo no lineal:</w:t>
      </w:r>
    </w:p>
    <w:p w14:paraId="0E054603" w14:textId="77777777" w:rsidR="00492A16" w:rsidRDefault="00C95DA2" w:rsidP="00492A16">
      <m:oMathPara>
        <m:oMath>
          <m:sSub>
            <m:sSubPr>
              <m:ctrlPr>
                <w:rPr>
                  <w:rFonts w:ascii="Cambria Math" w:hAnsi="Cambria Math"/>
                  <w:i/>
                </w:rPr>
              </m:ctrlPr>
            </m:sSubPr>
            <m:e>
              <m:r>
                <w:rPr>
                  <w:rFonts w:ascii="Cambria Math" w:hAnsi="Cambria Math"/>
                </w:rPr>
                <m:t>y</m:t>
              </m:r>
            </m:e>
            <m:sub>
              <m:r>
                <w:rPr>
                  <w:rFonts w:ascii="Cambria Math" w:hAnsi="Cambria Math"/>
                </w:rPr>
                <m:t>s,k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s,k</m:t>
              </m:r>
            </m:sub>
          </m:sSub>
        </m:oMath>
      </m:oMathPara>
    </w:p>
    <w:p w14:paraId="7B5BA173" w14:textId="77777777" w:rsidR="00492A16" w:rsidRDefault="00492A16" w:rsidP="00492A16">
      <w:r>
        <w:t>Que representado en forma matricial queda:</w:t>
      </w:r>
    </w:p>
    <w:p w14:paraId="054DBA1C" w14:textId="77777777" w:rsidR="00492A16" w:rsidRPr="009E0B55" w:rsidRDefault="00492A16" w:rsidP="00492A16">
      <w:r w:rsidRPr="009E0B55">
        <w:rPr>
          <w:noProof/>
        </w:rPr>
        <w:drawing>
          <wp:inline distT="0" distB="0" distL="0" distR="0" wp14:anchorId="31615753" wp14:editId="7E5FD567">
            <wp:extent cx="2981398" cy="1073304"/>
            <wp:effectExtent l="0" t="0" r="0" b="0"/>
            <wp:docPr id="18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 name="Picture 4"/>
                    <pic:cNvPicPr>
                      <a:picLocks noChangeAspect="1" noChangeArrowheads="1"/>
                    </pic:cNvPicPr>
                  </pic:nvPicPr>
                  <pic:blipFill>
                    <a:blip r:embed="rId10" cstate="print"/>
                    <a:srcRect/>
                    <a:stretch>
                      <a:fillRect/>
                    </a:stretch>
                  </pic:blipFill>
                  <pic:spPr bwMode="auto">
                    <a:xfrm>
                      <a:off x="0" y="0"/>
                      <a:ext cx="2981398" cy="1073304"/>
                    </a:xfrm>
                    <a:prstGeom prst="rect">
                      <a:avLst/>
                    </a:prstGeom>
                    <a:noFill/>
                    <a:ln w="9525">
                      <a:noFill/>
                      <a:miter lim="800000"/>
                      <a:headEnd/>
                      <a:tailEnd/>
                    </a:ln>
                  </pic:spPr>
                </pic:pic>
              </a:graphicData>
            </a:graphic>
          </wp:inline>
        </w:drawing>
      </w:r>
    </w:p>
    <w:p w14:paraId="11E96512" w14:textId="77777777" w:rsidR="00492A16" w:rsidRDefault="00492A16" w:rsidP="00492A16"/>
    <w:p w14:paraId="41D70D0D" w14:textId="77777777" w:rsidR="00492A16" w:rsidRPr="009E0B55" w:rsidRDefault="00492A16" w:rsidP="00492A16">
      <w:r>
        <w:t>El otro modelo que llamamos lento es una combinación de la observación obtenida por el cgm y el pinchazo</w:t>
      </w:r>
    </w:p>
    <w:p w14:paraId="721C7753" w14:textId="77777777" w:rsidR="00492A16" w:rsidRDefault="00492A16" w:rsidP="00492A16">
      <w:r w:rsidRPr="009E0B55">
        <w:rPr>
          <w:noProof/>
        </w:rPr>
        <w:drawing>
          <wp:inline distT="0" distB="0" distL="0" distR="0" wp14:anchorId="3D8AD0D8" wp14:editId="117AD533">
            <wp:extent cx="3526847" cy="1092611"/>
            <wp:effectExtent l="0" t="0" r="0" b="0"/>
            <wp:docPr id="187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 name="Picture 5"/>
                    <pic:cNvPicPr>
                      <a:picLocks noChangeAspect="1" noChangeArrowheads="1"/>
                    </pic:cNvPicPr>
                  </pic:nvPicPr>
                  <pic:blipFill>
                    <a:blip r:embed="rId11" cstate="print"/>
                    <a:srcRect/>
                    <a:stretch>
                      <a:fillRect/>
                    </a:stretch>
                  </pic:blipFill>
                  <pic:spPr bwMode="auto">
                    <a:xfrm>
                      <a:off x="0" y="0"/>
                      <a:ext cx="3526847" cy="1092611"/>
                    </a:xfrm>
                    <a:prstGeom prst="rect">
                      <a:avLst/>
                    </a:prstGeom>
                    <a:noFill/>
                    <a:ln w="9525">
                      <a:noFill/>
                      <a:miter lim="800000"/>
                      <a:headEnd/>
                      <a:tailEnd/>
                    </a:ln>
                  </pic:spPr>
                </pic:pic>
              </a:graphicData>
            </a:graphic>
          </wp:inline>
        </w:drawing>
      </w:r>
    </w:p>
    <w:p w14:paraId="491A8F8E" w14:textId="77777777" w:rsidR="00492A16" w:rsidRDefault="00492A16" w:rsidP="00492A16"/>
    <w:p w14:paraId="1B0223B7" w14:textId="77777777" w:rsidR="00492A16" w:rsidRPr="000F4CFB" w:rsidRDefault="00492A16" w:rsidP="00492A16">
      <w:pPr>
        <w:rPr>
          <w:color w:val="FF0000"/>
        </w:rPr>
      </w:pPr>
      <w:r w:rsidRPr="000F4CFB">
        <w:rPr>
          <w:color w:val="FF0000"/>
        </w:rPr>
        <w:t>Resumiendo indicar que el tipo de modelos tanto de proceso como de observación son no lineales.</w:t>
      </w:r>
    </w:p>
    <w:p w14:paraId="3C20D0E3" w14:textId="77777777" w:rsidR="00492A16" w:rsidRDefault="00492A16" w:rsidP="00492A16"/>
    <w:p w14:paraId="51FA7126" w14:textId="77777777" w:rsidR="00492A16" w:rsidRDefault="00492A16" w:rsidP="00492A16">
      <w:pPr>
        <w:spacing w:after="0"/>
        <w:jc w:val="left"/>
      </w:pPr>
      <w:r>
        <w:br w:type="page"/>
      </w:r>
    </w:p>
    <w:p w14:paraId="0FD3B319" w14:textId="77777777" w:rsidR="00492A16" w:rsidRPr="009E0B55" w:rsidRDefault="00492A16" w:rsidP="00492A16"/>
    <w:p w14:paraId="478A75F6" w14:textId="51855902" w:rsidR="00492A16" w:rsidRDefault="00492A16" w:rsidP="00AA2ABA">
      <w:pPr>
        <w:pStyle w:val="LibroTtulo1"/>
      </w:pPr>
      <w:r w:rsidRPr="00A5077C">
        <w:lastRenderedPageBreak/>
        <w:t>FILTROS</w:t>
      </w:r>
      <w:r>
        <w:t xml:space="preserve"> </w:t>
      </w:r>
      <w:r w:rsidR="00F47010">
        <w:t>BAYESIANOS</w:t>
      </w:r>
    </w:p>
    <w:p w14:paraId="25DC3AD5" w14:textId="4DC19407" w:rsidR="00492A16" w:rsidRDefault="00E80032" w:rsidP="00492A16">
      <w:r>
        <w:t>(</w:t>
      </w:r>
      <w:r w:rsidR="00492A16">
        <w:t>simo_libro_2013)</w:t>
      </w:r>
    </w:p>
    <w:p w14:paraId="0CC9B667" w14:textId="2B4AE2EA" w:rsidR="00492A16" w:rsidRDefault="00492A16" w:rsidP="00492A16">
      <w:r>
        <w:t xml:space="preserve">El término </w:t>
      </w:r>
      <w:r w:rsidR="009854D0">
        <w:rPr>
          <w:i/>
        </w:rPr>
        <w:t>filtrado</w:t>
      </w:r>
      <w:r>
        <w:rPr>
          <w:i/>
        </w:rPr>
        <w:t xml:space="preserve"> </w:t>
      </w:r>
      <w:r w:rsidR="009854D0">
        <w:rPr>
          <w:i/>
        </w:rPr>
        <w:t>óptimo</w:t>
      </w:r>
      <w:r>
        <w:rPr>
          <w:i/>
        </w:rPr>
        <w:t xml:space="preserve"> </w:t>
      </w:r>
      <w:r>
        <w:t>se refiere a una clase de métodos que puede</w:t>
      </w:r>
      <w:r w:rsidR="00265F48">
        <w:t>n</w:t>
      </w:r>
      <w:r>
        <w:t xml:space="preserve"> usarse para estimar el estado de un sistema dinámico que </w:t>
      </w:r>
      <w:r w:rsidR="00231D9A">
        <w:t>se observa</w:t>
      </w:r>
      <w:r>
        <w:t xml:space="preserve"> indirectamente a través de medidas ruidosas. En este contexto el término </w:t>
      </w:r>
      <w:r w:rsidR="009854D0">
        <w:rPr>
          <w:i/>
        </w:rPr>
        <w:t>óptimo</w:t>
      </w:r>
      <w:r>
        <w:rPr>
          <w:i/>
        </w:rPr>
        <w:t xml:space="preserve"> </w:t>
      </w:r>
      <w:r w:rsidR="009854D0">
        <w:t xml:space="preserve">hay que entenderlo dentro del contexto de </w:t>
      </w:r>
      <w:r w:rsidRPr="00231D9A">
        <w:rPr>
          <w:i/>
        </w:rPr>
        <w:t>optimización estadística</w:t>
      </w:r>
      <w:r>
        <w:t xml:space="preserve">. Los </w:t>
      </w:r>
      <w:r w:rsidR="009854D0" w:rsidRPr="009854D0">
        <w:rPr>
          <w:i/>
        </w:rPr>
        <w:t>filtros</w:t>
      </w:r>
      <w:r w:rsidRPr="009854D0">
        <w:rPr>
          <w:i/>
        </w:rPr>
        <w:t xml:space="preserve"> bayesianos </w:t>
      </w:r>
      <w:r>
        <w:t>son aquellos que utilizan una aproximación bayesiana para formular el algoritmo de filtrado óptimo.</w:t>
      </w:r>
    </w:p>
    <w:p w14:paraId="316749A9" w14:textId="188675DD" w:rsidR="00492A16" w:rsidRDefault="00492A16" w:rsidP="00492A16">
      <w:r>
        <w:t xml:space="preserve">En este tipo de filtros el </w:t>
      </w:r>
      <w:r w:rsidRPr="009854D0">
        <w:rPr>
          <w:i/>
        </w:rPr>
        <w:t>estado del sistema</w:t>
      </w:r>
      <w:r>
        <w:t xml:space="preserve"> se refiere a una colección de variables dinámicas tales como posición, velocidad,… que describen totalmente el sistema. El </w:t>
      </w:r>
      <w:r w:rsidRPr="009854D0">
        <w:rPr>
          <w:i/>
        </w:rPr>
        <w:t>ruido de una medida</w:t>
      </w:r>
      <w:r>
        <w:t xml:space="preserve"> </w:t>
      </w:r>
      <w:r w:rsidR="00231D9A">
        <w:t>es la incertidumbre existente en el valor obtenido.</w:t>
      </w:r>
      <w:r>
        <w:t xml:space="preserve"> Incluso si se conoce el verdadero </w:t>
      </w:r>
      <w:r w:rsidR="00231D9A">
        <w:t xml:space="preserve">valor del </w:t>
      </w:r>
      <w:r>
        <w:t>estado del sistema la medida no sería una función determinista del estado, sino que sería una distribución de posibles valores. La evolución en el tiempo del estado se modela como un sistema dinámico que es perturbado por un cierto ruido de proceso. Este ruido se usa para modelar las incertidumbres en el sistema dinámico. En la mayoría de los casos el sistema no es estocástico, pero esta propiedad se utiliza para representar las incertidumbres del modelo.</w:t>
      </w:r>
    </w:p>
    <w:p w14:paraId="2F964900" w14:textId="5B2FF59B" w:rsidR="00C95DA2" w:rsidRDefault="00C95DA2" w:rsidP="00492A16">
      <w:r>
        <w:t xml:space="preserve">El filtrado bayesiano no hace suposiciones sobre la naturaleza de la evolución dinámica del sistema (lineal o no lineal), las características de los ruidos relacionados con la evolución del estado o las estadísticas de los ruidos usados para obtener la estimación del estado. Lo que si supone es que los modelos de la evolución del estado (incluyendo las incertidumbres) y los modelos de observación con su correspondiente ruido están </w:t>
      </w:r>
      <w:r w:rsidR="00CA5C25">
        <w:t>disponibles.</w:t>
      </w:r>
    </w:p>
    <w:p w14:paraId="355F5164" w14:textId="6FAAE6CE" w:rsidR="00CA5C25" w:rsidRDefault="00CA5C25" w:rsidP="00CA5C25">
      <w:r>
        <w:t>Por lo tanto,</w:t>
      </w:r>
      <w:r>
        <w:t xml:space="preserve"> p</w:t>
      </w:r>
      <w:r w:rsidRPr="003942B2">
        <w:t>ara definir formalmente el problema de filtrado</w:t>
      </w:r>
      <w:r>
        <w:t xml:space="preserve"> </w:t>
      </w:r>
      <w:r w:rsidRPr="003942B2">
        <w:t xml:space="preserve">hay que </w:t>
      </w:r>
      <w:r>
        <w:t>determinar, por un lado,</w:t>
      </w:r>
      <w:r w:rsidRPr="003942B2">
        <w:t xml:space="preserve"> </w:t>
      </w:r>
      <w:r>
        <w:t xml:space="preserve">el modelo </w:t>
      </w:r>
      <w:r>
        <w:t xml:space="preserve">dinámico </w:t>
      </w:r>
      <w:r>
        <w:t xml:space="preserve">del </w:t>
      </w:r>
      <w:r>
        <w:t xml:space="preserve">sistema </w:t>
      </w:r>
      <w:r>
        <w:t xml:space="preserve">que </w:t>
      </w:r>
      <w:r w:rsidRPr="003942B2">
        <w:t>establece</w:t>
      </w:r>
      <w:r>
        <w:t xml:space="preserve"> </w:t>
      </w:r>
      <w:r w:rsidRPr="003942B2">
        <w:t>la evolución en el tiempo del vector de estados, x:</w:t>
      </w:r>
    </w:p>
    <w:p w14:paraId="24C22D11" w14:textId="77777777" w:rsidR="00CA5C25" w:rsidRPr="003942B2" w:rsidRDefault="00CA5C25" w:rsidP="00CA5C25">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oMath>
      </m:oMathPara>
    </w:p>
    <w:p w14:paraId="4847A072" w14:textId="37CD6478" w:rsidR="00CA5C25" w:rsidRDefault="00CA5C25" w:rsidP="00CA5C25">
      <w:r w:rsidRPr="003942B2">
        <w:t xml:space="preserve">Donde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3942B2">
        <w:t xml:space="preserve"> es </w:t>
      </w:r>
      <w:r>
        <w:t xml:space="preserve">una función </w:t>
      </w:r>
      <w:r>
        <w:t>sobre la cual no se hacen suposiciones</w:t>
      </w:r>
      <w:r>
        <w:t>,</w:t>
      </w:r>
      <w:r w:rsidRPr="003942B2">
        <w:t xml:space="preserve"> y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w:t>
      </w:r>
      <w:r w:rsidRPr="003942B2">
        <w:t>es el ruido del proceso</w:t>
      </w:r>
      <w:r>
        <w:t xml:space="preserve">, para ser más exactos es una representación funcional de la incertidumbre del modelo de evolución </w:t>
      </w:r>
      <w:r w:rsidR="00953772">
        <w:t>de los estados</w:t>
      </w:r>
      <w:r>
        <w:t>.</w:t>
      </w:r>
    </w:p>
    <w:p w14:paraId="7EE302E3" w14:textId="47C28EFD" w:rsidR="00CA5C25" w:rsidRDefault="00CA5C25" w:rsidP="00CA5C25">
      <w:r>
        <w:lastRenderedPageBreak/>
        <w:t xml:space="preserve">Por otro lado hay que definir el modelo de observación que </w:t>
      </w:r>
      <w:r w:rsidRPr="003942B2">
        <w:t>relaciona el vector de estado</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363B7">
        <w:t xml:space="preserve"> con las medidas realizadas</w:t>
      </w:r>
      <w: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3942B2">
        <w:t>:</w:t>
      </w:r>
    </w:p>
    <w:p w14:paraId="65F2B79F" w14:textId="77777777" w:rsidR="00CA5C25" w:rsidRPr="003942B2" w:rsidRDefault="00CA5C25" w:rsidP="00CA5C25">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p w14:paraId="50B735BB" w14:textId="7C0A993B" w:rsidR="00CA5C25" w:rsidRDefault="00CA5C25" w:rsidP="00492A16">
      <w:r w:rsidRPr="003942B2">
        <w:t xml:space="preserve">donde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3942B2">
        <w:t xml:space="preserve"> es la función de </w:t>
      </w:r>
      <w:r>
        <w:t>observación</w:t>
      </w:r>
      <w:r w:rsidRPr="003942B2">
        <w:t xml:space="preserve"> y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3942B2">
        <w:t xml:space="preserve"> </w:t>
      </w:r>
      <w:r w:rsidR="00B363B7">
        <w:t>es una representación estadística del ruido que corrompe la medida tomada en el instante k</w:t>
      </w:r>
      <w:r w:rsidRPr="003942B2">
        <w:t xml:space="preserve">. </w:t>
      </w:r>
    </w:p>
    <w:p w14:paraId="6281B3BB" w14:textId="288F68C9" w:rsidR="00492A16" w:rsidRDefault="00492A16" w:rsidP="00492A16">
      <w:r>
        <w:t>En términos matemáticos un filtrado óptimo es un problema de inversión estadística, donde la cantidad desconocida es un serie temporal de estados {x0,</w:t>
      </w:r>
      <w:r w:rsidR="00231D9A">
        <w:t xml:space="preserve"> </w:t>
      </w:r>
      <w:r>
        <w:t>x1,</w:t>
      </w:r>
      <w:r w:rsidR="00231D9A">
        <w:t xml:space="preserve"> </w:t>
      </w:r>
      <w:r>
        <w:t>x2} que se observa a través de un conjunto de medidas ruidosas {y1</w:t>
      </w:r>
      <w:r w:rsidR="00756B1D">
        <w:t>, y2</w:t>
      </w:r>
      <w:r>
        <w:t xml:space="preserve">,…}. El propósitos de la inversión estadísticas es estimar </w:t>
      </w:r>
      <w:r w:rsidR="00231D9A">
        <w:t>los</w:t>
      </w:r>
      <w:r>
        <w:t xml:space="preserve"> estados  ocultos </w:t>
      </w:r>
      <m:oMath>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a partir de las medidas observadas </w:t>
      </w:r>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t xml:space="preserve"> lo que en sentido bayesiano significa </w:t>
      </w:r>
      <w:r w:rsidR="00231D9A">
        <w:t>calcular</w:t>
      </w:r>
      <w:r>
        <w:t xml:space="preserve"> la distribución posterior total de todos los estados dadas todas las medidas. Esto se consigue mediante la apl</w:t>
      </w:r>
      <w:r w:rsidR="00231D9A">
        <w:t>icación directa de la regla de B</w:t>
      </w:r>
      <w:r>
        <w:t>ayes:</w:t>
      </w:r>
    </w:p>
    <w:p w14:paraId="32840FCC" w14:textId="77777777" w:rsidR="00492A16" w:rsidRPr="00B3153D" w:rsidRDefault="00492A16" w:rsidP="00492A1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den>
          </m:f>
        </m:oMath>
      </m:oMathPara>
    </w:p>
    <w:p w14:paraId="0F5EDAD5" w14:textId="77777777" w:rsidR="00492A16" w:rsidRDefault="00492A16" w:rsidP="00492A16">
      <w:r>
        <w:t xml:space="preserve">Donde: </w:t>
      </w:r>
    </w:p>
    <w:p w14:paraId="44FDC910" w14:textId="28D3C69E" w:rsidR="00492A16" w:rsidRPr="00A7384D" w:rsidRDefault="00492A16" w:rsidP="00231D9A">
      <w:pPr>
        <w:pStyle w:val="Prrafodelista"/>
        <w:numPr>
          <w:ilvl w:val="0"/>
          <w:numId w:val="17"/>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w:t>
      </w:r>
      <w:r w:rsidR="00231D9A">
        <w:t xml:space="preserve">es la </w:t>
      </w:r>
      <w:r>
        <w:t>distribución a posteriori</w:t>
      </w:r>
      <w:r w:rsidR="00231D9A">
        <w:t xml:space="preserve"> (probabilidad de </w:t>
      </w:r>
      <m:oMath>
        <m:sSub>
          <m:sSubPr>
            <m:ctrlPr>
              <w:rPr>
                <w:rFonts w:ascii="Cambria Math" w:hAnsi="Cambria Math"/>
                <w:i/>
              </w:rPr>
            </m:ctrlPr>
          </m:sSubPr>
          <m:e>
            <m:r>
              <w:rPr>
                <w:rFonts w:ascii="Cambria Math" w:hAnsi="Cambria Math"/>
              </w:rPr>
              <m:t>x</m:t>
            </m:r>
          </m:e>
          <m:sub>
            <m:r>
              <w:rPr>
                <w:rFonts w:ascii="Cambria Math" w:hAnsi="Cambria Math"/>
              </w:rPr>
              <m:t>0:T</m:t>
            </m:r>
          </m:sub>
        </m:sSub>
      </m:oMath>
      <w:r w:rsidR="00231D9A">
        <w:t xml:space="preserve"> condicionada a </w:t>
      </w:r>
      <m:oMath>
        <m:sSub>
          <m:sSubPr>
            <m:ctrlPr>
              <w:rPr>
                <w:rFonts w:ascii="Cambria Math" w:hAnsi="Cambria Math"/>
                <w:i/>
              </w:rPr>
            </m:ctrlPr>
          </m:sSubPr>
          <m:e>
            <m:r>
              <w:rPr>
                <w:rFonts w:ascii="Cambria Math" w:hAnsi="Cambria Math"/>
              </w:rPr>
              <m:t>y</m:t>
            </m:r>
          </m:e>
          <m:sub>
            <m:r>
              <w:rPr>
                <w:rFonts w:ascii="Cambria Math" w:hAnsi="Cambria Math"/>
              </w:rPr>
              <m:t>1:T</m:t>
            </m:r>
          </m:sub>
        </m:sSub>
      </m:oMath>
      <w:r w:rsidR="00231D9A">
        <w:t>)</w:t>
      </w:r>
    </w:p>
    <w:p w14:paraId="571740AE" w14:textId="77777777" w:rsidR="00492A16" w:rsidRDefault="00492A16" w:rsidP="00231D9A">
      <w:pPr>
        <w:pStyle w:val="Prrafodelista"/>
        <w:numPr>
          <w:ilvl w:val="0"/>
          <w:numId w:val="17"/>
        </w:numPr>
      </w:p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oMath>
      <w:r>
        <w:t xml:space="preserve"> es la distribución a priori definida por el modelo dinámico de estados</w:t>
      </w:r>
    </w:p>
    <w:p w14:paraId="32193332" w14:textId="0BA818E5" w:rsidR="00492A16" w:rsidRDefault="00492A16" w:rsidP="00231D9A">
      <w:pPr>
        <w:pStyle w:val="Prrafodelista"/>
        <w:numPr>
          <w:ilvl w:val="0"/>
          <w:numId w:val="17"/>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oMath>
      <w:r>
        <w:t xml:space="preserve"> es el modelo de probabilidad para las observaciones</w:t>
      </w:r>
      <w:r w:rsidR="003C74A0">
        <w:t xml:space="preserve"> </w:t>
      </w:r>
      <w:r w:rsidR="00231D9A">
        <w:t xml:space="preserve">(probabilidad de </w:t>
      </w:r>
      <m:oMath>
        <m:sSub>
          <m:sSubPr>
            <m:ctrlPr>
              <w:rPr>
                <w:rFonts w:ascii="Cambria Math" w:hAnsi="Cambria Math"/>
                <w:i/>
              </w:rPr>
            </m:ctrlPr>
          </m:sSubPr>
          <m:e>
            <m:r>
              <w:rPr>
                <w:rFonts w:ascii="Cambria Math" w:hAnsi="Cambria Math"/>
              </w:rPr>
              <m:t>y</m:t>
            </m:r>
          </m:e>
          <m:sub>
            <m:r>
              <w:rPr>
                <w:rFonts w:ascii="Cambria Math" w:hAnsi="Cambria Math"/>
              </w:rPr>
              <m:t>1:T</m:t>
            </m:r>
          </m:sub>
        </m:sSub>
      </m:oMath>
      <w:r w:rsidR="00231D9A">
        <w:t xml:space="preserve"> condicionada a </w:t>
      </w:r>
      <m:oMath>
        <m:sSub>
          <m:sSubPr>
            <m:ctrlPr>
              <w:rPr>
                <w:rFonts w:ascii="Cambria Math" w:hAnsi="Cambria Math"/>
                <w:i/>
              </w:rPr>
            </m:ctrlPr>
          </m:sSubPr>
          <m:e>
            <m:r>
              <w:rPr>
                <w:rFonts w:ascii="Cambria Math" w:hAnsi="Cambria Math"/>
              </w:rPr>
              <m:t>x</m:t>
            </m:r>
          </m:e>
          <m:sub>
            <m:r>
              <w:rPr>
                <w:rFonts w:ascii="Cambria Math" w:hAnsi="Cambria Math"/>
              </w:rPr>
              <m:t>0:T</m:t>
            </m:r>
          </m:sub>
        </m:sSub>
      </m:oMath>
      <w:r w:rsidR="00231D9A">
        <w:t>)</w:t>
      </w:r>
      <w:r w:rsidR="003C74A0">
        <w:t xml:space="preserve"> y viene dado por el modelo de observación</w:t>
      </w:r>
    </w:p>
    <w:p w14:paraId="4805F57B" w14:textId="21161EA6" w:rsidR="00492A16" w:rsidRPr="00C723D3" w:rsidRDefault="00492A16" w:rsidP="00231D9A">
      <w:pPr>
        <w:pStyle w:val="Prrafodelista"/>
        <w:numPr>
          <w:ilvl w:val="0"/>
          <w:numId w:val="17"/>
        </w:num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w:r>
        <w:t xml:space="preserve"> es una constant</w:t>
      </w:r>
      <w:r w:rsidR="00231D9A">
        <w:t xml:space="preserve">e de normalización definida por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0:T</m:t>
                </m:r>
              </m:sub>
            </m:sSub>
          </m:e>
        </m:nary>
      </m:oMath>
    </w:p>
    <w:p w14:paraId="584F4B43" w14:textId="77777777" w:rsidR="00C723D3" w:rsidRPr="003942B2" w:rsidRDefault="00C723D3" w:rsidP="00C723D3">
      <w:r>
        <w:t>El teorema de Bayes</w:t>
      </w:r>
      <w:r w:rsidRPr="003942B2">
        <w:t xml:space="preserve"> permite la realización de sucesivas estimaciones de</w:t>
      </w:r>
      <w:r>
        <w:t xml:space="preserve"> </w:t>
      </w:r>
      <w:r w:rsidRPr="003942B2">
        <w:t>forma recursiva. El teorema es una ecuación que</w:t>
      </w:r>
      <w:r>
        <w:t xml:space="preserve"> </w:t>
      </w:r>
      <w:r w:rsidRPr="003942B2">
        <w:t>trabaja con probabilidades, por lo tanto se deben usar distribuciones de probabilidad. Estas</w:t>
      </w:r>
      <w:r>
        <w:t xml:space="preserve"> </w:t>
      </w:r>
      <w:r w:rsidRPr="003942B2">
        <w:t>distribuciones son discretas en el caso de un filtro basado en grid.</w:t>
      </w:r>
    </w:p>
    <w:p w14:paraId="7507402C" w14:textId="0F096660" w:rsidR="00C723D3" w:rsidRDefault="00C723D3" w:rsidP="00C723D3">
      <w:r w:rsidRPr="003942B2">
        <w:t xml:space="preserve">El filtrado se realiza en dos pasos: </w:t>
      </w:r>
      <w:r w:rsidRPr="00940BC3">
        <w:rPr>
          <w:b/>
        </w:rPr>
        <w:t>predicción y corrección</w:t>
      </w:r>
      <w:r w:rsidRPr="003942B2">
        <w:t xml:space="preserve">. Durante la </w:t>
      </w:r>
      <w:r>
        <w:t xml:space="preserve">fase de </w:t>
      </w:r>
      <w:r w:rsidRPr="003942B2">
        <w:t>predicción se</w:t>
      </w:r>
      <w:r>
        <w:t xml:space="preserve"> </w:t>
      </w:r>
      <w:r w:rsidRPr="003942B2">
        <w:t>toma el vector de estados (formado por las distribuciones de probabilidad de cada estado)</w:t>
      </w:r>
      <w:r>
        <w:t xml:space="preserve"> en el instante </w:t>
      </w:r>
      <w:r w:rsidRPr="003942B2">
        <w:t>k</w:t>
      </w:r>
      <w:r>
        <w:t>-</w:t>
      </w:r>
      <w:r w:rsidRPr="003942B2">
        <w:t>1, y se usa un modelo</w:t>
      </w:r>
      <w:r w:rsidR="00B329AC">
        <w:t xml:space="preserve"> dinámico de estado</w:t>
      </w:r>
      <w:r>
        <w:t xml:space="preserve"> </w:t>
      </w:r>
      <w:r w:rsidRPr="00983318">
        <w:rPr>
          <w:i/>
        </w:rPr>
        <w:t>f</w:t>
      </w:r>
      <w:r>
        <w:t xml:space="preserve"> </w:t>
      </w:r>
      <w:r w:rsidRPr="003942B2">
        <w:t>para evolucionarlo</w:t>
      </w:r>
      <w:r>
        <w:t xml:space="preserve"> </w:t>
      </w:r>
      <w:r w:rsidRPr="003942B2">
        <w:t xml:space="preserve">al instante actual k. </w:t>
      </w:r>
      <w:r>
        <w:t xml:space="preserve">En otras palabras se parte de la distribución de probabilidad </w:t>
      </w:r>
      <w:r w:rsidRPr="003942B2">
        <w:t>posterior de la it</w:t>
      </w:r>
      <w:r>
        <w:t xml:space="preserve">eración anterior para obtener la distribución de probabilidad a </w:t>
      </w:r>
      <w:r w:rsidRPr="003942B2">
        <w:t>prior</w:t>
      </w:r>
      <w:r w:rsidR="00B329AC">
        <w:t>i</w:t>
      </w:r>
      <w:r>
        <w:t xml:space="preserve"> del instante actual</w:t>
      </w:r>
      <w:r w:rsidRPr="003942B2">
        <w:t>.</w:t>
      </w:r>
      <w:r>
        <w:t xml:space="preserve"> </w:t>
      </w:r>
    </w:p>
    <w:p w14:paraId="3235DB56" w14:textId="77777777" w:rsidR="00C723D3" w:rsidRDefault="00C723D3" w:rsidP="00C723D3">
      <w:r>
        <w:t>En la</w:t>
      </w:r>
      <w:r w:rsidRPr="003942B2">
        <w:t xml:space="preserve"> </w:t>
      </w:r>
      <w:r>
        <w:t xml:space="preserve">fase de corrección se aplica el teorema de Bayes </w:t>
      </w:r>
      <w:r w:rsidRPr="003942B2">
        <w:t>para conocer</w:t>
      </w:r>
      <w:r>
        <w:t xml:space="preserve">, en función de </w:t>
      </w:r>
      <w:r w:rsidRPr="003942B2">
        <w:t>los datos</w:t>
      </w:r>
      <w:r>
        <w:t xml:space="preserve"> observados</w:t>
      </w:r>
      <w:r w:rsidRPr="003942B2">
        <w:t xml:space="preserve">, cuán probable es que </w:t>
      </w:r>
      <w:r>
        <w:t>la distribución de probabilidad a</w:t>
      </w:r>
      <w:r w:rsidRPr="003942B2">
        <w:t xml:space="preserve"> prior</w:t>
      </w:r>
      <w:r>
        <w:t>i sea cierta</w:t>
      </w:r>
      <w:r w:rsidRPr="003942B2">
        <w:t xml:space="preserve">. </w:t>
      </w:r>
      <w:r w:rsidRPr="00940BC3">
        <w:rPr>
          <w:i/>
        </w:rPr>
        <w:t xml:space="preserve">El resultado será la distribución de </w:t>
      </w:r>
      <w:r w:rsidRPr="00940BC3">
        <w:rPr>
          <w:i/>
        </w:rPr>
        <w:lastRenderedPageBreak/>
        <w:t>probabilidad posteriori en el instante k y el máximo de esta distribución de probabilidad se toma como la estimación realizada por el filtro</w:t>
      </w:r>
      <w:r w:rsidRPr="003942B2">
        <w:t>. En la figura se muestra un esquema sobre el funcionamiento del filtro.</w:t>
      </w:r>
    </w:p>
    <w:p w14:paraId="0BEFEBE7" w14:textId="77329B94" w:rsidR="00C723D3" w:rsidRPr="005930A9" w:rsidRDefault="00C723D3" w:rsidP="00C723D3">
      <w:r>
        <w:t>La diferencia entre la inferencia bayesiana y otros m</w:t>
      </w:r>
      <w:r w:rsidR="003C10DD">
        <w:t>étodos (por ejemplo el método de máxima verosimilitud) es que supone que los estados son variables aleatorias lo que permite aplicar el teorema de Bayes.</w:t>
      </w:r>
    </w:p>
    <w:p w14:paraId="27A74DB8" w14:textId="66A88026" w:rsidR="00492A16" w:rsidRDefault="00492A16" w:rsidP="00492A16">
      <w:r>
        <w:t>Esta formulación presenta el siguiente problema</w:t>
      </w:r>
      <w:r w:rsidR="00231D9A">
        <w:t>,</w:t>
      </w:r>
      <w:r>
        <w:t xml:space="preserve"> </w:t>
      </w:r>
      <w:r w:rsidR="004B5289">
        <w:t xml:space="preserve">para cada nueva observación hay que recalcular completamente </w:t>
      </w:r>
      <w:r>
        <w:t xml:space="preserve">la distribución total a posteriori. Este es un problema importante </w:t>
      </w:r>
      <w:r w:rsidR="004B5289">
        <w:t xml:space="preserve">sobre todo </w:t>
      </w:r>
      <w:r>
        <w:t xml:space="preserve">en la estimación dinámica, puesto que se obtiene una medición en cada instante de tiempo y se </w:t>
      </w:r>
      <w:r w:rsidR="004B5289">
        <w:t>desea</w:t>
      </w:r>
      <w:r>
        <w:t xml:space="preserve"> realizar la estimación para cada medida. Por lo tanto cuando incrementa el tiempo también incrementa la distribución posterior y por lo  tanto aumenta la complejidad computacional del algoritmo.</w:t>
      </w:r>
    </w:p>
    <w:p w14:paraId="585D641C" w14:textId="4C8704EE" w:rsidR="00492A16" w:rsidRDefault="00492A16" w:rsidP="00492A16">
      <w:r>
        <w:t>Sin embargo este problema solo aparece si se quiere calcular la distribución a posteriori total en cada instante de tiempo. Si se puede relajar esta característica y es suficiente tener una distribución posterior marginal</w:t>
      </w:r>
      <w:r w:rsidR="003C74A0">
        <w:t>,</w:t>
      </w:r>
      <w:r w:rsidR="004B5289">
        <w:t xml:space="preserve"> la complejidad computacional no aumenta tanto con el paso del tiempo</w:t>
      </w:r>
      <w:r>
        <w:t xml:space="preserve">. Para poder </w:t>
      </w:r>
      <w:r w:rsidR="004B5289">
        <w:t>relajar las condiciones</w:t>
      </w:r>
      <w:r>
        <w:t xml:space="preserve"> también es necesario </w:t>
      </w:r>
      <w:r w:rsidR="004B5289">
        <w:t>limitar</w:t>
      </w:r>
      <w:r>
        <w:t xml:space="preserve"> la clase de modelos dinámicos</w:t>
      </w:r>
      <w:r w:rsidR="004B5289">
        <w:t xml:space="preserve"> a secuencias de M</w:t>
      </w:r>
      <w:r>
        <w:t>arkov probabilísticas</w:t>
      </w:r>
      <w:r w:rsidR="0050336B">
        <w:t>.</w:t>
      </w:r>
      <w:r>
        <w:t xml:space="preserve"> Los modelos de estado y observación deberían</w:t>
      </w:r>
      <w:r w:rsidR="004B5289">
        <w:t>, según lo anterior,</w:t>
      </w:r>
      <w:r>
        <w:t xml:space="preserve"> ser de la siguiente forma:</w:t>
      </w:r>
    </w:p>
    <w:p w14:paraId="6805E692" w14:textId="688AFF3C" w:rsidR="00492A16" w:rsidRDefault="00492A16" w:rsidP="004B5289">
      <w:pPr>
        <w:pStyle w:val="Prrafodelista"/>
        <w:numPr>
          <w:ilvl w:val="0"/>
          <w:numId w:val="18"/>
        </w:numPr>
      </w:pPr>
      <w:r>
        <w:t>Una distribución inicial que especifica la distribución de probabilidad a priori p(x0) del estado oculto x</w:t>
      </w:r>
      <w:r w:rsidRPr="0050336B">
        <w:rPr>
          <w:vertAlign w:val="subscript"/>
        </w:rPr>
        <w:t>0</w:t>
      </w:r>
      <w:r>
        <w:t xml:space="preserve"> en el paso inicial k=0</w:t>
      </w:r>
    </w:p>
    <w:p w14:paraId="456B5BC3" w14:textId="519289A8" w:rsidR="00492A16" w:rsidRDefault="00492A16" w:rsidP="004B5289">
      <w:pPr>
        <w:pStyle w:val="Prrafodelista"/>
        <w:numPr>
          <w:ilvl w:val="0"/>
          <w:numId w:val="18"/>
        </w:numPr>
      </w:pPr>
      <w:r>
        <w:t xml:space="preserve">Un modelo de estado dinámico que describe el sistema y sus incertidumbres como una secuencia </w:t>
      </w:r>
      <w:r w:rsidR="0050336B">
        <w:t>de M</w:t>
      </w:r>
      <w:r>
        <w:t xml:space="preserve">arkov definida en términos de la distribución de la probabilidad de transición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w:r w:rsidR="004B5289">
        <w:t xml:space="preserve">, es decir el estado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B5289">
        <w:t xml:space="preserve"> sólo depende el estado en el instante anterior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3C74A0">
        <w:t xml:space="preserve">, que es una de las características que definen una cadena de </w:t>
      </w:r>
      <w:r w:rsidR="0050336B">
        <w:t>Markov</w:t>
      </w:r>
      <w:r w:rsidR="003C74A0">
        <w:t>.</w:t>
      </w:r>
    </w:p>
    <w:p w14:paraId="42AC10D2" w14:textId="7DB7C68C" w:rsidR="00492A16" w:rsidRDefault="00492A16" w:rsidP="004B5289">
      <w:pPr>
        <w:pStyle w:val="Prrafodelista"/>
        <w:numPr>
          <w:ilvl w:val="0"/>
          <w:numId w:val="18"/>
        </w:numPr>
      </w:pPr>
      <w:r>
        <w:t xml:space="preserve">Un modelo de observación que describe como la medida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depende del estado actual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Esta dependencia se modela especificando la distribución de probabilidad condicional de la medida dada un estado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p>
    <w:p w14:paraId="5E0E1EFB" w14:textId="42565992" w:rsidR="00492A16" w:rsidRDefault="00492A16" w:rsidP="00492A16">
      <w:r>
        <w:t xml:space="preserve">Visto lo anterior un modelo de estado y de </w:t>
      </w:r>
      <w:r w:rsidR="000831EC">
        <w:t>observación</w:t>
      </w:r>
      <w:r>
        <w:t xml:space="preserve"> se </w:t>
      </w:r>
      <w:r w:rsidR="000831EC">
        <w:t>expresan</w:t>
      </w:r>
      <w:r>
        <w:t xml:space="preserve"> desde un punto de vista probabilístico como</w:t>
      </w:r>
      <w:r w:rsidR="00520E35">
        <w:t>:</w:t>
      </w:r>
    </w:p>
    <w:p w14:paraId="5EC76317" w14:textId="77777777" w:rsidR="00492A16" w:rsidRPr="00520E35" w:rsidRDefault="00C95DA2" w:rsidP="00520E35">
      <w:pPr>
        <w:pStyle w:val="Prrafodelista"/>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22315661" w14:textId="77777777" w:rsidR="00492A16" w:rsidRPr="00520E35" w:rsidRDefault="00C95DA2" w:rsidP="00520E35">
      <w:pPr>
        <w:pStyle w:val="Prrafodelista"/>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w:p>
    <w:p w14:paraId="59CB85BA" w14:textId="77777777" w:rsidR="00492A16" w:rsidRPr="00520E35" w:rsidRDefault="00C95DA2" w:rsidP="00520E35">
      <w:pPr>
        <w:pStyle w:val="Prrafodelista"/>
        <w:numPr>
          <w:ilvl w:val="0"/>
          <w:numId w:val="19"/>
        </w:numPr>
      </w:p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p>
    <w:p w14:paraId="0428CF7D" w14:textId="4EF1B473" w:rsidR="00492A16" w:rsidRDefault="00492A16" w:rsidP="00492A16">
      <w:r w:rsidRPr="007F713E">
        <w:t xml:space="preserve">Existen </w:t>
      </w:r>
      <w:r>
        <w:t>algunas clases de filtros bayesianos que son soluciones cerradas</w:t>
      </w:r>
      <w:r w:rsidR="00520E35">
        <w:t xml:space="preserve"> a determinados tipos de problemas</w:t>
      </w:r>
      <w:r>
        <w:t>, como los filtros Kalman</w:t>
      </w:r>
      <w:r w:rsidR="005F6CF0">
        <w:t xml:space="preserve"> que se centran en </w:t>
      </w:r>
      <w:r>
        <w:t xml:space="preserve">sistemas lineales gaussianos. Debido a </w:t>
      </w:r>
      <w:r w:rsidR="008F77AD">
        <w:t>estas condiciones</w:t>
      </w:r>
      <w:r>
        <w:t xml:space="preserve"> la distribución a </w:t>
      </w:r>
      <w:r>
        <w:lastRenderedPageBreak/>
        <w:t>posteriori es exactamente gaussiana y no necesita aproximaciones  numéricas.</w:t>
      </w:r>
    </w:p>
    <w:p w14:paraId="2CACA6FC" w14:textId="74B0106D" w:rsidR="00492A16" w:rsidRDefault="00492A16" w:rsidP="00492A16">
      <w:r>
        <w:t xml:space="preserve">Pero pocos sistemas tiene estas características por lo tanto se han realizado </w:t>
      </w:r>
      <w:r w:rsidR="0050336B">
        <w:t>diversas</w:t>
      </w:r>
      <w:r>
        <w:t xml:space="preserve"> aproximaciones numéricas para solucionar el problema de la complejidad computacional como pueden ser:</w:t>
      </w:r>
    </w:p>
    <w:p w14:paraId="768ECA57" w14:textId="032EE9B6" w:rsidR="00492A16" w:rsidRDefault="00492A16" w:rsidP="00520E35">
      <w:pPr>
        <w:pStyle w:val="Prrafodelista"/>
        <w:numPr>
          <w:ilvl w:val="0"/>
          <w:numId w:val="20"/>
        </w:numPr>
      </w:pPr>
      <w:r w:rsidRPr="00520E35">
        <w:rPr>
          <w:b/>
        </w:rPr>
        <w:t>El filtro Kalman extendido</w:t>
      </w:r>
      <w:r w:rsidR="00DE03E0">
        <w:rPr>
          <w:b/>
        </w:rPr>
        <w:t xml:space="preserve">. </w:t>
      </w:r>
      <w:r w:rsidR="00DE03E0" w:rsidRPr="00DE03E0">
        <w:t>Este método numérico se aplica a modelos dinámicos de estado y modelos de observación no lineales no gaussianos</w:t>
      </w:r>
      <w:r w:rsidR="00DE03E0">
        <w:rPr>
          <w:b/>
        </w:rPr>
        <w:t>.</w:t>
      </w:r>
      <w:r w:rsidR="00561808">
        <w:t xml:space="preserve"> </w:t>
      </w:r>
      <w:r w:rsidR="00DE03E0">
        <w:t xml:space="preserve">Supone que </w:t>
      </w:r>
      <w:r w:rsidR="00434273">
        <w:t>las</w:t>
      </w:r>
      <w:r w:rsidR="00DE03E0">
        <w:t xml:space="preserve"> </w:t>
      </w:r>
      <w:r w:rsidR="00434273">
        <w:t>variables aleatorias</w:t>
      </w:r>
      <w:r w:rsidR="00DE03E0">
        <w:t xml:space="preserve"> son gaussianos</w:t>
      </w:r>
      <w:r w:rsidR="00434273">
        <w:t xml:space="preserve"> que se representan mediante su media y covarianza</w:t>
      </w:r>
      <w:r w:rsidR="00DE03E0">
        <w:t xml:space="preserve"> y linealiza los modelos no lineales </w:t>
      </w:r>
      <w:r w:rsidR="00434273">
        <w:t xml:space="preserve">mediante series de expansión de Taylor, de manera que las distribuciones a posteriori también se puedan considerar gaussianas. </w:t>
      </w:r>
    </w:p>
    <w:p w14:paraId="5EF55FAB" w14:textId="2FE63D75" w:rsidR="00492A16" w:rsidRPr="00434273" w:rsidRDefault="00492A16" w:rsidP="00520E35">
      <w:pPr>
        <w:pStyle w:val="Prrafodelista"/>
        <w:numPr>
          <w:ilvl w:val="0"/>
          <w:numId w:val="20"/>
        </w:numPr>
      </w:pPr>
      <w:r w:rsidRPr="00520E35">
        <w:rPr>
          <w:b/>
        </w:rPr>
        <w:t>El filtro Kalman unscented</w:t>
      </w:r>
      <w:r w:rsidR="00434273" w:rsidRPr="00434273">
        <w:t>. Igual que antes este método numérico también se aplica a sistemas no lineales no gaussianos. Supone que las variables aleatorias son gaussianas, pero ahora las representa mediante un conjunto de puntos sigma de muestreo que genera mediante la transformada unscented, y propaga cada uno de estos puntos sin linealizar la función</w:t>
      </w:r>
      <w:r w:rsidR="00434273">
        <w:t>.</w:t>
      </w:r>
    </w:p>
    <w:p w14:paraId="06640AE7" w14:textId="3A6986D5" w:rsidR="00492A16" w:rsidRDefault="00492A16" w:rsidP="00520E35">
      <w:pPr>
        <w:pStyle w:val="Prrafodelista"/>
        <w:numPr>
          <w:ilvl w:val="0"/>
          <w:numId w:val="20"/>
        </w:numPr>
      </w:pPr>
      <w:r w:rsidRPr="00520E35">
        <w:rPr>
          <w:b/>
        </w:rPr>
        <w:t>Filtros de partíc</w:t>
      </w:r>
      <w:r w:rsidR="00520E35" w:rsidRPr="00520E35">
        <w:rPr>
          <w:b/>
        </w:rPr>
        <w:t>ulas o métodos secuenciales de Monte C</w:t>
      </w:r>
      <w:r w:rsidRPr="00520E35">
        <w:rPr>
          <w:b/>
        </w:rPr>
        <w:t>arlo</w:t>
      </w:r>
      <w:r w:rsidR="00434273">
        <w:rPr>
          <w:b/>
        </w:rPr>
        <w:t xml:space="preserve">. </w:t>
      </w:r>
      <w:r w:rsidR="00434273" w:rsidRPr="00434273">
        <w:t xml:space="preserve">Este método numérico se aplica a sistemas no lineales no gaussianos, pero a diferencia de los otros dos casos no supone que las variables son gaussianas. En este caso la aproximación usada es el método de monte </w:t>
      </w:r>
      <w:r w:rsidR="00434273">
        <w:t>C</w:t>
      </w:r>
      <w:r w:rsidR="00434273" w:rsidRPr="00434273">
        <w:t>arlo.</w:t>
      </w:r>
      <w:r w:rsidR="00434273">
        <w:t xml:space="preserve"> L</w:t>
      </w:r>
      <w:r>
        <w:t xml:space="preserve">a distribución a posteriori </w:t>
      </w:r>
      <w:r w:rsidR="00434273">
        <w:t xml:space="preserve">al representa </w:t>
      </w:r>
      <w:r>
        <w:t xml:space="preserve">como un </w:t>
      </w:r>
      <w:r w:rsidR="00520E35">
        <w:t>conjunto pesado de muestreo de Monte C</w:t>
      </w:r>
      <w:r>
        <w:t>arlo</w:t>
      </w:r>
    </w:p>
    <w:p w14:paraId="16178F6E" w14:textId="6E0186D3" w:rsidR="00AA45D3" w:rsidRPr="007F713E" w:rsidRDefault="00AA45D3" w:rsidP="00AA45D3">
      <w:r>
        <w:t xml:space="preserve">En los próximos capítulos </w:t>
      </w:r>
      <w:r w:rsidR="008F77AD">
        <w:t xml:space="preserve">se </w:t>
      </w:r>
      <w:r w:rsidR="00434273">
        <w:t>estudiarán</w:t>
      </w:r>
      <w:r w:rsidR="008F77AD">
        <w:t xml:space="preserve"> </w:t>
      </w:r>
      <w:r w:rsidR="000509B4">
        <w:t>el filtro</w:t>
      </w:r>
      <w:r w:rsidR="008F77AD">
        <w:t xml:space="preserve"> Kalman</w:t>
      </w:r>
      <w:r w:rsidR="00434273">
        <w:t xml:space="preserve"> discreto, el filtro</w:t>
      </w:r>
      <w:r w:rsidR="008F77AD">
        <w:t xml:space="preserve"> Kalman extendido, el unscented y el de partículas indicando</w:t>
      </w:r>
      <w:r>
        <w:t xml:space="preserve"> sus </w:t>
      </w:r>
      <w:r w:rsidR="009B3659">
        <w:t>ventajas,</w:t>
      </w:r>
      <w:r>
        <w:t xml:space="preserve"> inconvenientes y los sistemas que mejor se ajustan a cada uno de ellos.</w:t>
      </w:r>
    </w:p>
    <w:p w14:paraId="22017162" w14:textId="77777777" w:rsidR="00492A16" w:rsidRPr="00A5077C" w:rsidRDefault="00492A16" w:rsidP="00492A16">
      <w:pPr>
        <w:rPr>
          <w:b/>
        </w:rPr>
      </w:pPr>
    </w:p>
    <w:p w14:paraId="2C676E0F" w14:textId="77777777" w:rsidR="00492A16" w:rsidRPr="009E0B55" w:rsidRDefault="00492A16" w:rsidP="00492A16"/>
    <w:p w14:paraId="16F5EFEF" w14:textId="77777777" w:rsidR="00492A16" w:rsidRDefault="00492A16" w:rsidP="00AA2ABA">
      <w:pPr>
        <w:pStyle w:val="LibroTtulo1"/>
      </w:pPr>
      <w:r>
        <w:lastRenderedPageBreak/>
        <w:t>F</w:t>
      </w:r>
      <w:r w:rsidRPr="006B6F95">
        <w:t>ILTRO KALMAN</w:t>
      </w:r>
    </w:p>
    <w:p w14:paraId="0D650514" w14:textId="77777777" w:rsidR="00127C39" w:rsidRPr="009E0B55" w:rsidRDefault="00127C39" w:rsidP="00127C39">
      <w:r>
        <w:t>Vamos a estudiar tres tipos de filtros Kalman:</w:t>
      </w:r>
    </w:p>
    <w:p w14:paraId="77809845" w14:textId="174B87B9" w:rsidR="00127C39" w:rsidRPr="009E0B55" w:rsidRDefault="00127C39" w:rsidP="00127C39">
      <w:pPr>
        <w:pStyle w:val="Prrafodelista"/>
        <w:numPr>
          <w:ilvl w:val="0"/>
          <w:numId w:val="13"/>
        </w:numPr>
      </w:pPr>
      <w:r w:rsidRPr="00674EDF">
        <w:rPr>
          <w:b/>
        </w:rPr>
        <w:t>Discreto</w:t>
      </w:r>
      <w:r w:rsidRPr="009E0B55">
        <w:t>: Las ecuaciones de los modelos de proceso y de medición son lineales.</w:t>
      </w:r>
      <w:r w:rsidR="000509B4">
        <w:t xml:space="preserve"> Y los ruidos se suponen aditivos, blancos y gaussianos</w:t>
      </w:r>
    </w:p>
    <w:p w14:paraId="1B5E7E43" w14:textId="090CC390" w:rsidR="00127C39" w:rsidRDefault="00127C39" w:rsidP="00127C39">
      <w:pPr>
        <w:pStyle w:val="Prrafodelista"/>
        <w:numPr>
          <w:ilvl w:val="0"/>
          <w:numId w:val="13"/>
        </w:numPr>
      </w:pPr>
      <w:r w:rsidRPr="00674EDF">
        <w:rPr>
          <w:b/>
        </w:rPr>
        <w:t>Extendido</w:t>
      </w:r>
      <w:r w:rsidRPr="009E0B55">
        <w:t>: Las ecuaciones de los modelos de proceso y/o medición no son lineales.</w:t>
      </w:r>
      <w:r w:rsidR="000509B4">
        <w:t xml:space="preserve"> Y los ruidos se suponen gaussianos</w:t>
      </w:r>
    </w:p>
    <w:p w14:paraId="131E9919" w14:textId="12B8F3D7" w:rsidR="00127C39" w:rsidRPr="009E0B55" w:rsidRDefault="00127C39" w:rsidP="00127C39">
      <w:pPr>
        <w:pStyle w:val="Prrafodelista"/>
        <w:numPr>
          <w:ilvl w:val="0"/>
          <w:numId w:val="13"/>
        </w:numPr>
      </w:pPr>
      <w:r w:rsidRPr="00674EDF">
        <w:rPr>
          <w:b/>
        </w:rPr>
        <w:t>Unscented</w:t>
      </w:r>
      <w:r>
        <w:t>: las ecuaciones de los modelos de proceso y/o medición no son lineales</w:t>
      </w:r>
      <w:r w:rsidR="000509B4">
        <w:t>, los ruidos no tienen que considerarse gaussianos</w:t>
      </w:r>
    </w:p>
    <w:p w14:paraId="3412127C" w14:textId="4399E9EC" w:rsidR="00492A16" w:rsidRDefault="00492A16" w:rsidP="00AA2ABA">
      <w:pPr>
        <w:pStyle w:val="LibroTtulo2"/>
      </w:pPr>
      <w:r w:rsidRPr="001D1082">
        <w:t>FILTRO KALMAN DISCRETO</w:t>
      </w:r>
      <w:r w:rsidR="00674EDF">
        <w:t xml:space="preserve"> </w:t>
      </w:r>
    </w:p>
    <w:p w14:paraId="59C9A9A7" w14:textId="77777777" w:rsidR="00127C39" w:rsidRPr="005F6CF0" w:rsidRDefault="00127C39" w:rsidP="00127C39">
      <w:pPr>
        <w:rPr>
          <w:lang w:val="en-US"/>
        </w:rPr>
      </w:pPr>
      <w:r w:rsidRPr="000509B4">
        <w:t>[kalman_intro_welch_bi</w:t>
      </w:r>
      <w:r w:rsidRPr="005F6CF0">
        <w:rPr>
          <w:lang w:val="en-US"/>
        </w:rPr>
        <w:t>shop_2006.pdf]</w:t>
      </w:r>
    </w:p>
    <w:p w14:paraId="287E418A" w14:textId="77777777" w:rsidR="00127C39" w:rsidRDefault="00127C39" w:rsidP="00127C39">
      <w:r w:rsidRPr="009E0B55">
        <w:t xml:space="preserve">El filtro Kalman es un algoritmo propuesto por Rudolf E. Kalman en 1960 como solución recursiva al problema del filtrado de datos lineales discretos. Desde su introducción, debido a su robustez y simplicidad, </w:t>
      </w:r>
      <w:r>
        <w:t>se ha usado</w:t>
      </w:r>
      <w:r w:rsidRPr="009E0B55">
        <w:t xml:space="preserve"> en muchos ámbitos como en predicciones financieras, rastreo de misiles o navegación autónoma y asistida. Su objetivo es estimar de manera óptima el estado oculto de un sistema a partir de medidas indirectas del mismo.</w:t>
      </w:r>
      <w:r>
        <w:t xml:space="preserve"> E</w:t>
      </w:r>
      <w:r w:rsidRPr="009E0B55">
        <w:t>s útil para el filtrado de ruidos blancos y gaussianos</w:t>
      </w:r>
      <w:r>
        <w:t xml:space="preserve"> aditivos</w:t>
      </w:r>
      <w:r w:rsidRPr="009E0B55">
        <w:t>. Los ruidos blancos son aquellos cuyo valor no está correlacionado en el tiempo. Los ruidos gaussianos son aquellos cuya amplitud en un instante de tiempo sigue una distribución de Gauss.</w:t>
      </w:r>
    </w:p>
    <w:p w14:paraId="0EA504C2" w14:textId="77777777" w:rsidR="00127C39" w:rsidRPr="009E0B55" w:rsidRDefault="00127C39" w:rsidP="00127C39">
      <w:r w:rsidRPr="005F6CF0">
        <w:t xml:space="preserve">El estado se considera una variable aleatoria gaussiana que viene definida por su media y su covarianza. La idea es transmitir la media y la covarianza a través del modelo lineal de proceso dinámico y del modelo de observación y después corregirlas mediante las ecuaciones del filtro. Estas ecuaciones intentan encontrar una estimación de la media del estado mediante una ecuación lineal de la estimación a priori y una diferencia pesada entre las observaciones reales y las observaciones estimadas. El peso se llama </w:t>
      </w:r>
      <w:r w:rsidRPr="005F6CF0">
        <w:lastRenderedPageBreak/>
        <w:t>ga</w:t>
      </w:r>
      <w:r>
        <w:t>nancia de K</w:t>
      </w:r>
      <w:r w:rsidRPr="005F6CF0">
        <w:t xml:space="preserve">alman y su objetivo es minimizar </w:t>
      </w:r>
      <w:r>
        <w:t>la</w:t>
      </w:r>
      <w:r w:rsidRPr="005F6CF0">
        <w:t xml:space="preserve"> covarianza del estado a posteriori</w:t>
      </w:r>
      <w:r>
        <w:t>.</w:t>
      </w:r>
    </w:p>
    <w:p w14:paraId="7400ED41" w14:textId="2A426B2B" w:rsidR="00D535F8" w:rsidRPr="00D535F8" w:rsidRDefault="00127C39" w:rsidP="00492A16">
      <w:pPr>
        <w:rPr>
          <w:lang w:val="en-US"/>
        </w:rPr>
      </w:pPr>
      <w:r w:rsidRPr="00127C39">
        <w:t xml:space="preserve"> </w:t>
      </w:r>
      <w:r w:rsidR="00D535F8" w:rsidRPr="00D535F8">
        <w:rPr>
          <w:lang w:val="en-US"/>
        </w:rPr>
        <w:t>[kalman_intro_welch_bishop_2006.pdf</w:t>
      </w:r>
      <w:r w:rsidR="00D535F8">
        <w:rPr>
          <w:lang w:val="en-US"/>
        </w:rPr>
        <w:t>]</w:t>
      </w:r>
    </w:p>
    <w:p w14:paraId="345BE69B" w14:textId="4CBF32D2" w:rsidR="00492A16" w:rsidRDefault="009571CE" w:rsidP="00492A16">
      <w:r>
        <w:t xml:space="preserve">El filtro Kalman es una solución cerrada para las ecuaciones de filtrado bayesianas donde los modelos de proceso dinámico y de observación son lineales gaussianos, y donde los </w:t>
      </w:r>
      <w:r w:rsidR="00492A16">
        <w:t>ruidos</w:t>
      </w:r>
      <w:r>
        <w:t xml:space="preserve"> son</w:t>
      </w:r>
      <w:r w:rsidR="00492A16">
        <w:t xml:space="preserve"> blancos gaussianos aditivos. Supongamos que los modelos de </w:t>
      </w:r>
      <w:r w:rsidR="00674EDF">
        <w:t>proceso dinámico</w:t>
      </w:r>
      <w:r w:rsidR="00492A16">
        <w:t xml:space="preserve"> y observación </w:t>
      </w:r>
      <w:r>
        <w:t xml:space="preserve">lineales </w:t>
      </w:r>
      <w:r w:rsidR="00492A16">
        <w:t>vienen dados por las siguientes expresiones:</w:t>
      </w:r>
    </w:p>
    <w:p w14:paraId="79E5D331" w14:textId="438DC814" w:rsidR="00674EDF" w:rsidRPr="00610A09" w:rsidRDefault="00C95DA2" w:rsidP="00610A09">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m:oMathPara>
    </w:p>
    <w:p w14:paraId="24DA3B11" w14:textId="383E6FC1" w:rsidR="00674EDF" w:rsidRPr="00610A09" w:rsidRDefault="00C95DA2" w:rsidP="00610A09">
      <w:pPr>
        <w:ind w:left="1416"/>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2D1A4DFD" w14:textId="77777777" w:rsidR="00492A16" w:rsidRDefault="00492A16" w:rsidP="00492A16">
      <w:r>
        <w:t>Donde:</w:t>
      </w:r>
    </w:p>
    <w:p w14:paraId="652EA0B9" w14:textId="2E076FF7" w:rsidR="00492A16" w:rsidRDefault="00C95DA2" w:rsidP="00FB1D97">
      <w:pPr>
        <w:pStyle w:val="Prrafodelista"/>
        <w:numPr>
          <w:ilvl w:val="0"/>
          <w:numId w:val="14"/>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92A16">
        <w:t xml:space="preserve"> es el estado en el instante k</w:t>
      </w:r>
    </w:p>
    <w:p w14:paraId="48D8D3CA" w14:textId="77777777" w:rsidR="00492A16" w:rsidRDefault="00492A16" w:rsidP="00FB1D97">
      <w:pPr>
        <w:pStyle w:val="Prrafodelista"/>
        <w:numPr>
          <w:ilvl w:val="0"/>
          <w:numId w:val="14"/>
        </w:numPr>
      </w:pPr>
      <w:r>
        <w:t>A es la matriz que relaciona el estado en el instante k con en estado en el instante anterior</w:t>
      </w:r>
    </w:p>
    <w:p w14:paraId="4141CC84" w14:textId="5E1CDA74" w:rsidR="00492A16" w:rsidRDefault="00C95DA2" w:rsidP="00FB1D97">
      <w:pPr>
        <w:pStyle w:val="Prrafodelista"/>
        <w:numPr>
          <w:ilvl w:val="0"/>
          <w:numId w:val="14"/>
        </w:numPr>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674EDF">
        <w:t xml:space="preserve"> </w:t>
      </w:r>
      <w:r w:rsidR="00492A16">
        <w:t>es el ruido del modelo en el instante k</w:t>
      </w:r>
    </w:p>
    <w:p w14:paraId="2157F3BF" w14:textId="431FFE71" w:rsidR="00492A16" w:rsidRDefault="00C95DA2" w:rsidP="00FB1D97">
      <w:pPr>
        <w:pStyle w:val="Prrafodelista"/>
        <w:numPr>
          <w:ilvl w:val="0"/>
          <w:numId w:val="14"/>
        </w:num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492A16">
        <w:t xml:space="preserve"> es la observación en el instante k</w:t>
      </w:r>
    </w:p>
    <w:p w14:paraId="462EBD3B" w14:textId="77777777" w:rsidR="00492A16" w:rsidRDefault="00492A16" w:rsidP="00FB1D97">
      <w:pPr>
        <w:pStyle w:val="Prrafodelista"/>
        <w:numPr>
          <w:ilvl w:val="0"/>
          <w:numId w:val="14"/>
        </w:numPr>
      </w:pPr>
      <w:r>
        <w:t>H es la matriz que me relaciona la observación con el estado</w:t>
      </w:r>
    </w:p>
    <w:p w14:paraId="0A1E47EB" w14:textId="1B5451DA" w:rsidR="00492A16" w:rsidRDefault="00C95DA2" w:rsidP="00FB1D97">
      <w:pPr>
        <w:pStyle w:val="Prrafodelista"/>
        <w:numPr>
          <w:ilvl w:val="0"/>
          <w:numId w:val="14"/>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92A16">
        <w:t xml:space="preserve"> es el ruido de observación en el instante k</w:t>
      </w:r>
    </w:p>
    <w:p w14:paraId="5F25C49F" w14:textId="236A80B2" w:rsidR="00492A16" w:rsidRDefault="00492A16" w:rsidP="00492A16">
      <w:r>
        <w:t xml:space="preserve">Supongamos también que los ruidos de proceso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y de observación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son independientes entre sí y blancos gaussianos con una distribución de probabilidad normal, luego</w:t>
      </w:r>
    </w:p>
    <w:p w14:paraId="46F4ED4A" w14:textId="77777777" w:rsidR="00492A16" w:rsidRPr="00610A09" w:rsidRDefault="00492A16" w:rsidP="00610A09">
      <w:pPr>
        <w:ind w:left="1416"/>
      </w:pPr>
      <m:oMathPara>
        <m:oMathParaPr>
          <m:jc m:val="left"/>
        </m:oMathParaPr>
        <m:oMath>
          <m:r>
            <w:rPr>
              <w:rFonts w:ascii="Cambria Math" w:hAnsi="Cambria Math"/>
            </w:rPr>
            <m:t>P(W)~N(0,Q)</m:t>
          </m:r>
        </m:oMath>
      </m:oMathPara>
    </w:p>
    <w:p w14:paraId="3D400E71" w14:textId="77777777" w:rsidR="00492A16" w:rsidRPr="00610A09" w:rsidRDefault="00492A16" w:rsidP="00610A09">
      <w:pPr>
        <w:ind w:left="1416"/>
      </w:pPr>
      <m:oMathPara>
        <m:oMathParaPr>
          <m:jc m:val="left"/>
        </m:oMathParaPr>
        <m:oMath>
          <m:r>
            <w:rPr>
              <w:rFonts w:ascii="Cambria Math" w:hAnsi="Cambria Math"/>
            </w:rPr>
            <m:t>P(V)~N(0,R)</m:t>
          </m:r>
        </m:oMath>
      </m:oMathPara>
    </w:p>
    <w:p w14:paraId="5E0D8545" w14:textId="6293A5B8" w:rsidR="009571CE" w:rsidRDefault="00492A16" w:rsidP="00492A16">
      <w:r>
        <w:t xml:space="preserve">Donde Q es la covarianza del </w:t>
      </w:r>
      <w:r w:rsidR="00A003AC">
        <w:t>proceso y R la covarianza de la</w:t>
      </w:r>
      <w:r>
        <w:t xml:space="preserve"> observación</w:t>
      </w:r>
      <w:r w:rsidR="00674EDF">
        <w:t xml:space="preserve">. </w:t>
      </w:r>
      <w:r w:rsidR="007F34F0">
        <w:t xml:space="preserve"> En términos probabilísticos los modelos se expresan:</w:t>
      </w:r>
    </w:p>
    <w:p w14:paraId="14411A7A" w14:textId="1E70722B" w:rsidR="007F34F0" w:rsidRPr="00610A09" w:rsidRDefault="007F34F0"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oMath>
      </m:oMathPara>
    </w:p>
    <w:p w14:paraId="68CFA793" w14:textId="6E0FD344" w:rsidR="007F34F0" w:rsidRPr="00610A09" w:rsidRDefault="007F34F0"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m:oMathPara>
    </w:p>
    <w:p w14:paraId="0F48B0FE" w14:textId="57FA9AE9" w:rsidR="00492A16" w:rsidRDefault="009431C2" w:rsidP="00492A16">
      <w:r>
        <w:t>Visto lo anterior se puede decir que las ecuaciones de filtrado bayesianas para modelo</w:t>
      </w:r>
      <w:r w:rsidR="00A003AC">
        <w:t>s</w:t>
      </w:r>
      <w:r>
        <w:t xml:space="preserve"> lineales se pueden evaluar </w:t>
      </w:r>
      <w:r w:rsidR="00A003AC">
        <w:t xml:space="preserve">de forma analítica </w:t>
      </w:r>
      <w:r>
        <w:t>y las distribuciones resultantes son gaussianas:</w:t>
      </w:r>
    </w:p>
    <w:p w14:paraId="26A937D1" w14:textId="344B01DF"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1:k-1</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oMath>
      </m:oMathPara>
    </w:p>
    <w:p w14:paraId="54BE8D4B" w14:textId="54F613EB"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14C95908" w14:textId="1108681E"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1:k-1</m:t>
                  </m:r>
                </m:sub>
              </m:sSub>
            </m:e>
          </m:d>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2BFF7157" w14:textId="7D0618DA" w:rsidR="009431C2" w:rsidRDefault="009431C2" w:rsidP="009431C2">
      <w:r>
        <w:t>Los parámetros estadísticos de las anteriores distribuciones se pueden calcular según las siguientes expresiones:</w:t>
      </w:r>
    </w:p>
    <w:p w14:paraId="0B6000A9" w14:textId="284BD94C" w:rsidR="009431C2" w:rsidRDefault="009431C2" w:rsidP="009431C2">
      <w:r>
        <w:lastRenderedPageBreak/>
        <w:t>Fase de predicción:</w:t>
      </w:r>
    </w:p>
    <w:p w14:paraId="006C3A5E" w14:textId="1CEA77A1" w:rsidR="00C204BA" w:rsidRPr="00610A09" w:rsidRDefault="00C95DA2" w:rsidP="00610A09">
      <w:pPr>
        <w:ind w:left="1416"/>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m</m:t>
              </m:r>
            </m:e>
            <m:sub>
              <m:r>
                <w:rPr>
                  <w:rFonts w:ascii="Cambria Math" w:hAnsi="Cambria Math"/>
                </w:rPr>
                <m:t>k-1</m:t>
              </m:r>
            </m:sub>
          </m:sSub>
        </m:oMath>
      </m:oMathPara>
    </w:p>
    <w:p w14:paraId="69FC0FDC" w14:textId="1E94DD47" w:rsidR="00C204BA" w:rsidRPr="00610A09" w:rsidRDefault="00C95DA2" w:rsidP="00610A09">
      <w:pPr>
        <w:ind w:left="1416"/>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3650006" w14:textId="5CF7C69A" w:rsidR="009431C2" w:rsidRDefault="00C204BA" w:rsidP="009431C2">
      <w:r>
        <w:t>Fase de actualización:</w:t>
      </w:r>
    </w:p>
    <w:p w14:paraId="44EF2D4A" w14:textId="022A60B6" w:rsidR="009431C2" w:rsidRPr="00610A09" w:rsidRDefault="00C95DA2" w:rsidP="00610A09">
      <w:pPr>
        <w:ind w:left="1416"/>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m:oMathPara>
    </w:p>
    <w:p w14:paraId="3386B97F" w14:textId="255854BE" w:rsidR="00C204BA" w:rsidRPr="00610A09" w:rsidRDefault="00C95DA2" w:rsidP="00610A09">
      <w:pPr>
        <w:ind w:left="1416"/>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B7CF54" w14:textId="765318CA" w:rsidR="00C204BA" w:rsidRPr="00610A09" w:rsidRDefault="00C95DA2" w:rsidP="00610A09">
      <w:pPr>
        <w:ind w:left="1416"/>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6CEAFB7C" w14:textId="6466EBE0" w:rsidR="00C204BA" w:rsidRPr="00610A09" w:rsidRDefault="00C95DA2" w:rsidP="00610A09">
      <w:pPr>
        <w:ind w:left="1416"/>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5B73E63C" w14:textId="00C84175" w:rsidR="00C204BA" w:rsidRPr="00610A09" w:rsidRDefault="00C95DA2" w:rsidP="00610A09">
      <w:pPr>
        <w:ind w:left="1416"/>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m:oMathPara>
    </w:p>
    <w:p w14:paraId="30FBD0DF" w14:textId="77777777" w:rsidR="00492A16" w:rsidRDefault="00492A16" w:rsidP="00492A16">
      <w:r w:rsidRPr="009E0B55">
        <w:t xml:space="preserve"> </w:t>
      </w:r>
      <w:r>
        <w:t>Donde:</w:t>
      </w:r>
    </w:p>
    <w:p w14:paraId="4788D7EC" w14:textId="670097DC" w:rsidR="00492A16" w:rsidRDefault="00C95DA2" w:rsidP="00FB1D97">
      <w:pPr>
        <w:pStyle w:val="Prrafodelista"/>
        <w:numPr>
          <w:ilvl w:val="0"/>
          <w:numId w:val="15"/>
        </w:numPr>
      </w:p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r w:rsidR="006F1EEF">
        <w:t xml:space="preserve"> </w:t>
      </w:r>
      <w:r w:rsidR="00492A16">
        <w:t>es la media del estado a priori en el instante k</w:t>
      </w:r>
    </w:p>
    <w:p w14:paraId="67D05B90" w14:textId="7B4F67F7" w:rsidR="00492A16" w:rsidRDefault="00C95DA2" w:rsidP="00FB1D97">
      <w:pPr>
        <w:pStyle w:val="Prrafodelista"/>
        <w:numPr>
          <w:ilvl w:val="0"/>
          <w:numId w:val="15"/>
        </w:numPr>
      </w:pP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6F1EEF">
        <w:t xml:space="preserve"> </w:t>
      </w:r>
      <w:r w:rsidR="00492A16">
        <w:t>es la media del estado a posteriori en el instante k</w:t>
      </w:r>
    </w:p>
    <w:p w14:paraId="3F55938E" w14:textId="77777777" w:rsidR="00492A16" w:rsidRDefault="00492A16" w:rsidP="00FB1D97">
      <w:pPr>
        <w:pStyle w:val="Prrafodelista"/>
        <w:numPr>
          <w:ilvl w:val="0"/>
          <w:numId w:val="15"/>
        </w:numPr>
      </w:pPr>
      <w:r>
        <w:t>A es la matriz que relaciona el estado en el instante k y en el instante k-1</w:t>
      </w:r>
    </w:p>
    <w:p w14:paraId="510A8C2C" w14:textId="77777777" w:rsidR="00492A16" w:rsidRDefault="00C95DA2" w:rsidP="00FB1D97">
      <w:pPr>
        <w:pStyle w:val="Prrafodelista"/>
        <w:numPr>
          <w:ilvl w:val="0"/>
          <w:numId w:val="15"/>
        </w:numPr>
      </w:p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492A16">
        <w:t xml:space="preserve"> es la covarianza de estado a priori en el instante k</w:t>
      </w:r>
    </w:p>
    <w:p w14:paraId="1CB048CE" w14:textId="6EBEDB71" w:rsidR="00492A16" w:rsidRDefault="00C95DA2" w:rsidP="00FB1D97">
      <w:pPr>
        <w:pStyle w:val="Prrafodelista"/>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492A16">
        <w:t xml:space="preserve"> es la covarianza de estado a posteriori en el instante k-1</w:t>
      </w:r>
    </w:p>
    <w:p w14:paraId="31E5D1FD" w14:textId="77777777" w:rsidR="00492A16" w:rsidRDefault="00492A16" w:rsidP="00FB1D97">
      <w:pPr>
        <w:pStyle w:val="Prrafodelista"/>
        <w:numPr>
          <w:ilvl w:val="0"/>
          <w:numId w:val="15"/>
        </w:numPr>
      </w:pPr>
      <w:r>
        <w:t>Q es la covarianza de error de proceso</w:t>
      </w:r>
    </w:p>
    <w:p w14:paraId="58B5B7DE" w14:textId="16BE5D81" w:rsidR="00492A16" w:rsidRDefault="00C95DA2" w:rsidP="00FB1D97">
      <w:pPr>
        <w:pStyle w:val="Prrafodelista"/>
        <w:numPr>
          <w:ilvl w:val="0"/>
          <w:numId w:val="15"/>
        </w:numPr>
      </w:pP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492A16">
        <w:t xml:space="preserve"> es la ganancia de </w:t>
      </w:r>
      <w:r w:rsidR="00A003AC">
        <w:t>Kalman</w:t>
      </w:r>
    </w:p>
    <w:p w14:paraId="55FA6FE8" w14:textId="22EA9EF2" w:rsidR="006F1EEF" w:rsidRDefault="00C95DA2" w:rsidP="00FB1D97">
      <w:pPr>
        <w:pStyle w:val="Prrafodelista"/>
        <w:numPr>
          <w:ilvl w:val="0"/>
          <w:numId w:val="15"/>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6F1EEF">
        <w:t xml:space="preserve"> se llama innovación o residual y muestra la discrepancia entre la medida predicha y la medida real.</w:t>
      </w:r>
    </w:p>
    <w:p w14:paraId="09C0ECA3" w14:textId="77777777" w:rsidR="00492A16" w:rsidRDefault="00492A16" w:rsidP="00492A16">
      <w:r>
        <w:t>Como se ha indicado, este filtro sólo es útil para sistemas lineales con ciertos tipos de ruidos. Se introduce para simplificar el entendimiento de los dos siguientes filtros que se estudian, el extendido y el unscented.</w:t>
      </w:r>
    </w:p>
    <w:p w14:paraId="731000DF" w14:textId="77777777" w:rsidR="00492A16" w:rsidRDefault="00492A16" w:rsidP="00AA2ABA">
      <w:pPr>
        <w:pStyle w:val="LibroTtulo2"/>
      </w:pPr>
      <w:r w:rsidRPr="0007121B">
        <w:t>FILTRO KALMAN EXTENDIDO</w:t>
      </w:r>
    </w:p>
    <w:p w14:paraId="77C8CE3A" w14:textId="59083AB2" w:rsidR="00B564D1" w:rsidRDefault="005150E8" w:rsidP="00492A16">
      <w:r>
        <w:t xml:space="preserve">Como se ha visto en secciones anteriores, a menudo ocurre que en aplicaciones prácticas los modelos tanto de proceso como de observación son no lineales y por lo tanto el filtro Kalman </w:t>
      </w:r>
      <w:r w:rsidR="00A003AC">
        <w:t xml:space="preserve">discreto </w:t>
      </w:r>
      <w:r>
        <w:t>no es apropiado</w:t>
      </w:r>
      <w:r w:rsidR="00A003AC">
        <w:t xml:space="preserve"> para la estimación</w:t>
      </w:r>
      <w:r>
        <w:t xml:space="preserve">. Sin embargo </w:t>
      </w:r>
      <w:r w:rsidR="00B564D1">
        <w:t xml:space="preserve">en ocasiones los modelos no lineales pueden aproximarse por distribuciones gaussianas. Este es el caso del filtro Kalman </w:t>
      </w:r>
      <w:r w:rsidR="00B564D1">
        <w:lastRenderedPageBreak/>
        <w:t>extendido en el que la aproximación gaussiana se lleva a cabo med</w:t>
      </w:r>
      <w:r w:rsidR="00F91C94">
        <w:t>iante series de expansión de T</w:t>
      </w:r>
      <w:r w:rsidR="00B564D1">
        <w:t>aylor.</w:t>
      </w:r>
    </w:p>
    <w:p w14:paraId="47FE5CC1" w14:textId="739371F7" w:rsidR="00492A16" w:rsidRDefault="00492A16" w:rsidP="00492A16">
      <w:r>
        <w:t xml:space="preserve">En este filtro la distribución de estado se aproxima mediante una variable aleatoria </w:t>
      </w:r>
      <w:r w:rsidR="00A003AC">
        <w:t xml:space="preserve">que se supone </w:t>
      </w:r>
      <w:r>
        <w:t xml:space="preserve">gaussiana </w:t>
      </w:r>
      <w:r w:rsidR="00A003AC">
        <w:t xml:space="preserve">definida por su media y covarianza y </w:t>
      </w:r>
      <w:r>
        <w:t xml:space="preserve">que se propaga analíticamente a través de una linealización de primer orden del sistema no </w:t>
      </w:r>
      <w:r w:rsidR="00B564D1">
        <w:t>lineal mediante serie de expansión de T</w:t>
      </w:r>
      <w:r>
        <w:t xml:space="preserve">aylor. Es importante recordar que, al contrario de lo que ocurre en el filtro Kalman discreto, las distribuciones de las variables aleatorias dejan de ser normales al propagarse a través de transformaciones no lineales y por lo tanto este filtro sólo proporciona una aproximación al valor óptimo. </w:t>
      </w:r>
      <w:r w:rsidR="00B564D1">
        <w:t>Existen dos aproximaciones de filtro Kalman extendido, una para rui</w:t>
      </w:r>
      <w:r w:rsidR="00FB4E77">
        <w:t>dos de observación aditivos y otra para ruidos no aditivos. En este tutorial nos centraremos en los ruidos aditivos. Para ver un desarrollo para ruidos no aditivos mirar en sino_libro_2013.</w:t>
      </w:r>
    </w:p>
    <w:p w14:paraId="79F6C436" w14:textId="1CFF5A6D" w:rsidR="00FB4E77" w:rsidRDefault="00FB4E77" w:rsidP="00492A16">
      <w:r>
        <w:t xml:space="preserve">Los modelos de proceso dinámico y de observación se pueden </w:t>
      </w:r>
      <w:r w:rsidR="004A44A7">
        <w:t>expresar</w:t>
      </w:r>
      <w:r>
        <w:t xml:space="preserve"> como sigue</w:t>
      </w:r>
    </w:p>
    <w:p w14:paraId="700A0D46" w14:textId="56972355" w:rsidR="00FB4E77" w:rsidRPr="00F91C94" w:rsidRDefault="00C95DA2" w:rsidP="00F91C94">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5AF5EE8" w14:textId="2EB36035" w:rsidR="00FB4E77" w:rsidRPr="00F91C94" w:rsidRDefault="00C95DA2" w:rsidP="00F91C94">
      <w:pPr>
        <w:ind w:left="1416"/>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327E9810" w14:textId="6BFEF590" w:rsidR="00FB4E77" w:rsidRDefault="00FB4E77" w:rsidP="00492A16">
      <w:r>
        <w:t>Donde :</w:t>
      </w:r>
    </w:p>
    <w:p w14:paraId="043927C4" w14:textId="473C9DDF" w:rsidR="00492A16" w:rsidRDefault="00C95DA2" w:rsidP="00FB4E77">
      <w:pPr>
        <w:pStyle w:val="Prrafodelista"/>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FB4E77">
        <w:t xml:space="preserve"> es el estado</w:t>
      </w:r>
    </w:p>
    <w:p w14:paraId="18EB1120" w14:textId="588DA323" w:rsidR="00FB4E77" w:rsidRDefault="00C95DA2" w:rsidP="00FB4E77">
      <w:pPr>
        <w:pStyle w:val="Prrafodelista"/>
        <w:numPr>
          <w:ilvl w:val="0"/>
          <w:numId w:val="22"/>
        </w:numPr>
      </w:pP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FB4E77">
        <w:t xml:space="preserve"> es la medida</w:t>
      </w:r>
    </w:p>
    <w:p w14:paraId="6280CBF4" w14:textId="6EF2A6EA" w:rsidR="00FB4E77" w:rsidRDefault="00C95DA2" w:rsidP="00FB4E77">
      <w:pPr>
        <w:pStyle w:val="Prrafodelista"/>
        <w:numPr>
          <w:ilvl w:val="0"/>
          <w:numId w:val="22"/>
        </w:numPr>
      </w:pPr>
      <m:oMath>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 N(0,</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oMath>
      <w:r w:rsidR="00FB4E77">
        <w:t xml:space="preserve"> es el ruido gaussiano de proceso</w:t>
      </w:r>
    </w:p>
    <w:p w14:paraId="445E764F" w14:textId="79388944" w:rsidR="00FB4E77" w:rsidRDefault="00C95DA2" w:rsidP="00FB4E77">
      <w:pPr>
        <w:pStyle w:val="Prrafodelista"/>
        <w:numPr>
          <w:ilvl w:val="0"/>
          <w:numId w:val="22"/>
        </w:numPr>
      </w:p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N(0,</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w:r w:rsidR="00FB4E77">
        <w:t xml:space="preserve"> es el ruido gaussiano de observación</w:t>
      </w:r>
    </w:p>
    <w:p w14:paraId="548B25DE" w14:textId="3DC905DF" w:rsidR="00FB4E77" w:rsidRDefault="00FB4E77" w:rsidP="00FB4E77">
      <w:pPr>
        <w:pStyle w:val="Prrafodelista"/>
        <w:numPr>
          <w:ilvl w:val="0"/>
          <w:numId w:val="22"/>
        </w:numPr>
      </w:pPr>
      <m:oMath>
        <m:r>
          <w:rPr>
            <w:rFonts w:ascii="Cambria Math" w:hAnsi="Cambria Math"/>
          </w:rPr>
          <m:t>f</m:t>
        </m:r>
      </m:oMath>
      <w:r>
        <w:t xml:space="preserve"> es el modelo de proceso dinámico</w:t>
      </w:r>
    </w:p>
    <w:p w14:paraId="427AD58B" w14:textId="5F40E511" w:rsidR="00FB4E77" w:rsidRPr="00FB4E77" w:rsidRDefault="00FB4E77" w:rsidP="00FB4E77">
      <w:pPr>
        <w:pStyle w:val="Prrafodelista"/>
        <w:numPr>
          <w:ilvl w:val="0"/>
          <w:numId w:val="22"/>
        </w:numPr>
      </w:pPr>
      <m:oMath>
        <m:r>
          <w:rPr>
            <w:rFonts w:ascii="Cambria Math" w:hAnsi="Cambria Math"/>
          </w:rPr>
          <m:t>h</m:t>
        </m:r>
      </m:oMath>
      <w:r>
        <w:t xml:space="preserve"> es el modelo de observación</w:t>
      </w:r>
    </w:p>
    <w:p w14:paraId="5A92DA37" w14:textId="1B83D3C5" w:rsidR="00FB4E77" w:rsidRDefault="00F91C94" w:rsidP="00492A16">
      <w:r>
        <w:t>La</w:t>
      </w:r>
      <w:r w:rsidR="00FB4E77">
        <w:t xml:space="preserve"> idea del filtro </w:t>
      </w:r>
      <w:r>
        <w:t>Kalman</w:t>
      </w:r>
      <w:r w:rsidR="00FB4E77">
        <w:t xml:space="preserve"> extendido es asumir aproximaciones gaussianas de manera que</w:t>
      </w:r>
    </w:p>
    <w:p w14:paraId="4DD11CB0" w14:textId="34B1F5F8" w:rsidR="00FB4E77" w:rsidRPr="000C62CF" w:rsidRDefault="00FB4E77" w:rsidP="00F91C94">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581AF3F4" w14:textId="13299085" w:rsidR="000C62CF" w:rsidRDefault="0097425B" w:rsidP="00492A16">
      <w:r>
        <w:t xml:space="preserve">Y linealizar las funciones de no lineales </w:t>
      </w:r>
      <w:r w:rsidR="000C62CF">
        <w:t xml:space="preserve">mediante series de </w:t>
      </w:r>
      <w:r w:rsidR="00F91C94">
        <w:t>Taylor</w:t>
      </w:r>
      <w:r>
        <w:t>.</w:t>
      </w:r>
      <w:r w:rsidR="000C62CF">
        <w:t xml:space="preserve"> </w:t>
      </w:r>
      <w:r>
        <w:t>L</w:t>
      </w:r>
      <w:r w:rsidR="000C62CF">
        <w:t>os modelos y las ecuaciones resultantes son las siguientes:</w:t>
      </w:r>
    </w:p>
    <w:p w14:paraId="664D1903" w14:textId="462E01C1" w:rsidR="000C62CF" w:rsidRDefault="000C62CF" w:rsidP="00492A16">
      <w:r>
        <w:t>Fase de Predicción:</w:t>
      </w:r>
    </w:p>
    <w:p w14:paraId="7BBE14B9" w14:textId="0941A94D" w:rsidR="000C62CF" w:rsidRPr="00347176" w:rsidRDefault="00C95DA2" w:rsidP="00347176">
      <w:pPr>
        <w:pStyle w:val="Prrafodelista"/>
        <w:numPr>
          <w:ilvl w:val="0"/>
          <w:numId w:val="23"/>
        </w:numPr>
      </w:p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w:p>
    <w:p w14:paraId="7F3363D1" w14:textId="3F7661A6" w:rsidR="00FB4E77" w:rsidRPr="00347176" w:rsidRDefault="00C95DA2" w:rsidP="00347176">
      <w:pPr>
        <w:pStyle w:val="Prrafodelista"/>
        <w:numPr>
          <w:ilvl w:val="0"/>
          <w:numId w:val="23"/>
        </w:numPr>
      </w:p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k-1</m:t>
                </m:r>
              </m:sub>
            </m:sSub>
          </m:e>
        </m:d>
        <m:sSub>
          <m:sSubPr>
            <m:ctrlPr>
              <w:rPr>
                <w:rFonts w:ascii="Cambria Math" w:hAnsi="Cambria Math"/>
                <w:i/>
              </w:rPr>
            </m:ctrlPr>
          </m:sSubPr>
          <m:e>
            <m:r>
              <w:rPr>
                <w:rFonts w:ascii="Cambria Math" w:hAnsi="Cambria Math"/>
              </w:rPr>
              <m:t>P</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w:p>
    <w:p w14:paraId="1FB740E7" w14:textId="1DA4FDDC" w:rsidR="00492A16" w:rsidRDefault="00347176" w:rsidP="00492A16">
      <w:r>
        <w:t>Fase de corrección:</w:t>
      </w:r>
    </w:p>
    <w:p w14:paraId="0D3FC6CD" w14:textId="1CB7A360" w:rsidR="00347176" w:rsidRPr="00347176" w:rsidRDefault="00C95DA2" w:rsidP="00347176">
      <w:pPr>
        <w:pStyle w:val="Prrafodelista"/>
        <w:numPr>
          <w:ilvl w:val="0"/>
          <w:numId w:val="24"/>
        </w:numPr>
      </w:p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oMath>
    </w:p>
    <w:p w14:paraId="62BA5A8C" w14:textId="24C5E984" w:rsidR="00347176" w:rsidRPr="00347176" w:rsidRDefault="00C95DA2" w:rsidP="00347176">
      <w:pPr>
        <w:pStyle w:val="Prrafodelista"/>
        <w:numPr>
          <w:ilvl w:val="0"/>
          <w:numId w:val="24"/>
        </w:num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p>
    <w:p w14:paraId="22308FEB" w14:textId="42F7CEE1" w:rsidR="00347176" w:rsidRPr="00347176" w:rsidRDefault="00C95DA2" w:rsidP="00347176">
      <w:pPr>
        <w:pStyle w:val="Prrafodelista"/>
        <w:numPr>
          <w:ilvl w:val="0"/>
          <w:numId w:val="24"/>
        </w:numPr>
      </w:p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w:p>
    <w:p w14:paraId="3C0DE2CB" w14:textId="77777777" w:rsidR="00347176" w:rsidRPr="00347176" w:rsidRDefault="00C95DA2" w:rsidP="00347176">
      <w:pPr>
        <w:pStyle w:val="Prrafodelista"/>
        <w:numPr>
          <w:ilvl w:val="0"/>
          <w:numId w:val="24"/>
        </w:numPr>
      </w:p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p>
    <w:p w14:paraId="7BC256F7" w14:textId="77777777" w:rsidR="00347176" w:rsidRPr="00347176" w:rsidRDefault="00C95DA2" w:rsidP="00347176">
      <w:pPr>
        <w:pStyle w:val="Prrafodelista"/>
        <w:numPr>
          <w:ilvl w:val="0"/>
          <w:numId w:val="24"/>
        </w:numPr>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w:p>
    <w:p w14:paraId="74FE1EC4" w14:textId="4F332C9B" w:rsidR="00492A16" w:rsidRDefault="0046003D" w:rsidP="00492A16">
      <w:r>
        <w:t>Donde:</w:t>
      </w:r>
    </w:p>
    <w:p w14:paraId="3FAA41F0" w14:textId="2DC4DF78" w:rsidR="00347176" w:rsidRDefault="00C95DA2" w:rsidP="0046003D">
      <w:pPr>
        <w:pStyle w:val="Prrafodelista"/>
        <w:numPr>
          <w:ilvl w:val="0"/>
          <w:numId w:val="25"/>
        </w:numPr>
      </w:pP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347176">
        <w:t xml:space="preserve"> es la matriz jacobiana de </w:t>
      </w:r>
      <m:oMath>
        <m:r>
          <w:rPr>
            <w:rFonts w:ascii="Cambria Math" w:hAnsi="Cambria Math"/>
          </w:rPr>
          <m:t>f</m:t>
        </m:r>
        <m:d>
          <m:dPr>
            <m:ctrlPr>
              <w:rPr>
                <w:rFonts w:ascii="Cambria Math" w:hAnsi="Cambria Math"/>
                <w:i/>
              </w:rPr>
            </m:ctrlPr>
          </m:dPr>
          <m:e>
            <m:r>
              <w:rPr>
                <w:rFonts w:ascii="Cambria Math" w:hAnsi="Cambria Math"/>
              </w:rPr>
              <m:t>x</m:t>
            </m:r>
          </m:e>
        </m:d>
      </m:oMath>
      <w:r w:rsidR="00347176">
        <w:t xml:space="preserve"> evaluada en </w:t>
      </w:r>
      <m:oMath>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k-1</m:t>
            </m:r>
          </m:sub>
        </m:sSub>
      </m:oMath>
    </w:p>
    <w:p w14:paraId="6D0A1057" w14:textId="4EE91DD4" w:rsidR="0046003D" w:rsidRPr="0046003D" w:rsidRDefault="00C95DA2" w:rsidP="0046003D">
      <w:pPr>
        <w:pStyle w:val="Prrafodelista"/>
        <w:numPr>
          <w:ilvl w:val="0"/>
          <w:numId w:val="25"/>
        </w:num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003D">
        <w:t xml:space="preserve"> es la matriz jacobiana de </w:t>
      </w:r>
      <m:oMath>
        <m:r>
          <w:rPr>
            <w:rFonts w:ascii="Cambria Math" w:hAnsi="Cambria Math"/>
          </w:rPr>
          <m:t>h</m:t>
        </m:r>
        <m:d>
          <m:dPr>
            <m:ctrlPr>
              <w:rPr>
                <w:rFonts w:ascii="Cambria Math" w:hAnsi="Cambria Math"/>
                <w:i/>
              </w:rPr>
            </m:ctrlPr>
          </m:dPr>
          <m:e>
            <m:r>
              <w:rPr>
                <w:rFonts w:ascii="Cambria Math" w:hAnsi="Cambria Math"/>
              </w:rPr>
              <m:t>x</m:t>
            </m:r>
          </m:e>
        </m:d>
      </m:oMath>
      <w:r w:rsidR="0046003D">
        <w:t xml:space="preserve"> evaluada en </w:t>
      </w:r>
      <m:oMath>
        <m:r>
          <w:rPr>
            <w:rFonts w:ascii="Cambria Math" w:hAnsi="Cambria Math"/>
          </w:rPr>
          <m:t>x=</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p>
    <w:p w14:paraId="2AE99E42" w14:textId="06983B53" w:rsidR="0046003D" w:rsidRDefault="00F91C94" w:rsidP="0046003D">
      <w:r>
        <w:t>Nota</w:t>
      </w:r>
      <w:r w:rsidR="00492A16">
        <w:t>:</w:t>
      </w:r>
      <w:r>
        <w:t xml:space="preserve"> </w:t>
      </w:r>
      <w:r w:rsidR="00492A16">
        <w:t>La matriz jacobiana es una matriz formada por las derivadas parciales de primer orden de una función. Una de las aplicaciones más interesantes de esta matriz es la posibilidad de aproximar linealmente a la función en un punto. En este sentido, el jacobiano representa la derivada de una función multivariable.</w:t>
      </w:r>
      <w:r w:rsidR="0046003D">
        <w:t xml:space="preserve"> </w:t>
      </w:r>
    </w:p>
    <w:p w14:paraId="5C8D7D41" w14:textId="15A4711D" w:rsidR="0046003D" w:rsidRDefault="0046003D" w:rsidP="0046003D">
      <w:r>
        <w:t xml:space="preserve">La ventaja del EFK con respecto a otros métodos de filtrado no lineal es su relativa simplicidad comparada con su rendimiento. La desventaja es que debido a que se basa en una aproximación lineal local no funcionará bien con problemas fuertemente no lineales. También este filtro tiene restricciones en el sentido </w:t>
      </w:r>
      <w:r w:rsidR="0097425B">
        <w:t>de que sólo se permite</w:t>
      </w:r>
      <w:r>
        <w:t xml:space="preserve"> ruidos gaussianos del proceso. Por otro lado los modelos tienen que ser </w:t>
      </w:r>
      <w:r w:rsidR="00F91C94">
        <w:t>diferenciables, lo</w:t>
      </w:r>
      <w:r>
        <w:t xml:space="preserve"> que es una restricción. En algunos casos simplemente </w:t>
      </w:r>
      <w:r w:rsidR="0097425B">
        <w:t xml:space="preserve">la </w:t>
      </w:r>
      <w:r>
        <w:t>matriz jacobiana no se puede calcular lo</w:t>
      </w:r>
      <w:r w:rsidR="0097425B">
        <w:t xml:space="preserve"> que hace inservible la técnica</w:t>
      </w:r>
      <w:r>
        <w:t>. Incluso cuando las matrices jacobianas existen y pueden ser calculadas su cálculo puede ser muy propenso a errores.</w:t>
      </w:r>
    </w:p>
    <w:p w14:paraId="2D81E2D6" w14:textId="4F47B373" w:rsidR="00492A16" w:rsidRDefault="0046003D" w:rsidP="00492A16">
      <w:r>
        <w:t xml:space="preserve">Otro problema del filtro es que </w:t>
      </w:r>
      <w:r w:rsidR="00492A16">
        <w:t xml:space="preserve">solo consigue una exactitud de primer orden en la serie de expansión de </w:t>
      </w:r>
      <w:r w:rsidR="00F91C94">
        <w:t>Taylor</w:t>
      </w:r>
      <w:r w:rsidR="00492A16">
        <w:t xml:space="preserve"> por lo que la linealización utilizada puede producir grandes errores en la verdadera media y covarianza a posteriori de la variable aleatoria gaussiana transformada. Esto puede dar lugar a rendimientos subóptimos y en algunas ocasiones provocar la divergencia del filtro.</w:t>
      </w:r>
    </w:p>
    <w:p w14:paraId="5F45582A" w14:textId="106D54FE" w:rsidR="00492A16" w:rsidRDefault="00492A16" w:rsidP="00AA2ABA">
      <w:pPr>
        <w:pStyle w:val="LibroTtulo2"/>
      </w:pPr>
      <w:r w:rsidRPr="001D1082">
        <w:t>FILTRO KALMAN UNSCENTED</w:t>
      </w:r>
      <w:r w:rsidR="008512EC">
        <w:t xml:space="preserve"> </w:t>
      </w:r>
    </w:p>
    <w:p w14:paraId="49755E89" w14:textId="3D7CE7EF" w:rsidR="00A97892" w:rsidRPr="00A97892" w:rsidRDefault="00A97892" w:rsidP="00A97892">
      <w:pPr>
        <w:pStyle w:val="Librosolucionesyteoria"/>
      </w:pPr>
      <w:r>
        <w:rPr>
          <w:noProof/>
        </w:rPr>
        <w:lastRenderedPageBreak/>
        <w:drawing>
          <wp:inline distT="0" distB="0" distL="0" distR="0" wp14:anchorId="1DE0E4DB" wp14:editId="60942380">
            <wp:extent cx="4273200" cy="347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200" cy="3474000"/>
                    </a:xfrm>
                    <a:prstGeom prst="rect">
                      <a:avLst/>
                    </a:prstGeom>
                    <a:noFill/>
                    <a:ln>
                      <a:noFill/>
                    </a:ln>
                  </pic:spPr>
                </pic:pic>
              </a:graphicData>
            </a:graphic>
          </wp:inline>
        </w:drawing>
      </w:r>
    </w:p>
    <w:p w14:paraId="4D625D41" w14:textId="4F37A2A3" w:rsidR="008512EC" w:rsidRDefault="008512EC" w:rsidP="00492A16">
      <w:r>
        <w:t>(Simo_libro_2013 y capítulo_7)</w:t>
      </w:r>
    </w:p>
    <w:p w14:paraId="02543813" w14:textId="7FF3858A" w:rsidR="00492A16" w:rsidRDefault="00492A16" w:rsidP="00492A16">
      <w:r>
        <w:t xml:space="preserve">Representa una alternativa al filtro Kalman extendido sin necesidad de aplicar jacobianos y obtiene un rendimiento superior con un nivel de complejidad similar. </w:t>
      </w:r>
      <w:r w:rsidRPr="0097425B">
        <w:rPr>
          <w:b/>
          <w:i/>
        </w:rPr>
        <w:t>En este caso la distribución del estado también se representa mediante una variable aleatoria gaussiana</w:t>
      </w:r>
      <w:r>
        <w:t xml:space="preserve">, pero ahora se especifica mediante un conjunto mínimo de puntos de muestreo escogidos mediante la transformación unscented. Estos puntos capturan completamente la auténtica media y covarianza de la variable y se pueden propagar a través del verdadero sistema no lineal capturando exactamente la media y covarianza a posteriori hasta el segundo orden de una serie de expansión de </w:t>
      </w:r>
      <w:r w:rsidR="00F91C94">
        <w:t>Taylor</w:t>
      </w:r>
      <w:r>
        <w:t xml:space="preserve"> para cualquier no  linealidad.</w:t>
      </w:r>
    </w:p>
    <w:p w14:paraId="24672627" w14:textId="77777777" w:rsidR="008512EC" w:rsidRDefault="00492A16" w:rsidP="00492A16">
      <w:r>
        <w:t xml:space="preserve">Para poder comprender el UKF primero hay que explicar la transformación unscented en la que se basa. La UT es un método para calcular las estadísticas de una variable aleatoria que sufre una transformación no lineal. </w:t>
      </w:r>
    </w:p>
    <w:p w14:paraId="485AF76E" w14:textId="4D833366" w:rsidR="008512EC" w:rsidRDefault="00D966DF" w:rsidP="00492A16">
      <w:r>
        <w:t>Transformada unscented</w:t>
      </w:r>
    </w:p>
    <w:p w14:paraId="66EA4EBF" w14:textId="1868D821" w:rsidR="00CD722F" w:rsidRDefault="00CD722F" w:rsidP="00492A16">
      <w:r>
        <w:t>Es una función matemática que se usa para estimar el resultado de aplicar una función no lineal a una distribución de probabilidad que está caracterizada por un conjunto finito de muestras</w:t>
      </w:r>
    </w:p>
    <w:p w14:paraId="13C0D84E" w14:textId="1C057324" w:rsidR="00D966DF" w:rsidRDefault="00D966DF" w:rsidP="00492A16">
      <w:bookmarkStart w:id="2" w:name="_GoBack"/>
      <w:bookmarkEnd w:id="2"/>
      <w:r>
        <w:t>La filosofía difiere de la linealización en que esta transformada intenta aproximar directamente la media y la covarianza de la distribución objetivo en lugar de intentar aproximar la función no lineal.</w:t>
      </w:r>
    </w:p>
    <w:p w14:paraId="7D4D5D69" w14:textId="3147E53A" w:rsidR="00D966DF" w:rsidRDefault="00D966DF" w:rsidP="00492A16">
      <w:r>
        <w:lastRenderedPageBreak/>
        <w:t xml:space="preserve">La idea es escoger </w:t>
      </w:r>
      <w:r w:rsidR="00773713">
        <w:t>deterministamente</w:t>
      </w:r>
      <w:r>
        <w:t xml:space="preserve"> un número fijo de puntos sigma que capturen exactamente la media y la covarianza de la distribución inicial de x. </w:t>
      </w:r>
      <w:r w:rsidR="00AD24F8">
        <w:t>A</w:t>
      </w:r>
      <w:r>
        <w:t xml:space="preserve"> continuación cada uno de estos puntos sigma se propaga a través de </w:t>
      </w:r>
      <w:r w:rsidR="00A95014">
        <w:t xml:space="preserve">la función no lineal y la media y la </w:t>
      </w:r>
      <w:r w:rsidR="00773713">
        <w:t>co</w:t>
      </w:r>
      <w:r w:rsidR="00A95014">
        <w:t xml:space="preserve">varianza de </w:t>
      </w:r>
      <w:r w:rsidR="00AD24F8">
        <w:t>la</w:t>
      </w:r>
      <w:r w:rsidR="00A95014">
        <w:t xml:space="preserve"> variable transformada se calcula</w:t>
      </w:r>
      <w:r w:rsidR="00773713">
        <w:t>n</w:t>
      </w:r>
      <w:r w:rsidR="00A95014">
        <w:t xml:space="preserve"> a partir de estos puntos.</w:t>
      </w:r>
      <w:r w:rsidR="009D2C1C">
        <w:t xml:space="preserve"> La principal diferencia con la aproximación de Monte</w:t>
      </w:r>
      <w:r w:rsidR="00AD24F8">
        <w:t xml:space="preserve"> C</w:t>
      </w:r>
      <w:r w:rsidR="009D2C1C">
        <w:t xml:space="preserve">arlo </w:t>
      </w:r>
      <w:r w:rsidR="009D2C1C" w:rsidRPr="00AD24F8">
        <w:t>(</w:t>
      </w:r>
      <w:r w:rsidR="00AD24F8" w:rsidRPr="00AD24F8">
        <w:t>utilizada en el filtro de partículas</w:t>
      </w:r>
      <w:r w:rsidR="009D2C1C" w:rsidRPr="00AD24F8">
        <w:t xml:space="preserve">) </w:t>
      </w:r>
      <w:r w:rsidR="009D2C1C">
        <w:t>es</w:t>
      </w:r>
      <w:r w:rsidR="00AD24F8">
        <w:t xml:space="preserve"> que</w:t>
      </w:r>
      <w:r w:rsidR="009D2C1C">
        <w:t xml:space="preserve"> la elección de los puntos de muestreo es determinística. El proceso es el siguiente</w:t>
      </w:r>
      <w:r w:rsidR="00773713">
        <w:t>:</w:t>
      </w:r>
    </w:p>
    <w:p w14:paraId="760C9A8F" w14:textId="77777777" w:rsidR="009D2C1C" w:rsidRDefault="009D2C1C" w:rsidP="00492A16"/>
    <w:p w14:paraId="57FD6453" w14:textId="5BC2675A" w:rsidR="00A046D3" w:rsidRPr="00A046D3" w:rsidRDefault="009D2C1C" w:rsidP="00492A16">
      <w:pPr>
        <w:rPr>
          <w:b/>
        </w:rPr>
      </w:pPr>
      <w:r w:rsidRPr="00A046D3">
        <w:rPr>
          <w:b/>
        </w:rPr>
        <w:t>1.</w:t>
      </w:r>
      <w:r w:rsidR="00AD24F8">
        <w:rPr>
          <w:b/>
        </w:rPr>
        <w:t xml:space="preserve"> S</w:t>
      </w:r>
      <w:r w:rsidR="00A046D3" w:rsidRPr="00A046D3">
        <w:rPr>
          <w:b/>
        </w:rPr>
        <w:t xml:space="preserve">e </w:t>
      </w:r>
      <w:r w:rsidR="00AD24F8">
        <w:rPr>
          <w:b/>
        </w:rPr>
        <w:t>generan</w:t>
      </w:r>
      <w:r w:rsidR="00A046D3" w:rsidRPr="00A046D3">
        <w:rPr>
          <w:b/>
        </w:rPr>
        <w:t xml:space="preserve"> los puntos sigma</w:t>
      </w:r>
    </w:p>
    <w:p w14:paraId="77B8DBBD" w14:textId="70A3C442" w:rsidR="009D2C1C" w:rsidRDefault="0071522B" w:rsidP="00492A16">
      <w:r>
        <w:t>S</w:t>
      </w:r>
      <w:r w:rsidR="009D2C1C">
        <w:t>e forma un conjunto de 2n+1 puntos sigma</w:t>
      </w:r>
      <w:r w:rsidR="00AD24F8">
        <w:t>, siendo n las dimensiones del estado,</w:t>
      </w:r>
      <w:r w:rsidR="009D2C1C">
        <w:t xml:space="preserve"> </w:t>
      </w:r>
      <w:r w:rsidR="00AD24F8">
        <w:t>aplicando las siguientes expresiones</w:t>
      </w:r>
      <w:r w:rsidR="009D2C1C">
        <w:t>:</w:t>
      </w:r>
    </w:p>
    <w:p w14:paraId="2B6032C3" w14:textId="0789831C" w:rsidR="009D2C1C" w:rsidRPr="00A046D3" w:rsidRDefault="00C95DA2" w:rsidP="003708A6">
      <w:pPr>
        <w:ind w:left="1416"/>
      </w:pPr>
      <m:oMathPara>
        <m:oMathParaPr>
          <m:jc m:val="left"/>
        </m:oMathPara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m:t>
          </m:r>
        </m:oMath>
      </m:oMathPara>
    </w:p>
    <w:p w14:paraId="125CADAE" w14:textId="4ED61D52" w:rsidR="009D2C1C" w:rsidRPr="00A046D3" w:rsidRDefault="00C95DA2" w:rsidP="003708A6">
      <w:pPr>
        <w:ind w:left="1416"/>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P</m:t>
                      </m:r>
                    </m:e>
                  </m:rad>
                </m:e>
              </m:d>
            </m:e>
            <m:sub>
              <m:r>
                <w:rPr>
                  <w:rFonts w:ascii="Cambria Math" w:hAnsi="Cambria Math"/>
                </w:rPr>
                <m:t>i</m:t>
              </m:r>
            </m:sub>
          </m:sSub>
        </m:oMath>
      </m:oMathPara>
    </w:p>
    <w:p w14:paraId="2D527CAF" w14:textId="3466DD9E" w:rsidR="00A046D3" w:rsidRPr="00A046D3" w:rsidRDefault="00C95DA2" w:rsidP="003708A6">
      <w:pPr>
        <w:ind w:left="1416"/>
      </w:pPr>
      <m:oMath>
        <m:sSup>
          <m:sSupPr>
            <m:ctrlPr>
              <w:rPr>
                <w:rFonts w:ascii="Cambria Math" w:hAnsi="Cambria Math"/>
                <w:i/>
              </w:rPr>
            </m:ctrlPr>
          </m:sSupPr>
          <m:e>
            <m:r>
              <w:rPr>
                <w:rFonts w:ascii="Cambria Math" w:hAnsi="Cambria Math"/>
              </w:rPr>
              <m:t>X</m:t>
            </m:r>
          </m:e>
          <m:sup>
            <m:r>
              <w:rPr>
                <w:rFonts w:ascii="Cambria Math" w:hAnsi="Cambria Math"/>
              </w:rPr>
              <m:t>i+n</m:t>
            </m:r>
          </m:sup>
        </m:sSup>
        <m:r>
          <w:rPr>
            <w:rFonts w:ascii="Cambria Math" w:hAnsi="Cambria Math"/>
          </w:rPr>
          <m:t>=m-</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P</m:t>
                    </m:r>
                  </m:e>
                </m:rad>
              </m:e>
            </m:d>
          </m:e>
          <m:sub>
            <m:r>
              <w:rPr>
                <w:rFonts w:ascii="Cambria Math" w:hAnsi="Cambria Math"/>
              </w:rPr>
              <m:t>i</m:t>
            </m:r>
          </m:sub>
        </m:sSub>
      </m:oMath>
      <w:r w:rsidR="00A046D3">
        <w:t xml:space="preserve">,  </w:t>
      </w:r>
      <m:oMath>
        <m:r>
          <w:rPr>
            <w:rFonts w:ascii="Cambria Math" w:hAnsi="Cambria Math"/>
          </w:rPr>
          <m:t>i=1,….,n</m:t>
        </m:r>
      </m:oMath>
    </w:p>
    <w:p w14:paraId="0E3EBA0F" w14:textId="77777777" w:rsidR="00492A16" w:rsidRDefault="00492A16" w:rsidP="00492A16">
      <w:r w:rsidRPr="00C01E14">
        <w:t>Donde</w:t>
      </w:r>
    </w:p>
    <w:p w14:paraId="558E6007" w14:textId="2C3311CA" w:rsidR="00A046D3" w:rsidRDefault="00A046D3" w:rsidP="00492A16">
      <w:pPr>
        <w:pStyle w:val="Prrafodelista"/>
        <w:numPr>
          <w:ilvl w:val="0"/>
          <w:numId w:val="27"/>
        </w:numPr>
      </w:pPr>
      <w:r>
        <w:t>m es la media de la distribución inicial</w:t>
      </w:r>
    </w:p>
    <w:p w14:paraId="3E3E2A0E" w14:textId="411EDC7C" w:rsidR="00A046D3" w:rsidRPr="00A046D3" w:rsidRDefault="00A046D3" w:rsidP="00492A16">
      <w:pPr>
        <w:pStyle w:val="Prrafodelista"/>
        <w:numPr>
          <w:ilvl w:val="0"/>
          <w:numId w:val="27"/>
        </w:numPr>
      </w:pPr>
      <w:r>
        <w:t>P es la covarianza de la distribución inicial</w:t>
      </w:r>
    </w:p>
    <w:p w14:paraId="5EC2246C" w14:textId="0F7378D4" w:rsidR="00A046D3" w:rsidRDefault="00C95DA2" w:rsidP="00492A16">
      <w:pPr>
        <w:pStyle w:val="Prrafodelista"/>
        <w:numPr>
          <w:ilvl w:val="0"/>
          <w:numId w:val="27"/>
        </w:num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46D3">
        <w:t xml:space="preserve"> es la iesima columna de la matriz raíz cuadrada de P que cumple </w:t>
      </w:r>
      <m:oMath>
        <m:rad>
          <m:radPr>
            <m:degHide m:val="1"/>
            <m:ctrlPr>
              <w:rPr>
                <w:rFonts w:ascii="Cambria Math" w:hAnsi="Cambria Math"/>
                <w:i/>
              </w:rPr>
            </m:ctrlPr>
          </m:radPr>
          <m:deg/>
          <m:e>
            <m:r>
              <w:rPr>
                <w:rFonts w:ascii="Cambria Math" w:hAnsi="Cambria Math"/>
              </w:rPr>
              <m:t>P</m:t>
            </m:r>
          </m:e>
        </m:rad>
        <m:sSup>
          <m:sSupPr>
            <m:ctrlPr>
              <w:rPr>
                <w:rFonts w:ascii="Cambria Math" w:hAnsi="Cambria Math"/>
                <w:i/>
              </w:rPr>
            </m:ctrlPr>
          </m:sSupPr>
          <m:e>
            <m:rad>
              <m:radPr>
                <m:degHide m:val="1"/>
                <m:ctrlPr>
                  <w:rPr>
                    <w:rFonts w:ascii="Cambria Math" w:hAnsi="Cambria Math"/>
                    <w:i/>
                  </w:rPr>
                </m:ctrlPr>
              </m:radPr>
              <m:deg/>
              <m:e>
                <m:r>
                  <w:rPr>
                    <w:rFonts w:ascii="Cambria Math" w:hAnsi="Cambria Math"/>
                  </w:rPr>
                  <m:t>P</m:t>
                </m:r>
              </m:e>
            </m:rad>
          </m:e>
          <m:sup>
            <m:r>
              <w:rPr>
                <w:rFonts w:ascii="Cambria Math" w:hAnsi="Cambria Math"/>
              </w:rPr>
              <m:t>T</m:t>
            </m:r>
          </m:sup>
        </m:sSup>
        <m:r>
          <w:rPr>
            <w:rFonts w:ascii="Cambria Math" w:hAnsi="Cambria Math"/>
          </w:rPr>
          <m:t>=P</m:t>
        </m:r>
      </m:oMath>
    </w:p>
    <w:p w14:paraId="17748CA5" w14:textId="7FF08591" w:rsidR="00492A16" w:rsidRDefault="00492A16" w:rsidP="00FB1D97">
      <w:pPr>
        <w:pStyle w:val="Prrafodelista"/>
        <w:numPr>
          <w:ilvl w:val="0"/>
          <w:numId w:val="16"/>
        </w:numPr>
      </w:pPr>
      <m:oMath>
        <m:r>
          <w:rPr>
            <w:rFonts w:ascii="Cambria Math" w:hAnsi="Cambria Math"/>
          </w:rPr>
          <m:t>λ=</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L+K</m:t>
            </m:r>
          </m:e>
        </m:d>
        <m:r>
          <w:rPr>
            <w:rFonts w:ascii="Cambria Math" w:hAnsi="Cambria Math"/>
          </w:rPr>
          <m:t>-L</m:t>
        </m:r>
      </m:oMath>
      <w:r>
        <w:t xml:space="preserve"> es un parámetro de escalado. La constante α determina la  distribución de los puntos sigma alrededor de </w:t>
      </w:r>
      <m:oMath>
        <m:r>
          <w:rPr>
            <w:rFonts w:ascii="Cambria Math" w:hAnsi="Cambria Math"/>
          </w:rPr>
          <m:t>m</m:t>
        </m:r>
      </m:oMath>
      <w:r>
        <w:t xml:space="preserve"> y generalmente se le da un valor muy pequeño (1≤α≤10</w:t>
      </w:r>
      <w:r w:rsidRPr="009529BC">
        <w:rPr>
          <w:vertAlign w:val="superscript"/>
        </w:rPr>
        <w:t>-4</w:t>
      </w:r>
      <w:r>
        <w:t>)</w:t>
      </w:r>
    </w:p>
    <w:p w14:paraId="6D445C72" w14:textId="271E6ED3" w:rsidR="00492A16" w:rsidRDefault="00492A16" w:rsidP="00FB1D97">
      <w:pPr>
        <w:pStyle w:val="Prrafodelista"/>
        <w:numPr>
          <w:ilvl w:val="0"/>
          <w:numId w:val="16"/>
        </w:numPr>
      </w:pPr>
      <w:r>
        <w:t>La constante k es un parámetro de escalado secundario, cuya valor se suele fijar a 3-L.</w:t>
      </w:r>
      <w:r w:rsidR="00A046D3">
        <w:t xml:space="preserve"> </w:t>
      </w:r>
      <m:oMath>
        <m:r>
          <w:rPr>
            <w:rFonts w:ascii="Cambria Math" w:hAnsi="Cambria Math"/>
          </w:rPr>
          <m:t>λ</m:t>
        </m:r>
      </m:oMath>
      <w:r w:rsidR="00A046D3">
        <w:t xml:space="preserve"> y </w:t>
      </w:r>
      <w:r w:rsidR="00A046D3" w:rsidRPr="00A046D3">
        <w:rPr>
          <w:i/>
        </w:rPr>
        <w:t>k</w:t>
      </w:r>
      <w:r w:rsidR="00A046D3">
        <w:rPr>
          <w:i/>
        </w:rPr>
        <w:t xml:space="preserve"> </w:t>
      </w:r>
      <w:r w:rsidR="00A046D3">
        <w:t>determinan la dispersión de los puntos sigma alrededor de la media m</w:t>
      </w:r>
    </w:p>
    <w:p w14:paraId="29C9D395" w14:textId="46F0586F" w:rsidR="00A046D3" w:rsidRPr="00A046D3" w:rsidRDefault="00A046D3" w:rsidP="00492A16">
      <w:pPr>
        <w:rPr>
          <w:b/>
        </w:rPr>
      </w:pPr>
      <w:r w:rsidRPr="00A046D3">
        <w:rPr>
          <w:b/>
        </w:rPr>
        <w:t>2.-</w:t>
      </w:r>
      <w:r w:rsidR="003708A6">
        <w:rPr>
          <w:b/>
        </w:rPr>
        <w:t xml:space="preserve"> P</w:t>
      </w:r>
      <w:r w:rsidRPr="00A046D3">
        <w:rPr>
          <w:b/>
        </w:rPr>
        <w:t>ropagación de los puntos sigma</w:t>
      </w:r>
    </w:p>
    <w:p w14:paraId="5258411D" w14:textId="44408B4F" w:rsidR="00492A16" w:rsidRDefault="00A046D3" w:rsidP="00492A16">
      <w:r>
        <w:t xml:space="preserve">Se propaga cada uno de los puntos sigma a través de la función no lineal g </w:t>
      </w:r>
    </w:p>
    <w:p w14:paraId="00F54D32" w14:textId="63119A89" w:rsidR="00492A16" w:rsidRPr="003708A6" w:rsidRDefault="00C95DA2" w:rsidP="003708A6">
      <w:pPr>
        <w:ind w:left="1416"/>
      </w:pPr>
      <m:oMathPara>
        <m:oMathParaPr>
          <m:jc m:val="left"/>
        </m:oMathParaP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i=0,…,2n</m:t>
          </m:r>
        </m:oMath>
      </m:oMathPara>
    </w:p>
    <w:p w14:paraId="287DD1DF" w14:textId="1ECD58BA" w:rsidR="00D135A4" w:rsidRPr="00D135A4" w:rsidRDefault="00D135A4" w:rsidP="00492A16">
      <w:pPr>
        <w:rPr>
          <w:b/>
        </w:rPr>
      </w:pPr>
      <w:r w:rsidRPr="00D135A4">
        <w:rPr>
          <w:b/>
        </w:rPr>
        <w:t>3.</w:t>
      </w:r>
      <w:r w:rsidR="003708A6">
        <w:rPr>
          <w:b/>
        </w:rPr>
        <w:t>- S</w:t>
      </w:r>
      <w:r w:rsidRPr="00D135A4">
        <w:rPr>
          <w:b/>
        </w:rPr>
        <w:t>e estima la media y la nueva covarianza de la nueva distribución</w:t>
      </w:r>
    </w:p>
    <w:p w14:paraId="5D9F1B21" w14:textId="7DE92A21" w:rsidR="00492A16" w:rsidRDefault="00492A16" w:rsidP="00492A16">
      <w:r>
        <w:t xml:space="preserve"> Y la media y la covarianza se aproximan usando las siguientes expresiones:</w:t>
      </w:r>
    </w:p>
    <w:p w14:paraId="22F828C3" w14:textId="4D067E23" w:rsidR="00427F97" w:rsidRPr="003708A6" w:rsidRDefault="00427F97" w:rsidP="003708A6">
      <w:pPr>
        <w:ind w:left="1416"/>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sSup>
                <m:sSupPr>
                  <m:ctrlPr>
                    <w:rPr>
                      <w:rFonts w:ascii="Cambria Math" w:hAnsi="Cambria Math"/>
                      <w:i/>
                    </w:rPr>
                  </m:ctrlPr>
                </m:sSupPr>
                <m:e>
                  <m:r>
                    <w:rPr>
                      <w:rFonts w:ascii="Cambria Math" w:hAnsi="Cambria Math"/>
                    </w:rPr>
                    <m:t>Y</m:t>
                  </m:r>
                </m:e>
                <m:sup>
                  <m:r>
                    <w:rPr>
                      <w:rFonts w:ascii="Cambria Math" w:hAnsi="Cambria Math"/>
                    </w:rPr>
                    <m:t>(i)</m:t>
                  </m:r>
                </m:sup>
              </m:sSup>
            </m:e>
          </m:nary>
        </m:oMath>
      </m:oMathPara>
    </w:p>
    <w:p w14:paraId="0D21E2D4" w14:textId="79C86381" w:rsidR="00427F97" w:rsidRPr="003708A6" w:rsidRDefault="00427F97" w:rsidP="003708A6">
      <w:pPr>
        <w:ind w:left="1416"/>
      </w:pPr>
      <m:oMathPara>
        <m:oMathParaPr>
          <m:jc m:val="left"/>
        </m:oMathParaPr>
        <m:oMath>
          <m:r>
            <w:rPr>
              <w:rFonts w:ascii="Cambria Math" w:hAnsi="Cambria Math"/>
            </w:rPr>
            <m:t>Cov</m:t>
          </m:r>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e>
                <m:sup>
                  <m:r>
                    <w:rPr>
                      <w:rFonts w:ascii="Cambria Math" w:hAnsi="Cambria Math"/>
                    </w:rPr>
                    <m:t>T</m:t>
                  </m:r>
                </m:sup>
              </m:sSup>
            </m:e>
          </m:nary>
        </m:oMath>
      </m:oMathPara>
    </w:p>
    <w:p w14:paraId="33B487BD" w14:textId="255A97A5" w:rsidR="00492A16" w:rsidRDefault="00A60EDF" w:rsidP="003708A6">
      <w:r>
        <w:lastRenderedPageBreak/>
        <w:t xml:space="preserve">Donde los pesos para cálculo de la media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oMath>
      <w:r>
        <w:t xml:space="preserve"> y los pesos para el  cálculo de la covarianza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oMath>
      <w:r>
        <w:t xml:space="preserve"> vienen dados por las siguientes expresiones</w:t>
      </w:r>
    </w:p>
    <w:p w14:paraId="2FC8230C" w14:textId="42F7D2A6" w:rsidR="00492A16" w:rsidRPr="003708A6" w:rsidRDefault="00C95DA2"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n+λ</m:t>
              </m:r>
            </m:den>
          </m:f>
        </m:oMath>
      </m:oMathPara>
    </w:p>
    <w:p w14:paraId="57ABAB62" w14:textId="36F74E29" w:rsidR="00C57CE9" w:rsidRPr="003708A6" w:rsidRDefault="00C95DA2"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(c)</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n+λ</m:t>
              </m:r>
            </m:den>
          </m:f>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oMath>
      </m:oMathPara>
    </w:p>
    <w:p w14:paraId="743CF254" w14:textId="31EBDA26" w:rsidR="00C57CE9" w:rsidRPr="003708A6" w:rsidRDefault="00C95DA2"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n+λ</m:t>
                  </m:r>
                </m:e>
              </m:d>
            </m:den>
          </m:f>
          <m:r>
            <w:rPr>
              <w:rFonts w:ascii="Cambria Math" w:hAnsi="Cambria Math"/>
            </w:rPr>
            <m:t xml:space="preserve">  i=1,…,2n</m:t>
          </m:r>
        </m:oMath>
      </m:oMathPara>
    </w:p>
    <w:p w14:paraId="1ACEA97A" w14:textId="447426C1" w:rsidR="0020454E" w:rsidRPr="003708A6" w:rsidRDefault="00C95DA2"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n+λ</m:t>
                  </m:r>
                </m:e>
              </m:d>
            </m:den>
          </m:f>
          <m:r>
            <w:rPr>
              <w:rFonts w:ascii="Cambria Math" w:hAnsi="Cambria Math"/>
            </w:rPr>
            <m:t xml:space="preserve">  i=1,…,2n</m:t>
          </m:r>
        </m:oMath>
      </m:oMathPara>
    </w:p>
    <w:p w14:paraId="7A6AB438" w14:textId="77777777" w:rsidR="00492A16" w:rsidRDefault="00492A16" w:rsidP="00492A16">
      <w:r>
        <w:t>Siendo β un valor que se usa para incorporar conocimiento previo de la distribución de x (para distribuciones gaussianas β=2)</w:t>
      </w:r>
    </w:p>
    <w:p w14:paraId="028CEDA7" w14:textId="36D996BB" w:rsidR="005A0F74" w:rsidRDefault="005A0F74" w:rsidP="00492A16">
      <w:r>
        <w:t xml:space="preserve">Nota: la transformada que se muestra es </w:t>
      </w:r>
      <w:r w:rsidR="003708A6">
        <w:t>la</w:t>
      </w:r>
      <w:r>
        <w:t xml:space="preserve"> general. Existen transformadas particulares para los casos en los que los rui</w:t>
      </w:r>
      <w:r w:rsidR="003708A6">
        <w:t xml:space="preserve">dos son aditivos o no aditivos </w:t>
      </w:r>
      <w:r>
        <w:t>que se pueden ver en el libro sino_libro_2013</w:t>
      </w:r>
    </w:p>
    <w:p w14:paraId="4F987289" w14:textId="3FC94471" w:rsidR="00492A16" w:rsidRDefault="00492A16" w:rsidP="00492A16">
      <w:r>
        <w:t xml:space="preserve">A continuación se muestran las ecuaciones del UKF para el caso en el que el ruido es aditivo de media </w:t>
      </w:r>
      <w:r w:rsidR="00665850">
        <w:t>cero,</w:t>
      </w:r>
      <w:r w:rsidR="007917BB">
        <w:t xml:space="preserve"> es decir cuando los modelos se pueden expresar como sigue</w:t>
      </w:r>
    </w:p>
    <w:p w14:paraId="6931D17C" w14:textId="77777777" w:rsidR="004A44A7" w:rsidRPr="00665850" w:rsidRDefault="00C95DA2" w:rsidP="00665850">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373E76DC" w14:textId="77777777" w:rsidR="004A44A7" w:rsidRPr="00665850" w:rsidRDefault="00C95DA2" w:rsidP="00665850">
      <w:pPr>
        <w:ind w:left="1416"/>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2598281B" w14:textId="49DC7DA3" w:rsidR="004A44A7" w:rsidRDefault="007917BB" w:rsidP="004A44A7">
      <w:r>
        <w:t>L</w:t>
      </w:r>
      <w:r w:rsidR="004A44A7">
        <w:t xml:space="preserve">a idea del filtro </w:t>
      </w:r>
      <w:r w:rsidR="00665850">
        <w:t>Kalman</w:t>
      </w:r>
      <w:r w:rsidR="004A44A7">
        <w:t xml:space="preserve"> </w:t>
      </w:r>
      <w:r>
        <w:t>unscented</w:t>
      </w:r>
      <w:r w:rsidR="004A44A7">
        <w:t xml:space="preserve"> es asumir aproximaciones gaussianas de manera que</w:t>
      </w:r>
    </w:p>
    <w:p w14:paraId="594764BB" w14:textId="77777777" w:rsidR="004A44A7" w:rsidRPr="007917BB" w:rsidRDefault="004A44A7" w:rsidP="004A44A7">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22F03A5E" w14:textId="1ED2F371" w:rsidR="004A44A7" w:rsidRDefault="004A44A7" w:rsidP="004A44A7">
      <w:r>
        <w:t xml:space="preserve">Donde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y </m:t>
        </m:r>
        <m:sSub>
          <m:sSubPr>
            <m:ctrlPr>
              <w:rPr>
                <w:rFonts w:ascii="Cambria Math" w:hAnsi="Cambria Math"/>
                <w:i/>
              </w:rPr>
            </m:ctrlPr>
          </m:sSubPr>
          <m:e>
            <m:r>
              <w:rPr>
                <w:rFonts w:ascii="Cambria Math" w:hAnsi="Cambria Math"/>
              </w:rPr>
              <m:t>P</m:t>
            </m:r>
          </m:e>
          <m:sub>
            <m:r>
              <w:rPr>
                <w:rFonts w:ascii="Cambria Math" w:hAnsi="Cambria Math"/>
              </w:rPr>
              <m:t>k</m:t>
            </m:r>
          </m:sub>
        </m:sSub>
      </m:oMath>
      <w:r w:rsidR="00DF1060">
        <w:t xml:space="preserve"> son la media y la covarianza calculadas por el algoritmo </w:t>
      </w:r>
      <w:r w:rsidR="00220B30">
        <w:t>.</w:t>
      </w:r>
      <w:r w:rsidR="00665850">
        <w:t>Las</w:t>
      </w:r>
      <w:r w:rsidR="006A1308">
        <w:t xml:space="preserve"> expresiones del algoritmo para modelos no lineales aditivos son las siguientes</w:t>
      </w:r>
      <w:r w:rsidR="00665850">
        <w:t>:</w:t>
      </w:r>
    </w:p>
    <w:p w14:paraId="5FFB68EF" w14:textId="184ABC6A" w:rsidR="006A1308" w:rsidRPr="007917BB" w:rsidRDefault="006A1308" w:rsidP="004A44A7">
      <w:pPr>
        <w:rPr>
          <w:b/>
        </w:rPr>
      </w:pPr>
      <w:r w:rsidRPr="007917BB">
        <w:rPr>
          <w:b/>
        </w:rPr>
        <w:t>Predicción</w:t>
      </w:r>
    </w:p>
    <w:p w14:paraId="185B935D" w14:textId="2CE73930" w:rsidR="006A1308" w:rsidRDefault="00665850" w:rsidP="00665850">
      <w:r>
        <w:t xml:space="preserve">1.- </w:t>
      </w:r>
      <w:r w:rsidR="007917BB">
        <w:t>Calcular los puntos sigma</w:t>
      </w:r>
    </w:p>
    <w:p w14:paraId="6ACCEAF1" w14:textId="793687ED" w:rsidR="007917BB" w:rsidRPr="00A046D3" w:rsidRDefault="00C95DA2"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oMath>
      </m:oMathPara>
    </w:p>
    <w:p w14:paraId="525E0B4C" w14:textId="495A06D0" w:rsidR="007917BB" w:rsidRPr="00A046D3" w:rsidRDefault="00C95DA2"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m:oMathPara>
    </w:p>
    <w:p w14:paraId="7CE44416" w14:textId="21A3D9D8" w:rsidR="007917BB" w:rsidRPr="00A046D3" w:rsidRDefault="00C95DA2" w:rsidP="00665850">
      <w:pPr>
        <w:ind w:left="1416"/>
      </w:p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(i+n)</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w:r w:rsidR="007917BB">
        <w:t xml:space="preserve">,  </w:t>
      </w:r>
      <m:oMath>
        <m:r>
          <w:rPr>
            <w:rFonts w:ascii="Cambria Math" w:hAnsi="Cambria Math"/>
          </w:rPr>
          <m:t>i=1,….,n</m:t>
        </m:r>
      </m:oMath>
    </w:p>
    <w:p w14:paraId="3DABB7AB" w14:textId="55BA7329" w:rsidR="004A44A7" w:rsidRDefault="007917BB" w:rsidP="00492A16">
      <w:r>
        <w:t>2.-</w:t>
      </w:r>
      <w:r w:rsidR="00665850">
        <w:t xml:space="preserve"> P</w:t>
      </w:r>
      <w:r>
        <w:t>ropagar los puntos sigma a través del modelo de proceso dinámico</w:t>
      </w:r>
    </w:p>
    <w:p w14:paraId="303FA416" w14:textId="2C26F84C" w:rsidR="007917BB" w:rsidRPr="00665850" w:rsidRDefault="00C95DA2" w:rsidP="00665850">
      <w:pPr>
        <w:ind w:left="1416"/>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k-1</m:t>
                  </m:r>
                </m:sub>
                <m:sup>
                  <m:d>
                    <m:dPr>
                      <m:ctrlPr>
                        <w:rPr>
                          <w:rFonts w:ascii="Cambria Math" w:hAnsi="Cambria Math"/>
                          <w:i/>
                        </w:rPr>
                      </m:ctrlPr>
                    </m:dPr>
                    <m:e>
                      <m:r>
                        <w:rPr>
                          <w:rFonts w:ascii="Cambria Math" w:hAnsi="Cambria Math"/>
                        </w:rPr>
                        <m:t>i</m:t>
                      </m:r>
                    </m:e>
                  </m:d>
                </m:sup>
              </m:sSubSup>
            </m:e>
          </m:d>
          <m:r>
            <w:rPr>
              <w:rFonts w:ascii="Cambria Math" w:hAnsi="Cambria Math"/>
            </w:rPr>
            <m:t>, i=0,…,2n</m:t>
          </m:r>
        </m:oMath>
      </m:oMathPara>
    </w:p>
    <w:p w14:paraId="72085197" w14:textId="0194D248" w:rsidR="007917BB" w:rsidRDefault="007917BB" w:rsidP="00492A16">
      <w:r>
        <w:lastRenderedPageBreak/>
        <w:t>3.-</w:t>
      </w:r>
      <w:r w:rsidR="00665850">
        <w:t xml:space="preserve"> C</w:t>
      </w:r>
      <w:r>
        <w:t xml:space="preserve">alcular la media </w:t>
      </w:r>
      <w:r w:rsidR="00BA6BA6">
        <w:t>a priori</w:t>
      </w: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r w:rsidR="00BA6BA6">
        <w:t xml:space="preserve"> y la covari</w:t>
      </w:r>
      <w:r w:rsidR="000F14D0">
        <w:t>a</w:t>
      </w:r>
      <w:r w:rsidR="00BA6BA6">
        <w:t xml:space="preserve">nza a priori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BA6BA6">
        <w:t>:</w:t>
      </w:r>
    </w:p>
    <w:p w14:paraId="433092D2" w14:textId="00677E9B" w:rsidR="00BA6BA6" w:rsidRPr="00665850" w:rsidRDefault="00C95DA2" w:rsidP="00665850">
      <w:pPr>
        <w:ind w:left="1416"/>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e>
          </m:nary>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oMath>
      </m:oMathPara>
    </w:p>
    <w:p w14:paraId="1D70C22C" w14:textId="76A66672" w:rsidR="00BA6BA6" w:rsidRPr="00665850" w:rsidRDefault="00C95DA2" w:rsidP="00665850">
      <w:pPr>
        <w:ind w:left="1416"/>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e>
          </m:nary>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i</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8DC2DDF" w14:textId="383B7941" w:rsidR="00BA6BA6" w:rsidRPr="00665850" w:rsidRDefault="00665850" w:rsidP="00492A16">
      <w:pPr>
        <w:rPr>
          <w:b/>
        </w:rPr>
      </w:pPr>
      <w:r w:rsidRPr="00665850">
        <w:rPr>
          <w:b/>
        </w:rPr>
        <w:t>Actualización</w:t>
      </w:r>
    </w:p>
    <w:p w14:paraId="266EDCEB" w14:textId="56A32D63" w:rsidR="00492A16" w:rsidRDefault="00665850" w:rsidP="00665850">
      <w:r>
        <w:t>1.- S</w:t>
      </w:r>
      <w:r w:rsidR="000F14D0">
        <w:t>e forman los puntos sigma:</w:t>
      </w:r>
    </w:p>
    <w:p w14:paraId="1575E66A" w14:textId="2BC69803" w:rsidR="000F14D0" w:rsidRPr="00A046D3" w:rsidRDefault="00C95DA2"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m:oMathPara>
    </w:p>
    <w:p w14:paraId="6715210F" w14:textId="3C2B85CE" w:rsidR="000F14D0" w:rsidRPr="00A046D3" w:rsidRDefault="00C95DA2"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m:oMathPara>
    </w:p>
    <w:p w14:paraId="30A23144" w14:textId="11FCE04A" w:rsidR="000F14D0" w:rsidRPr="00A046D3" w:rsidRDefault="00C95DA2" w:rsidP="00665850">
      <w:pPr>
        <w:ind w:left="1416"/>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w:r w:rsidR="000F14D0">
        <w:t xml:space="preserve">,  </w:t>
      </w:r>
      <m:oMath>
        <m:r>
          <w:rPr>
            <w:rFonts w:ascii="Cambria Math" w:hAnsi="Cambria Math"/>
          </w:rPr>
          <m:t>i=1,….,n</m:t>
        </m:r>
      </m:oMath>
    </w:p>
    <w:p w14:paraId="061DF379" w14:textId="6E8AA952" w:rsidR="00492A16" w:rsidRDefault="000F14D0" w:rsidP="00492A16">
      <w:r>
        <w:t>2.-</w:t>
      </w:r>
      <w:r w:rsidR="00DF76A5">
        <w:t xml:space="preserve"> S</w:t>
      </w:r>
      <w:r>
        <w:t>e propaga a través del modelo de observación</w:t>
      </w:r>
    </w:p>
    <w:p w14:paraId="4612231A" w14:textId="086BF361" w:rsidR="00492A16" w:rsidRPr="00DF76A5" w:rsidRDefault="00C95DA2" w:rsidP="00DF76A5">
      <w:pPr>
        <w:ind w:left="1416"/>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(i)</m:t>
              </m:r>
            </m:sup>
          </m:sSubSup>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d>
                    <m:dPr>
                      <m:ctrlPr>
                        <w:rPr>
                          <w:rFonts w:ascii="Cambria Math" w:hAnsi="Cambria Math"/>
                          <w:i/>
                        </w:rPr>
                      </m:ctrlPr>
                    </m:dPr>
                    <m:e>
                      <m:r>
                        <w:rPr>
                          <w:rFonts w:ascii="Cambria Math" w:hAnsi="Cambria Math"/>
                        </w:rPr>
                        <m:t>i</m:t>
                      </m:r>
                    </m:e>
                  </m:d>
                </m:sup>
              </m:sSubSup>
            </m:e>
          </m:d>
          <m:r>
            <w:rPr>
              <w:rFonts w:ascii="Cambria Math" w:hAnsi="Cambria Math"/>
            </w:rPr>
            <m:t>,  i=0,…,2n</m:t>
          </m:r>
        </m:oMath>
      </m:oMathPara>
    </w:p>
    <w:p w14:paraId="7420B16D" w14:textId="7130A2E2" w:rsidR="000F14D0" w:rsidRDefault="000F14D0" w:rsidP="00492A16">
      <w:r>
        <w:t>3.-</w:t>
      </w:r>
      <w:r w:rsidR="00DF76A5">
        <w:t xml:space="preserve"> S</w:t>
      </w:r>
      <w:r>
        <w:t xml:space="preserve">e calcula la media predicha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t xml:space="preserve"> , la covarianza predicha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t xml:space="preserve"> y la covarianza cruzada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5AA07560" w14:textId="470FD920" w:rsidR="000F14D0" w:rsidRPr="00DF76A5" w:rsidRDefault="00C95DA2" w:rsidP="00DF76A5">
      <w:pPr>
        <w:ind w:left="1416"/>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(i)</m:t>
                  </m:r>
                </m:sup>
              </m:sSubSup>
            </m:e>
          </m:nary>
        </m:oMath>
      </m:oMathPara>
    </w:p>
    <w:p w14:paraId="58C3D803" w14:textId="1B890BF7" w:rsidR="000F14D0" w:rsidRPr="00DF76A5" w:rsidRDefault="00C95DA2" w:rsidP="00DF76A5">
      <w:pPr>
        <w:ind w:left="1416"/>
        <w:jc w:val="cente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c</m:t>
                      </m:r>
                    </m:e>
                  </m:d>
                </m:sup>
              </m:sSub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nary>
        </m:oMath>
      </m:oMathPara>
    </w:p>
    <w:p w14:paraId="739CB1C8" w14:textId="6C16F06D" w:rsidR="00425BA8" w:rsidRPr="00DF76A5" w:rsidRDefault="00C95DA2" w:rsidP="00DF76A5">
      <w:pPr>
        <w:ind w:left="1416"/>
        <w:jc w:val="cente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e>
          </m:nary>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T</m:t>
              </m:r>
            </m:sup>
          </m:sSup>
        </m:oMath>
      </m:oMathPara>
    </w:p>
    <w:p w14:paraId="6BBCAC2D" w14:textId="6A2CAAF1" w:rsidR="000F14D0" w:rsidRDefault="00DF76A5" w:rsidP="00492A16">
      <w:r>
        <w:t>4.- C</w:t>
      </w:r>
      <w:r w:rsidR="00425BA8">
        <w:t xml:space="preserve">alcular la ganancia </w:t>
      </w:r>
      <w:r>
        <w:t>Kalman</w:t>
      </w:r>
      <w:r w:rsidR="00425BA8">
        <w:t>, la media del estado a posteriori y la covarianza a posteriori, condicionado a las medidas yk</w:t>
      </w:r>
    </w:p>
    <w:p w14:paraId="08A4BD29" w14:textId="7764C279" w:rsidR="00D32238" w:rsidRPr="00DF76A5" w:rsidRDefault="00C95DA2" w:rsidP="00DF76A5">
      <w:pPr>
        <w:ind w:left="1416"/>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6F859830" w14:textId="62CB049C" w:rsidR="00D32238" w:rsidRPr="00DF76A5" w:rsidRDefault="00C95DA2" w:rsidP="00DF76A5">
      <w:pPr>
        <w:ind w:left="1416"/>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2FDF980C" w14:textId="275AE8D1" w:rsidR="00D32238" w:rsidRPr="00DF76A5" w:rsidRDefault="00C95DA2" w:rsidP="00DF76A5">
      <w:pPr>
        <w:ind w:left="1416"/>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m:oMathPara>
    </w:p>
    <w:p w14:paraId="35A3C999" w14:textId="00A649F3" w:rsidR="002A3926" w:rsidRDefault="00DF76A5" w:rsidP="00492A16">
      <w:r>
        <w:t>Nota: una</w:t>
      </w:r>
      <w:r w:rsidR="002A3926">
        <w:t xml:space="preserve"> variación del algoritmo para ruidos no aditivos se puede encontrar en el libro sino_libro_2013</w:t>
      </w:r>
    </w:p>
    <w:p w14:paraId="4A175324" w14:textId="77777777" w:rsidR="00685FB4" w:rsidRDefault="00685FB4" w:rsidP="00492A16"/>
    <w:p w14:paraId="40D9747D" w14:textId="4BBA6581" w:rsidR="00492A16" w:rsidRDefault="00492A16" w:rsidP="00AA2ABA">
      <w:pPr>
        <w:pStyle w:val="LibroTtulo1"/>
      </w:pPr>
      <w:r>
        <w:lastRenderedPageBreak/>
        <w:t>El FILTRO DE PARTÍCULAS</w:t>
      </w:r>
    </w:p>
    <w:p w14:paraId="7156A34B" w14:textId="14697F1C" w:rsidR="00492A16" w:rsidRDefault="00FE1CB1" w:rsidP="00FE1CB1">
      <w:pPr>
        <w:pStyle w:val="LibroTtulo2"/>
      </w:pPr>
      <w:r>
        <w:t>Método de montecarlo</w:t>
      </w:r>
    </w:p>
    <w:p w14:paraId="0C7EFABB" w14:textId="3D5DA4C4" w:rsidR="00A5207F" w:rsidRDefault="00A5207F" w:rsidP="00492A16">
      <w:r>
        <w:t>En la inferencia bayesiana el mayor problema que se encuentra es resolver la ecuación de la distribución posterior que viene dada por:</w:t>
      </w:r>
    </w:p>
    <w:p w14:paraId="4C86B67D" w14:textId="5EB8EE1B" w:rsidR="00A5207F" w:rsidRPr="00135B63" w:rsidRDefault="00A5207F" w:rsidP="00135B63">
      <w:pPr>
        <w:ind w:left="1416"/>
      </w:pPr>
      <m:oMathPara>
        <m:oMathParaPr>
          <m:jc m:val="left"/>
        </m:oMathPara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dx</m:t>
              </m:r>
            </m:e>
          </m:nary>
        </m:oMath>
      </m:oMathPara>
    </w:p>
    <w:p w14:paraId="77936F5A" w14:textId="3BE5ED7D" w:rsidR="00A5207F" w:rsidRDefault="00A5207F" w:rsidP="00492A16">
      <w:r>
        <w:t xml:space="preserve">Donde </w:t>
      </w:r>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es la densidad de probabilidad posterior de x dada las medidas y1,…,yt. El </w:t>
      </w:r>
      <w:r w:rsidR="00135B63">
        <w:t>problema,</w:t>
      </w:r>
      <w:r>
        <w:t xml:space="preserve"> como hemos visto con anterioridad es que dicha integral solo puede </w:t>
      </w:r>
      <w:r w:rsidR="00135B63">
        <w:t>evaluarse</w:t>
      </w:r>
      <w:r>
        <w:t xml:space="preserve"> en forma cerrada en contadas ocasiones y por lo tanto hay que utilizar métodos numéricos para </w:t>
      </w:r>
      <w:r w:rsidR="00135B63">
        <w:t>solucionarla</w:t>
      </w:r>
      <w:r>
        <w:t>.</w:t>
      </w:r>
      <w:r w:rsidR="00135B63">
        <w:t xml:space="preserve"> Uno de estos métodos es el de Monte C</w:t>
      </w:r>
      <w:r>
        <w:t>arlo, que ap</w:t>
      </w:r>
      <w:r w:rsidR="003148DB">
        <w:t xml:space="preserve">roxima este tipo de integrales generando un </w:t>
      </w:r>
      <w:r w:rsidR="00135B63">
        <w:t>conjunto</w:t>
      </w:r>
      <w:r w:rsidR="003148DB">
        <w:t xml:space="preserve"> de muestras aleatorias a partir de la distribución y estimando las estadísticas mediante los promedios de las muestras. En una aproximación perfecta de </w:t>
      </w:r>
      <w:r w:rsidR="00135B63">
        <w:t>Monte C</w:t>
      </w:r>
      <w:r w:rsidR="003148DB">
        <w:t xml:space="preserve">arlo se generan N muestras aleatorias independientes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 xml:space="preserve"> </m:t>
        </m:r>
      </m:oMath>
      <w:r w:rsidR="003148DB">
        <w:t xml:space="preserve">  y la media estimada viene dada </w:t>
      </w:r>
      <w:r w:rsidR="00B90AFE">
        <w:t>por:</w:t>
      </w:r>
    </w:p>
    <w:p w14:paraId="1CD95649" w14:textId="107B6397" w:rsidR="003148DB" w:rsidRPr="00A5207F" w:rsidRDefault="003148DB" w:rsidP="00135B63">
      <w:pPr>
        <w:ind w:left="1416"/>
      </w:p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(i)</m:t>
                </m:r>
              </m:sup>
            </m:sSup>
          </m:e>
        </m:nary>
      </m:oMath>
      <w:r>
        <w:t>)</w:t>
      </w:r>
    </w:p>
    <w:p w14:paraId="3CBF958F" w14:textId="27DD5206" w:rsidR="003148DB" w:rsidRPr="00220B30" w:rsidRDefault="003148DB" w:rsidP="00220B30">
      <w:r w:rsidRPr="00220B30">
        <w:t xml:space="preserve">La convergencia del método de monte carlo está asegurada por el teorema del </w:t>
      </w:r>
      <w:r w:rsidR="00135B63" w:rsidRPr="00220B30">
        <w:t>límite</w:t>
      </w:r>
      <w:r w:rsidRPr="00220B30">
        <w:t xml:space="preserve"> central. El error 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rsidRPr="00220B30">
        <w:t xml:space="preserve"> independiente de la dimensión de N lo que hace al método superior </w:t>
      </w:r>
      <w:r w:rsidR="00FE1CB1" w:rsidRPr="00220B30">
        <w:t>a cualquier otro cuando la dimensión de x es considerable</w:t>
      </w:r>
    </w:p>
    <w:p w14:paraId="0D650904" w14:textId="47BA7DDB" w:rsidR="003148DB" w:rsidRDefault="003148DB" w:rsidP="00FE1CB1">
      <w:pPr>
        <w:pStyle w:val="LibroTtulo2"/>
      </w:pPr>
      <w:r>
        <w:t xml:space="preserve"> </w:t>
      </w:r>
      <w:r w:rsidR="00FE1CB1">
        <w:t>Importance sampling</w:t>
      </w:r>
    </w:p>
    <w:p w14:paraId="4553EF48" w14:textId="77777777" w:rsidR="009940EF" w:rsidRDefault="009940EF" w:rsidP="00135B63"/>
    <w:p w14:paraId="0A5AC37F" w14:textId="0C6EE5A1" w:rsidR="00554923" w:rsidRPr="00135B63" w:rsidRDefault="004431A5" w:rsidP="00135B63">
      <w:r w:rsidRPr="00135B63">
        <w:lastRenderedPageBreak/>
        <w:t xml:space="preserve">A menudo en modelos bayesianos no es </w:t>
      </w:r>
      <w:r w:rsidR="0089123C" w:rsidRPr="00135B63">
        <w:t>posible</w:t>
      </w:r>
      <w:r w:rsidRPr="00135B63">
        <w:t xml:space="preserve"> obtener muestreos directamente de </w:t>
      </w:r>
      <m:oMath>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w:r w:rsidRPr="00135B63">
        <w:t xml:space="preserve"> debido a su forma funcional</w:t>
      </w:r>
      <w:r w:rsidR="00806B16">
        <w:t xml:space="preserve">. El importance samplig es una técnica general para estimar las propiedades de una distribución particular, teniendo sólo muestreos generados de una distribución diferente a la distribución de interés. </w:t>
      </w:r>
      <w:r w:rsidR="00554923" w:rsidRPr="00135B63">
        <w:t>El algoritmo del importance sampling es el siguiente:</w:t>
      </w:r>
    </w:p>
    <w:p w14:paraId="4F11281B" w14:textId="62521497" w:rsidR="00554923" w:rsidRPr="00135B63" w:rsidRDefault="00554923" w:rsidP="00135B63">
      <w:r w:rsidRPr="00135B63">
        <w:t xml:space="preserve">Dado un modelo de </w:t>
      </w:r>
      <w:r w:rsidR="00806B16" w:rsidRPr="00135B63">
        <w:t>observación</w:t>
      </w:r>
      <w:r w:rsidRPr="00135B63">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|x)</m:t>
        </m:r>
      </m:oMath>
      <w:r w:rsidRPr="00135B63">
        <w:t xml:space="preserve"> y una probabilidad de distribución a priori </w:t>
      </w:r>
      <m:oMath>
        <m:r>
          <w:rPr>
            <w:rFonts w:ascii="Cambria Math" w:hAnsi="Cambria Math"/>
          </w:rPr>
          <m:t>p</m:t>
        </m:r>
        <m:d>
          <m:dPr>
            <m:ctrlPr>
              <w:rPr>
                <w:rFonts w:ascii="Cambria Math" w:hAnsi="Cambria Math"/>
                <w:i/>
              </w:rPr>
            </m:ctrlPr>
          </m:dPr>
          <m:e>
            <m:r>
              <w:rPr>
                <w:rFonts w:ascii="Cambria Math" w:hAnsi="Cambria Math"/>
              </w:rPr>
              <m:t>x</m:t>
            </m:r>
          </m:e>
        </m:d>
      </m:oMath>
      <w:r w:rsidRPr="00135B63">
        <w:t xml:space="preserve"> se puede formar una aproximación a la distribución posterior como sigue:</w:t>
      </w:r>
    </w:p>
    <w:p w14:paraId="13C512C9" w14:textId="77777777" w:rsidR="00554923" w:rsidRPr="00135B63" w:rsidRDefault="00554923" w:rsidP="00135B63">
      <w:r w:rsidRPr="00135B63">
        <w:t>1 seleccionar N muestras a partir de la distribución de importancia</w:t>
      </w:r>
    </w:p>
    <w:p w14:paraId="766B024C" w14:textId="77777777" w:rsidR="00554923" w:rsidRPr="00806B16" w:rsidRDefault="00C95DA2" w:rsidP="00806B16">
      <w:pPr>
        <w:ind w:left="1416"/>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m:oMathPara>
    </w:p>
    <w:p w14:paraId="06503352" w14:textId="5DC5CAFD" w:rsidR="00554923" w:rsidRPr="00135B63" w:rsidRDefault="00554923" w:rsidP="00135B63">
      <w:r w:rsidRPr="00135B63">
        <w:t>2.- calcular los pesos no normalizados</w:t>
      </w:r>
    </w:p>
    <w:p w14:paraId="4DCD731C" w14:textId="0552A51B" w:rsidR="00554923" w:rsidRPr="00806B16" w:rsidRDefault="00C95DA2" w:rsidP="00806B16">
      <w:pPr>
        <w:ind w:left="1416"/>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num>
            <m:den>
              <m:r>
                <w:rPr>
                  <w:rFonts w:ascii="Cambria Math" w:hAnsi="Cambria Math"/>
                </w:rPr>
                <m:t>π(</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den>
          </m:f>
        </m:oMath>
      </m:oMathPara>
    </w:p>
    <w:p w14:paraId="0CE98F07" w14:textId="024A91A9" w:rsidR="00554923" w:rsidRPr="00135B63" w:rsidRDefault="00554923" w:rsidP="00135B63">
      <w:r w:rsidRPr="00135B63">
        <w:t>Y los pesos normalizados</w:t>
      </w:r>
    </w:p>
    <w:p w14:paraId="552EDFBF" w14:textId="148965E8" w:rsidR="00554923" w:rsidRPr="00806B16" w:rsidRDefault="00C95DA2" w:rsidP="00806B16">
      <w:pPr>
        <w:ind w:left="1416"/>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*(i)</m:t>
                  </m:r>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m:t>
                      </m:r>
                    </m:sup>
                  </m:sSup>
                </m:e>
              </m:nary>
            </m:den>
          </m:f>
        </m:oMath>
      </m:oMathPara>
    </w:p>
    <w:p w14:paraId="761733B2" w14:textId="4BA056D3" w:rsidR="00554923" w:rsidRPr="00135B63" w:rsidRDefault="00554923" w:rsidP="00135B63">
      <w:r w:rsidRPr="00135B63">
        <w:t>3.- aproximación a la media de g(x)</w:t>
      </w:r>
    </w:p>
    <w:p w14:paraId="612FBAD6" w14:textId="16DAC2B6" w:rsidR="00554923" w:rsidRPr="00806B16" w:rsidRDefault="00554923" w:rsidP="00806B16">
      <w:pPr>
        <w:ind w:left="1416"/>
      </w:pPr>
      <m:oMathPara>
        <m:oMathParaPr>
          <m:jc m:val="left"/>
        </m:oMathPara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nary>
        </m:oMath>
      </m:oMathPara>
    </w:p>
    <w:p w14:paraId="4DF1BFDA" w14:textId="10167859" w:rsidR="0067736D" w:rsidRPr="00135B63" w:rsidRDefault="0067736D" w:rsidP="00135B63">
      <w:r w:rsidRPr="00135B63">
        <w:t>Una aproximación a la densidad de probabilidad a posteriori obtenida del anterior algoritmo se puede escribir como</w:t>
      </w:r>
    </w:p>
    <w:p w14:paraId="32C6CF96" w14:textId="5F6A9B33" w:rsidR="0067736D" w:rsidRPr="00806B16" w:rsidRDefault="0067736D" w:rsidP="00806B16">
      <w:pPr>
        <w:ind w:left="1416"/>
      </w:pPr>
      <m:oMathPara>
        <m:oMathParaPr>
          <m:jc m:val="left"/>
        </m:oMathParaPr>
        <m:oMath>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δ(x-</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nary>
          <m:r>
            <w:rPr>
              <w:rFonts w:ascii="Cambria Math" w:hAnsi="Cambria Math"/>
            </w:rPr>
            <m:t>)</m:t>
          </m:r>
        </m:oMath>
      </m:oMathPara>
    </w:p>
    <w:p w14:paraId="76AB7071" w14:textId="1FFE997A" w:rsidR="00D530DC" w:rsidRPr="00135B63" w:rsidRDefault="00D530DC" w:rsidP="00135B63">
      <w:r w:rsidRPr="00135B63">
        <w:t xml:space="preserve">Donde </w:t>
      </w:r>
      <m:oMath>
        <m:r>
          <w:rPr>
            <w:rFonts w:ascii="Cambria Math" w:hAnsi="Cambria Math"/>
          </w:rPr>
          <m:t>δ</m:t>
        </m:r>
        <m:d>
          <m:dPr>
            <m:ctrlPr>
              <w:rPr>
                <w:rFonts w:ascii="Cambria Math" w:hAnsi="Cambria Math"/>
                <w:i/>
              </w:rPr>
            </m:ctrlPr>
          </m:dPr>
          <m:e>
            <m:r>
              <w:rPr>
                <w:rFonts w:ascii="Cambria Math" w:hAnsi="Cambria Math"/>
              </w:rPr>
              <m:t>·</m:t>
            </m:r>
          </m:e>
        </m:d>
      </m:oMath>
      <w:r w:rsidRPr="00135B63">
        <w:t xml:space="preserve"> es la función delta de Dirac</w:t>
      </w:r>
    </w:p>
    <w:p w14:paraId="3E012B3B" w14:textId="77777777" w:rsidR="00554923" w:rsidRDefault="00554923" w:rsidP="00554923">
      <w:pPr>
        <w:pStyle w:val="Librosolucionesyteoria"/>
        <w:rPr>
          <w:color w:val="3B3B3B"/>
          <w:sz w:val="21"/>
          <w:szCs w:val="21"/>
          <w:shd w:val="clear" w:color="auto" w:fill="FFFFFF"/>
        </w:rPr>
      </w:pPr>
    </w:p>
    <w:p w14:paraId="353F2D41" w14:textId="024403BE" w:rsidR="00FE1CB1" w:rsidRPr="004431A5" w:rsidRDefault="00FE1CB1" w:rsidP="00554923">
      <w:pPr>
        <w:pStyle w:val="Librosolucionesyteoria"/>
        <w:jc w:val="center"/>
        <w:rPr>
          <w:color w:val="3B3B3B"/>
          <w:sz w:val="21"/>
          <w:szCs w:val="21"/>
          <w:shd w:val="clear" w:color="auto" w:fill="FFFFFF"/>
        </w:rPr>
      </w:pPr>
      <w:r w:rsidRPr="004431A5">
        <w:rPr>
          <w:color w:val="3B3B3B"/>
          <w:sz w:val="21"/>
          <w:szCs w:val="21"/>
          <w:shd w:val="clear" w:color="auto" w:fill="FFFFFF"/>
        </w:rPr>
        <w:br w:type="page"/>
      </w:r>
    </w:p>
    <w:p w14:paraId="0E60F22B" w14:textId="5CA7500A" w:rsidR="00FE1CB1" w:rsidRDefault="00D530DC" w:rsidP="00D530DC">
      <w:pPr>
        <w:pStyle w:val="LibroTtulo2"/>
      </w:pPr>
      <w:commentRangeStart w:id="3"/>
      <w:r>
        <w:lastRenderedPageBreak/>
        <w:t>Sequential importance sampling</w:t>
      </w:r>
    </w:p>
    <w:p w14:paraId="650D2FA4" w14:textId="70A83C5D" w:rsidR="00D530DC" w:rsidRPr="00806B16" w:rsidRDefault="00D530DC" w:rsidP="00806B16">
      <w:r w:rsidRPr="00806B16">
        <w:t>Es una versión secuencial del importance sampling</w:t>
      </w:r>
      <w:r w:rsidR="004B099D" w:rsidRPr="00806B16">
        <w:t>. Se usa para generar aproximaciones importance sampling para modelos de la forma:</w:t>
      </w:r>
    </w:p>
    <w:p w14:paraId="73D9413A" w14:textId="2EB422FD" w:rsidR="004B099D" w:rsidRPr="00806B16" w:rsidRDefault="00C95DA2" w:rsidP="00806B16">
      <w:pPr>
        <w:pStyle w:val="Librosolucionesyteoria"/>
        <w:ind w:left="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213B1069" w14:textId="78253647" w:rsidR="004B099D" w:rsidRPr="00806B16" w:rsidRDefault="00C95DA2" w:rsidP="00806B16">
      <w:pPr>
        <w:pStyle w:val="Librosolucionesyteoria"/>
        <w:ind w:left="708"/>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0E40E3D2" w14:textId="3B9AA450" w:rsidR="004B099D" w:rsidRPr="00806B16" w:rsidRDefault="00347D8F" w:rsidP="00806B16">
      <w:r w:rsidRPr="00806B16">
        <w:t xml:space="preserve">Este </w:t>
      </w:r>
      <w:r w:rsidR="007F50B0" w:rsidRPr="00806B16">
        <w:t>algoritmo utiliza un conjunto de partículas con sus pesos, es decir muestras</w:t>
      </w:r>
      <w:r w:rsidRPr="00806B16">
        <w:t xml:space="preserve"> de una distribución de importancia</w:t>
      </w:r>
      <w:r w:rsidR="007F50B0" w:rsidRPr="00806B16">
        <w:t xml:space="preserve"> y sus pesos para representar la distribución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oMath>
      <w:r w:rsidR="007F50B0" w:rsidRPr="00806B16">
        <w:t xml:space="preserve"> de manera que a cada paso k la aproximación a la media (expectación) de una función g puede calcularse como</w:t>
      </w:r>
    </w:p>
    <w:p w14:paraId="4EB35D9D" w14:textId="27A6312A" w:rsidR="007F50B0" w:rsidRPr="00806B16" w:rsidRDefault="007F50B0" w:rsidP="00806B16">
      <w:pPr>
        <w:pStyle w:val="Librosolucionesyteoria"/>
        <w:ind w:left="708"/>
        <w:rPr>
          <w:color w:val="3B3B3B"/>
          <w:sz w:val="21"/>
          <w:szCs w:val="21"/>
          <w:shd w:val="clear" w:color="auto" w:fill="FFFFFF"/>
        </w:rPr>
      </w:pPr>
      <m:oMathPara>
        <m:oMathParaPr>
          <m:jc m:val="left"/>
        </m:oMathParaPr>
        <m:oMath>
          <m:r>
            <w:rPr>
              <w:rFonts w:ascii="Cambria Math" w:hAnsi="Cambria Math"/>
              <w:color w:val="3B3B3B"/>
              <w:sz w:val="21"/>
              <w:szCs w:val="21"/>
              <w:shd w:val="clear" w:color="auto" w:fill="FFFFFF"/>
            </w:rPr>
            <m:t>E[g(x)|</m:t>
          </m:r>
          <m:sSub>
            <m:sSubPr>
              <m:ctrlPr>
                <w:rPr>
                  <w:rFonts w:ascii="Cambria Math" w:hAnsi="Cambria Math"/>
                  <w:i/>
                  <w:color w:val="3B3B3B"/>
                  <w:sz w:val="21"/>
                  <w:szCs w:val="21"/>
                  <w:shd w:val="clear" w:color="auto" w:fill="FFFFFF"/>
                </w:rPr>
              </m:ctrlPr>
            </m:sSubPr>
            <m:e>
              <m:r>
                <w:rPr>
                  <w:rFonts w:ascii="Cambria Math" w:hAnsi="Cambria Math"/>
                  <w:color w:val="3B3B3B"/>
                  <w:sz w:val="21"/>
                  <w:szCs w:val="21"/>
                  <w:shd w:val="clear" w:color="auto" w:fill="FFFFFF"/>
                </w:rPr>
                <m:t>y</m:t>
              </m:r>
            </m:e>
            <m:sub>
              <m:r>
                <w:rPr>
                  <w:rFonts w:ascii="Cambria Math" w:hAnsi="Cambria Math"/>
                  <w:color w:val="3B3B3B"/>
                  <w:sz w:val="21"/>
                  <w:szCs w:val="21"/>
                  <w:shd w:val="clear" w:color="auto" w:fill="FFFFFF"/>
                </w:rPr>
                <m:t>1:k</m:t>
              </m:r>
            </m:sub>
          </m:sSub>
          <m:r>
            <w:rPr>
              <w:rFonts w:ascii="Cambria Math" w:hAnsi="Cambria Math"/>
              <w:color w:val="3B3B3B"/>
              <w:sz w:val="21"/>
              <w:szCs w:val="21"/>
              <w:shd w:val="clear" w:color="auto" w:fill="FFFFFF"/>
            </w:rPr>
            <m:t>]≈</m:t>
          </m:r>
          <m:nary>
            <m:naryPr>
              <m:chr m:val="∑"/>
              <m:limLoc m:val="undOvr"/>
              <m:ctrlPr>
                <w:rPr>
                  <w:rFonts w:ascii="Cambria Math" w:hAnsi="Cambria Math"/>
                  <w:i/>
                  <w:color w:val="3B3B3B"/>
                  <w:sz w:val="21"/>
                  <w:szCs w:val="21"/>
                  <w:shd w:val="clear" w:color="auto" w:fill="FFFFFF"/>
                </w:rPr>
              </m:ctrlPr>
            </m:naryPr>
            <m:sub>
              <m:r>
                <w:rPr>
                  <w:rFonts w:ascii="Cambria Math" w:hAnsi="Cambria Math"/>
                  <w:color w:val="3B3B3B"/>
                  <w:sz w:val="21"/>
                  <w:szCs w:val="21"/>
                  <w:shd w:val="clear" w:color="auto" w:fill="FFFFFF"/>
                </w:rPr>
                <m:t>i=1</m:t>
              </m:r>
            </m:sub>
            <m:sup>
              <m:r>
                <w:rPr>
                  <w:rFonts w:ascii="Cambria Math" w:hAnsi="Cambria Math"/>
                  <w:color w:val="3B3B3B"/>
                  <w:sz w:val="21"/>
                  <w:szCs w:val="21"/>
                  <w:shd w:val="clear" w:color="auto" w:fill="FFFFFF"/>
                </w:rPr>
                <m:t>N</m:t>
              </m:r>
            </m:sup>
            <m:e>
              <m:sSubSup>
                <m:sSubSupPr>
                  <m:ctrlPr>
                    <w:rPr>
                      <w:rFonts w:ascii="Cambria Math" w:hAnsi="Cambria Math"/>
                      <w:i/>
                      <w:color w:val="3B3B3B"/>
                      <w:sz w:val="21"/>
                      <w:szCs w:val="21"/>
                      <w:shd w:val="clear" w:color="auto" w:fill="FFFFFF"/>
                    </w:rPr>
                  </m:ctrlPr>
                </m:sSubSupPr>
                <m:e>
                  <m:r>
                    <w:rPr>
                      <w:rFonts w:ascii="Cambria Math" w:hAnsi="Cambria Math"/>
                      <w:color w:val="3B3B3B"/>
                      <w:sz w:val="21"/>
                      <w:szCs w:val="21"/>
                      <w:shd w:val="clear" w:color="auto" w:fill="FFFFFF"/>
                    </w:rPr>
                    <m:t>w</m:t>
                  </m:r>
                </m:e>
                <m:sub>
                  <m:r>
                    <w:rPr>
                      <w:rFonts w:ascii="Cambria Math" w:hAnsi="Cambria Math"/>
                      <w:color w:val="3B3B3B"/>
                      <w:sz w:val="21"/>
                      <w:szCs w:val="21"/>
                      <w:shd w:val="clear" w:color="auto" w:fill="FFFFFF"/>
                    </w:rPr>
                    <m:t>k</m:t>
                  </m:r>
                </m:sub>
                <m:sup>
                  <m:r>
                    <w:rPr>
                      <w:rFonts w:ascii="Cambria Math" w:hAnsi="Cambria Math"/>
                      <w:color w:val="3B3B3B"/>
                      <w:sz w:val="21"/>
                      <w:szCs w:val="21"/>
                      <w:shd w:val="clear" w:color="auto" w:fill="FFFFFF"/>
                    </w:rPr>
                    <m:t>(i)</m:t>
                  </m:r>
                </m:sup>
              </m:sSubSup>
              <m:r>
                <w:rPr>
                  <w:rFonts w:ascii="Cambria Math" w:hAnsi="Cambria Math"/>
                  <w:color w:val="3B3B3B"/>
                  <w:sz w:val="21"/>
                  <w:szCs w:val="21"/>
                  <w:shd w:val="clear" w:color="auto" w:fill="FFFFFF"/>
                </w:rPr>
                <m:t>g</m:t>
              </m:r>
              <m:d>
                <m:dPr>
                  <m:ctrlPr>
                    <w:rPr>
                      <w:rFonts w:ascii="Cambria Math" w:hAnsi="Cambria Math"/>
                      <w:i/>
                      <w:color w:val="3B3B3B"/>
                      <w:sz w:val="21"/>
                      <w:szCs w:val="21"/>
                      <w:shd w:val="clear" w:color="auto" w:fill="FFFFFF"/>
                    </w:rPr>
                  </m:ctrlPr>
                </m:dPr>
                <m:e>
                  <m:sSubSup>
                    <m:sSubSupPr>
                      <m:ctrlPr>
                        <w:rPr>
                          <w:rFonts w:ascii="Cambria Math" w:hAnsi="Cambria Math"/>
                          <w:i/>
                          <w:color w:val="3B3B3B"/>
                          <w:sz w:val="21"/>
                          <w:szCs w:val="21"/>
                          <w:shd w:val="clear" w:color="auto" w:fill="FFFFFF"/>
                        </w:rPr>
                      </m:ctrlPr>
                    </m:sSubSupPr>
                    <m:e>
                      <m:r>
                        <w:rPr>
                          <w:rFonts w:ascii="Cambria Math" w:hAnsi="Cambria Math"/>
                          <w:color w:val="3B3B3B"/>
                          <w:sz w:val="21"/>
                          <w:szCs w:val="21"/>
                          <w:shd w:val="clear" w:color="auto" w:fill="FFFFFF"/>
                        </w:rPr>
                        <m:t>x</m:t>
                      </m:r>
                    </m:e>
                    <m:sub>
                      <m:r>
                        <w:rPr>
                          <w:rFonts w:ascii="Cambria Math" w:hAnsi="Cambria Math"/>
                          <w:color w:val="3B3B3B"/>
                          <w:sz w:val="21"/>
                          <w:szCs w:val="21"/>
                          <w:shd w:val="clear" w:color="auto" w:fill="FFFFFF"/>
                        </w:rPr>
                        <m:t>k</m:t>
                      </m:r>
                    </m:sub>
                    <m:sup>
                      <m:r>
                        <w:rPr>
                          <w:rFonts w:ascii="Cambria Math" w:hAnsi="Cambria Math"/>
                          <w:color w:val="3B3B3B"/>
                          <w:sz w:val="21"/>
                          <w:szCs w:val="21"/>
                          <w:shd w:val="clear" w:color="auto" w:fill="FFFFFF"/>
                        </w:rPr>
                        <m:t>(i)</m:t>
                      </m:r>
                    </m:sup>
                  </m:sSubSup>
                </m:e>
              </m:d>
            </m:e>
          </m:nary>
        </m:oMath>
      </m:oMathPara>
    </w:p>
    <w:p w14:paraId="3D6E6206" w14:textId="4A410BDC" w:rsidR="007F50B0" w:rsidRPr="00806B16" w:rsidRDefault="002B1159" w:rsidP="00806B16">
      <w:r w:rsidRPr="00806B16">
        <w:t>Algoritmo:</w:t>
      </w:r>
    </w:p>
    <w:p w14:paraId="3C70C30D" w14:textId="06EE2D10" w:rsidR="002B1159" w:rsidRPr="00806B16" w:rsidRDefault="002B1159" w:rsidP="00806B16">
      <w:r w:rsidRPr="00806B16">
        <w:t xml:space="preserve">Generar un conjunto de muestras </w:t>
      </w: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oMath>
      <w:r w:rsidRPr="00806B16">
        <w:t xml:space="preserve"> a partir de la distribución a priori</w:t>
      </w:r>
    </w:p>
    <w:p w14:paraId="4A8C643C" w14:textId="11C397A5" w:rsidR="002B1159" w:rsidRPr="00806B16" w:rsidRDefault="00C95DA2" w:rsidP="00806B16">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i=1,…,N</m:t>
          </m:r>
        </m:oMath>
      </m:oMathPara>
    </w:p>
    <w:p w14:paraId="179D4C9E" w14:textId="07919236" w:rsidR="002B1159" w:rsidRPr="00806B16" w:rsidRDefault="002B1159" w:rsidP="00806B16">
      <w:r w:rsidRPr="00806B16">
        <w:t xml:space="preserve">Y un conjunto de pesos </w:t>
      </w: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(i)</m:t>
            </m:r>
          </m:sup>
        </m:sSubSup>
        <m:r>
          <w:rPr>
            <w:rFonts w:ascii="Cambria Math" w:hAnsi="Cambria Math"/>
          </w:rPr>
          <m:t>=</m:t>
        </m:r>
        <m:f>
          <m:fPr>
            <m:type m:val="skw"/>
            <m:ctrlPr>
              <w:rPr>
                <w:rFonts w:ascii="Cambria Math" w:hAnsi="Cambria Math"/>
                <w:i/>
              </w:rPr>
            </m:ctrlPr>
          </m:fPr>
          <m:num>
            <m:r>
              <w:rPr>
                <w:rFonts w:ascii="Cambria Math" w:hAnsi="Cambria Math"/>
              </w:rPr>
              <m:t>1</m:t>
            </m:r>
          </m:num>
          <m:den>
            <m:r>
              <m:rPr>
                <m:sty m:val="bi"/>
              </m:rPr>
              <w:rPr>
                <w:rFonts w:ascii="Cambria Math" w:hAnsi="Cambria Math"/>
              </w:rPr>
              <m:t>N</m:t>
            </m:r>
          </m:den>
        </m:f>
      </m:oMath>
    </w:p>
    <w:p w14:paraId="76A2D1F1" w14:textId="6C595502" w:rsidR="002B1159" w:rsidRPr="00806B16" w:rsidRDefault="002B1159" w:rsidP="00806B16">
      <w:r w:rsidRPr="00806B16">
        <w:t>Para cada k hacer lo siguiente:</w:t>
      </w:r>
    </w:p>
    <w:p w14:paraId="579D99CB" w14:textId="2C907658" w:rsidR="002B1159" w:rsidRPr="00806B16" w:rsidRDefault="002B1159" w:rsidP="00806B16">
      <w:r w:rsidRPr="00806B16">
        <w:t>1 extraer muestras de la distribución de importancia</w:t>
      </w:r>
    </w:p>
    <w:p w14:paraId="215A9EF2" w14:textId="667165B5" w:rsidR="002B1159" w:rsidRPr="00806B16" w:rsidRDefault="00C95DA2" w:rsidP="00806B16">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0:k-1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1:k</m:t>
              </m:r>
            </m:sub>
          </m:sSub>
          <m:r>
            <w:rPr>
              <w:rFonts w:ascii="Cambria Math" w:hAnsi="Cambria Math"/>
            </w:rPr>
            <m:t>)</m:t>
          </m:r>
        </m:oMath>
      </m:oMathPara>
    </w:p>
    <w:p w14:paraId="00E7E9B3" w14:textId="0E16F5E5" w:rsidR="00D530DC" w:rsidRDefault="00A115A8">
      <w:pPr>
        <w:spacing w:after="0" w:line="240" w:lineRule="auto"/>
        <w:jc w:val="left"/>
      </w:pPr>
      <w:r>
        <w:t>2.-calcular los pesos según:</w:t>
      </w:r>
      <w:commentRangeEnd w:id="3"/>
      <w:r w:rsidR="00806B16">
        <w:rPr>
          <w:rStyle w:val="Refdecomentario"/>
        </w:rPr>
        <w:commentReference w:id="3"/>
      </w:r>
      <w:r w:rsidR="00D530DC">
        <w:br w:type="page"/>
      </w:r>
    </w:p>
    <w:p w14:paraId="23C363D1" w14:textId="17E9BCC0" w:rsidR="00492A16" w:rsidRDefault="00492A16" w:rsidP="00492A16">
      <w:r>
        <w:lastRenderedPageBreak/>
        <w:t xml:space="preserve">Un problema que encontramos en las EFK y UFK es la suposición gaussiana que utilizan para simplificar la estimación bayesiana recursiva óptima. El problema de esta aproximación es que en muchas ocasiones no captura el comportamiento del sistema. En definitiva se podrían necesitar no una sino varias gaussianas </w:t>
      </w:r>
      <w:r w:rsidR="00806B16">
        <w:t xml:space="preserve"> o funciones multimodales </w:t>
      </w:r>
      <w:r>
        <w:t>para describir el comportamiento del s</w:t>
      </w:r>
      <w:r w:rsidR="00806B16">
        <w:t>istema</w:t>
      </w:r>
      <w:r>
        <w:t>. En estos casos las distribuciones no tendrían una representación matemática sencilla. [0000_particle filtes]</w:t>
      </w:r>
    </w:p>
    <w:p w14:paraId="19D90E3D" w14:textId="3B10B9E3" w:rsidR="00492A16" w:rsidRDefault="00492A16" w:rsidP="00492A16">
      <w:r>
        <w:t>Como alternativa se puede usar el filtro de partículas que no hacen suposiciones sobre la forma de la densidad de probabilidad, es decir emplean una estimación no gaussiana totalmente no lineal. E</w:t>
      </w:r>
      <w:r w:rsidR="00BC2BAD">
        <w:t>ste es un método secuencial de M</w:t>
      </w:r>
      <w:r>
        <w:t xml:space="preserve">onte </w:t>
      </w:r>
      <w:r w:rsidR="00BC2BAD">
        <w:t>C</w:t>
      </w:r>
      <w:r>
        <w:t>arlo que utiliza un conjunto de estados probables del sistema que se llama grid de partículas para solucionar el problema del filtrado.</w:t>
      </w:r>
    </w:p>
    <w:p w14:paraId="3703EE50" w14:textId="77777777" w:rsidR="00492A16" w:rsidRDefault="00492A16" w:rsidP="00492A16">
      <w:r w:rsidRPr="005B4F72">
        <w:t>Como todos los filtros bayesianos</w:t>
      </w:r>
      <w:r>
        <w:t xml:space="preserve"> tiene una fase de predicción en la que se aplican la llamada “proposal distribution” que suele ser el modelo del proceso teniendo en cuenta los ruidos de proceso,  una fase de corrección, en la que se utilizan las mediciones obtenidas y las mediciones predichas mediante el modelo de observación para corregir las predicciones de la fase anterior. Estas medidas se relacionan mediante una función de distribución de probabilidades que es la que nos dará el peso de cada partícula. Generalmente se utiliza una función de distribución de probabilidad normal, como la que se puede ver a continuación:</w:t>
      </w:r>
    </w:p>
    <w:p w14:paraId="2CDA36B9" w14:textId="77777777" w:rsidR="00492A16" w:rsidRPr="00806B16" w:rsidRDefault="00492A16" w:rsidP="00806B16">
      <w:pPr>
        <w:ind w:left="1416"/>
      </w:pPr>
      <m:oMathPara>
        <m:oMathParaPr>
          <m:jc m:val="left"/>
        </m:oMathParaPr>
        <m:oMath>
          <m:r>
            <w:rPr>
              <w:rFonts w:ascii="Cambria Math" w:hAnsi="Cambria Math"/>
            </w:rPr>
            <m:t>wf=wi</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(Ypredicha-Yreal)</m:t>
                      </m:r>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4A7231DF" w14:textId="713381A7" w:rsidR="00492A16" w:rsidRDefault="00806B16" w:rsidP="00492A16">
      <w:r>
        <w:t>Dónde:</w:t>
      </w:r>
    </w:p>
    <w:p w14:paraId="19F0099C" w14:textId="77777777" w:rsidR="00492A16" w:rsidRDefault="00492A16" w:rsidP="00806B16">
      <w:pPr>
        <w:pStyle w:val="Prrafodelista"/>
        <w:numPr>
          <w:ilvl w:val="0"/>
          <w:numId w:val="29"/>
        </w:numPr>
      </w:pPr>
      <w:r>
        <w:t>σ es la covarianza del ruido de medición</w:t>
      </w:r>
    </w:p>
    <w:p w14:paraId="28AD7818" w14:textId="77777777" w:rsidR="00492A16" w:rsidRDefault="00492A16" w:rsidP="00806B16">
      <w:pPr>
        <w:pStyle w:val="Prrafodelista"/>
        <w:numPr>
          <w:ilvl w:val="0"/>
          <w:numId w:val="29"/>
        </w:numPr>
      </w:pPr>
      <w:r>
        <w:t>Y es la medición</w:t>
      </w:r>
    </w:p>
    <w:p w14:paraId="21E50311" w14:textId="77777777" w:rsidR="00492A16" w:rsidRDefault="00492A16" w:rsidP="00492A16">
      <w:r>
        <w:t>pero se puede utilizar cualquier otra que se aproxime mejor a las características del problema. Existe una tercera fase que se llama resampling muy similar a la fase de generación de una nueva población de los algoritmos genéticos. Consiste en obtener un nuevo grid de partículas de manera que sólo permanezcan en este las partículas de mayor peso. De hecho en casi toda la literatura utilizan el método de la ruleta para obtener las partículas que formarán parte de la siguiente generación. A continuación se puede ver el algoritmo.</w:t>
      </w:r>
    </w:p>
    <w:p w14:paraId="69B36E8D" w14:textId="77777777" w:rsidR="00492A16" w:rsidRDefault="00492A16" w:rsidP="00492A16"/>
    <w:p w14:paraId="23A50D16" w14:textId="77777777" w:rsidR="00492A16" w:rsidRDefault="00492A16" w:rsidP="00492A16">
      <w:r>
        <w:rPr>
          <w:noProof/>
        </w:rPr>
        <w:lastRenderedPageBreak/>
        <w:drawing>
          <wp:inline distT="0" distB="0" distL="0" distR="0" wp14:anchorId="0248765A" wp14:editId="7045A653">
            <wp:extent cx="2678400" cy="320760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8400" cy="3207600"/>
                    </a:xfrm>
                    <a:prstGeom prst="rect">
                      <a:avLst/>
                    </a:prstGeom>
                    <a:noFill/>
                    <a:ln>
                      <a:noFill/>
                    </a:ln>
                  </pic:spPr>
                </pic:pic>
              </a:graphicData>
            </a:graphic>
          </wp:inline>
        </w:drawing>
      </w:r>
    </w:p>
    <w:p w14:paraId="0DF3D41F" w14:textId="77777777" w:rsidR="00492A16" w:rsidRDefault="00492A16" w:rsidP="00492A16">
      <w:r>
        <w:t xml:space="preserve">Donde </w:t>
      </w:r>
    </w:p>
    <w:p w14:paraId="5E1D558B" w14:textId="77777777" w:rsidR="00492A16" w:rsidRDefault="00492A16" w:rsidP="00806B16">
      <w:pPr>
        <w:pStyle w:val="Prrafodelista"/>
        <w:numPr>
          <w:ilvl w:val="0"/>
          <w:numId w:val="30"/>
        </w:numPr>
      </w:pPr>
      <w:r>
        <w:t>N es el número de partículas</w:t>
      </w:r>
    </w:p>
    <w:p w14:paraId="26679CC0" w14:textId="77777777" w:rsidR="00492A16" w:rsidRDefault="00C95DA2" w:rsidP="00806B16">
      <w:pPr>
        <w:pStyle w:val="Prrafodelista"/>
        <w:numPr>
          <w:ilvl w:val="0"/>
          <w:numId w:val="30"/>
        </w:numPr>
      </w:pP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oMath>
      <w:r w:rsidR="00492A16">
        <w:t xml:space="preserve"> es una partícula</w:t>
      </w:r>
    </w:p>
    <w:p w14:paraId="6FF530C3" w14:textId="77777777" w:rsidR="00492A16" w:rsidRDefault="00C95DA2" w:rsidP="00806B16">
      <w:pPr>
        <w:pStyle w:val="Prrafodelista"/>
        <w:numPr>
          <w:ilvl w:val="0"/>
          <w:numId w:val="30"/>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i</m:t>
            </m:r>
          </m:sup>
        </m:sSubSup>
      </m:oMath>
      <w:r w:rsidR="00492A16">
        <w:t xml:space="preserve"> es el peso de una partícula</w:t>
      </w:r>
    </w:p>
    <w:p w14:paraId="2C5C9FD4" w14:textId="77777777" w:rsidR="00492A16" w:rsidRDefault="00492A16" w:rsidP="00806B16">
      <w:pPr>
        <w:pStyle w:val="Prrafodelista"/>
        <w:numPr>
          <w:ilvl w:val="0"/>
          <w:numId w:val="30"/>
        </w:numPr>
      </w:pPr>
      <w:r>
        <w:t xml:space="preserve">g es un pdf que relaciona las medidas reales con las medidas estimadas mediante el modelo de observación. </w:t>
      </w:r>
    </w:p>
    <w:p w14:paraId="786C4C92" w14:textId="77777777" w:rsidR="00492A16" w:rsidRDefault="00492A16" w:rsidP="00806B16">
      <w:pPr>
        <w:pStyle w:val="Prrafodelista"/>
        <w:numPr>
          <w:ilvl w:val="0"/>
          <w:numId w:val="30"/>
        </w:numPr>
      </w:pPr>
      <w:r>
        <w:t>f es la función no lineal que modela el proceso</w:t>
      </w:r>
    </w:p>
    <w:p w14:paraId="6DC284F5" w14:textId="0675C8DD" w:rsidR="00492A16" w:rsidRDefault="00806B16" w:rsidP="00492A16">
      <w:r>
        <w:t>Para</w:t>
      </w:r>
      <w:r w:rsidR="00492A16">
        <w:t xml:space="preserve"> estimar el valor del estado en cada instante de tiempo se aplica la expresión:</w:t>
      </w:r>
    </w:p>
    <w:p w14:paraId="5A739806" w14:textId="77777777" w:rsidR="00492A16" w:rsidRPr="00806B16" w:rsidRDefault="00C95DA2" w:rsidP="00806B16">
      <w:pPr>
        <w:ind w:left="1416"/>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k|k</m:t>
                  </m:r>
                </m:sub>
                <m:sup>
                  <m:r>
                    <w:rPr>
                      <w:rFonts w:ascii="Cambria Math" w:hAnsi="Cambria Math"/>
                    </w:rPr>
                    <m:t>i</m:t>
                  </m:r>
                </m:sup>
              </m:sSubSup>
            </m:e>
          </m:nary>
          <m:sSubSup>
            <m:sSubSupPr>
              <m:ctrlPr>
                <w:rPr>
                  <w:rFonts w:ascii="Cambria Math" w:hAnsi="Cambria Math"/>
                  <w:i/>
                </w:rPr>
              </m:ctrlPr>
            </m:sSubSupPr>
            <m:e>
              <m:r>
                <w:rPr>
                  <w:rFonts w:ascii="Cambria Math" w:hAnsi="Cambria Math"/>
                </w:rPr>
                <m:t>x</m:t>
              </m:r>
            </m:e>
            <m:sub>
              <m:r>
                <w:rPr>
                  <w:rFonts w:ascii="Cambria Math" w:hAnsi="Cambria Math"/>
                </w:rPr>
                <m:t>1:k</m:t>
              </m:r>
            </m:sub>
            <m:sup>
              <m:r>
                <w:rPr>
                  <w:rFonts w:ascii="Cambria Math" w:hAnsi="Cambria Math"/>
                </w:rPr>
                <m:t>i</m:t>
              </m:r>
            </m:sup>
          </m:sSubSup>
        </m:oMath>
      </m:oMathPara>
    </w:p>
    <w:p w14:paraId="1F9C031C" w14:textId="77777777" w:rsidR="00492A16" w:rsidRDefault="00492A16" w:rsidP="00492A16"/>
    <w:p w14:paraId="3F301659" w14:textId="77777777" w:rsidR="00492A16" w:rsidRDefault="00492A16" w:rsidP="00492A16"/>
    <w:p w14:paraId="32D6319E" w14:textId="77777777" w:rsidR="00492A16" w:rsidRDefault="00492A16" w:rsidP="00492A16">
      <w:pPr>
        <w:spacing w:after="0"/>
        <w:jc w:val="left"/>
      </w:pPr>
      <w:r>
        <w:br w:type="page"/>
      </w:r>
    </w:p>
    <w:p w14:paraId="3C35ACFE" w14:textId="55241E9A" w:rsidR="00E5153C" w:rsidRPr="008C0252" w:rsidRDefault="00E5153C" w:rsidP="008C0252">
      <w:pPr>
        <w:pStyle w:val="Librosolucionesyteoria"/>
      </w:pPr>
    </w:p>
    <w:sectPr w:rsidR="00E5153C" w:rsidRPr="008C0252" w:rsidSect="006144E5">
      <w:footerReference w:type="default" r:id="rId14"/>
      <w:pgSz w:w="11906" w:h="16838" w:code="9"/>
      <w:pgMar w:top="2155" w:right="1701" w:bottom="2155" w:left="1701" w:header="709" w:footer="709" w:gutter="85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AN LANCHARES DAVILA" w:date="2017-03-16T12:04:00Z" w:initials="JLD">
    <w:p w14:paraId="04107230" w14:textId="6BD43018" w:rsidR="00C95DA2" w:rsidRDefault="00C95DA2">
      <w:pPr>
        <w:pStyle w:val="Textocomentario"/>
        <w:rPr>
          <w:color w:val="0A0A0A"/>
          <w:sz w:val="23"/>
          <w:szCs w:val="23"/>
          <w:shd w:val="clear" w:color="auto" w:fill="FFFFFF"/>
        </w:rPr>
      </w:pPr>
      <w:r>
        <w:rPr>
          <w:rStyle w:val="Refdecomentario"/>
        </w:rPr>
        <w:annotationRef/>
      </w:r>
      <w:r>
        <w:rPr>
          <w:color w:val="0A0A0A"/>
          <w:sz w:val="23"/>
          <w:szCs w:val="23"/>
          <w:shd w:val="clear" w:color="auto" w:fill="FFFFFF"/>
        </w:rPr>
        <w:t>La glucosa postprandial es aquella que se hace</w:t>
      </w:r>
      <w:r>
        <w:rPr>
          <w:rStyle w:val="apple-converted-space"/>
          <w:color w:val="0A0A0A"/>
          <w:sz w:val="23"/>
          <w:szCs w:val="23"/>
          <w:shd w:val="clear" w:color="auto" w:fill="FFFFFF"/>
        </w:rPr>
        <w:t> </w:t>
      </w:r>
      <w:r>
        <w:rPr>
          <w:rStyle w:val="Textoennegrita"/>
          <w:color w:val="0A0A0A"/>
          <w:sz w:val="23"/>
          <w:szCs w:val="23"/>
          <w:shd w:val="clear" w:color="auto" w:fill="FFFFFF"/>
        </w:rPr>
        <w:t>presente en la sangre dos horas después de haber ingerido los alimentos.</w:t>
      </w:r>
      <w:r>
        <w:rPr>
          <w:rStyle w:val="apple-converted-space"/>
          <w:color w:val="0A0A0A"/>
          <w:sz w:val="23"/>
          <w:szCs w:val="23"/>
          <w:shd w:val="clear" w:color="auto" w:fill="FFFFFF"/>
        </w:rPr>
        <w:t> </w:t>
      </w:r>
      <w:r>
        <w:rPr>
          <w:color w:val="0A0A0A"/>
          <w:sz w:val="23"/>
          <w:szCs w:val="23"/>
          <w:shd w:val="clear" w:color="auto" w:fill="FFFFFF"/>
        </w:rPr>
        <w:t>Se denomina glucosa posprandial a la detección de los niveles de azúcar en sangre después de la comida.</w:t>
      </w:r>
    </w:p>
    <w:p w14:paraId="4645F225" w14:textId="54E7244C" w:rsidR="00C95DA2" w:rsidRDefault="00C95DA2">
      <w:pPr>
        <w:pStyle w:val="Textocomentario"/>
        <w:rPr>
          <w:rStyle w:val="Textoennegrita"/>
          <w:color w:val="0A0A0A"/>
          <w:sz w:val="23"/>
          <w:szCs w:val="23"/>
          <w:shd w:val="clear" w:color="auto" w:fill="FFFFFF"/>
        </w:rPr>
      </w:pPr>
      <w:r>
        <w:rPr>
          <w:color w:val="0A0A0A"/>
          <w:sz w:val="23"/>
          <w:szCs w:val="23"/>
          <w:shd w:val="clear" w:color="auto" w:fill="FFFFFF"/>
        </w:rPr>
        <w:t>Sirve para determinar si hay</w:t>
      </w:r>
      <w:r>
        <w:rPr>
          <w:rStyle w:val="apple-converted-space"/>
          <w:color w:val="0A0A0A"/>
          <w:sz w:val="23"/>
          <w:szCs w:val="23"/>
          <w:shd w:val="clear" w:color="auto" w:fill="FFFFFF"/>
        </w:rPr>
        <w:t> </w:t>
      </w:r>
      <w:hyperlink r:id="rId1" w:tgtFrame="_blank" w:history="1">
        <w:r>
          <w:rPr>
            <w:rStyle w:val="Hipervnculo"/>
            <w:rFonts w:cs="Arial"/>
            <w:sz w:val="23"/>
            <w:szCs w:val="23"/>
            <w:shd w:val="clear" w:color="auto" w:fill="FFFFFF"/>
          </w:rPr>
          <w:t>hiperglucemia postprandial</w:t>
        </w:r>
      </w:hyperlink>
      <w:r>
        <w:rPr>
          <w:color w:val="0A0A0A"/>
          <w:sz w:val="23"/>
          <w:szCs w:val="23"/>
          <w:shd w:val="clear" w:color="auto" w:fill="FFFFFF"/>
        </w:rPr>
        <w:t>. Esta puede ser determinada midiendo la concentración de glucosa 2 horas después de la ingesta de un alimento. Una concentración de Glucosa Postprandial</w:t>
      </w:r>
      <w:r>
        <w:rPr>
          <w:rStyle w:val="apple-converted-space"/>
          <w:color w:val="0A0A0A"/>
          <w:sz w:val="23"/>
          <w:szCs w:val="23"/>
          <w:shd w:val="clear" w:color="auto" w:fill="FFFFFF"/>
        </w:rPr>
        <w:t> </w:t>
      </w:r>
      <w:r>
        <w:rPr>
          <w:rStyle w:val="Textoennegrita"/>
          <w:color w:val="0A0A0A"/>
          <w:sz w:val="23"/>
          <w:szCs w:val="23"/>
          <w:shd w:val="clear" w:color="auto" w:fill="FFFFFF"/>
        </w:rPr>
        <w:t>superior a 200 mg/dl es un indicador de Diabetes Mellitus.</w:t>
      </w:r>
    </w:p>
    <w:p w14:paraId="1C5AF63E" w14:textId="5A4921E6" w:rsidR="00C95DA2" w:rsidRPr="00137A80" w:rsidRDefault="00C95DA2">
      <w:pPr>
        <w:pStyle w:val="Textocomentario"/>
        <w:rPr>
          <w:lang w:val="en-US"/>
        </w:rPr>
      </w:pPr>
      <w:r w:rsidRPr="00265F48">
        <w:rPr>
          <w:rStyle w:val="apple-converted-space"/>
          <w:color w:val="0A0A0A"/>
          <w:sz w:val="21"/>
          <w:szCs w:val="21"/>
          <w:shd w:val="clear" w:color="auto" w:fill="FFFFFF"/>
        </w:rPr>
        <w:t> </w:t>
      </w:r>
      <w:r w:rsidRPr="00137A80">
        <w:rPr>
          <w:b/>
          <w:bCs/>
          <w:color w:val="0A0A0A"/>
          <w:sz w:val="21"/>
          <w:szCs w:val="21"/>
          <w:shd w:val="clear" w:color="auto" w:fill="FFFFFF"/>
          <w:lang w:val="en-US"/>
        </w:rPr>
        <w:t>bioavailability</w:t>
      </w:r>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w:t>
      </w:r>
      <w:r w:rsidRPr="00137A80">
        <w:rPr>
          <w:b/>
          <w:bCs/>
          <w:i/>
          <w:iCs/>
          <w:color w:val="0A0A0A"/>
          <w:sz w:val="21"/>
          <w:szCs w:val="21"/>
          <w:shd w:val="clear" w:color="auto" w:fill="FFFFFF"/>
          <w:lang w:val="en-US"/>
        </w:rPr>
        <w:t>BA</w:t>
      </w:r>
      <w:r w:rsidRPr="00137A80">
        <w:rPr>
          <w:color w:val="0A0A0A"/>
          <w:sz w:val="21"/>
          <w:szCs w:val="21"/>
          <w:shd w:val="clear" w:color="auto" w:fill="FFFFFF"/>
          <w:lang w:val="en-US"/>
        </w:rPr>
        <w:t>) is a subcategory of absorption and is the fraction of an administered</w:t>
      </w:r>
      <w:r w:rsidRPr="00137A80">
        <w:rPr>
          <w:rStyle w:val="apple-converted-space"/>
          <w:color w:val="0A0A0A"/>
          <w:sz w:val="21"/>
          <w:szCs w:val="21"/>
          <w:shd w:val="clear" w:color="auto" w:fill="FFFFFF"/>
          <w:lang w:val="en-US"/>
        </w:rPr>
        <w:t> </w:t>
      </w:r>
      <w:hyperlink r:id="rId2" w:tooltip="Dose (biochemistry)" w:history="1">
        <w:r w:rsidRPr="00137A80">
          <w:rPr>
            <w:rStyle w:val="Hipervnculo"/>
            <w:rFonts w:cs="Arial"/>
            <w:sz w:val="21"/>
            <w:szCs w:val="21"/>
            <w:shd w:val="clear" w:color="auto" w:fill="FFFFFF"/>
            <w:lang w:val="en-US"/>
          </w:rPr>
          <w:t>dose</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of unchanged drug that reaches the</w:t>
      </w:r>
      <w:r w:rsidRPr="00137A80">
        <w:rPr>
          <w:rStyle w:val="apple-converted-space"/>
          <w:color w:val="0A0A0A"/>
          <w:sz w:val="21"/>
          <w:szCs w:val="21"/>
          <w:shd w:val="clear" w:color="auto" w:fill="FFFFFF"/>
          <w:lang w:val="en-US"/>
        </w:rPr>
        <w:t> </w:t>
      </w:r>
      <w:hyperlink r:id="rId3" w:tooltip="Systemic circulation" w:history="1">
        <w:r w:rsidRPr="00137A80">
          <w:rPr>
            <w:rStyle w:val="Hipervnculo"/>
            <w:rFonts w:cs="Arial"/>
            <w:sz w:val="21"/>
            <w:szCs w:val="21"/>
            <w:shd w:val="clear" w:color="auto" w:fill="FFFFFF"/>
            <w:lang w:val="en-US"/>
          </w:rPr>
          <w:t>systemic circulation</w:t>
        </w:r>
      </w:hyperlink>
      <w:r w:rsidRPr="00137A80">
        <w:rPr>
          <w:color w:val="0A0A0A"/>
          <w:sz w:val="21"/>
          <w:szCs w:val="21"/>
          <w:shd w:val="clear" w:color="auto" w:fill="FFFFFF"/>
          <w:lang w:val="en-US"/>
        </w:rPr>
        <w:t>, one of the principal</w:t>
      </w:r>
      <w:r w:rsidRPr="00137A80">
        <w:rPr>
          <w:rStyle w:val="apple-converted-space"/>
          <w:color w:val="0A0A0A"/>
          <w:sz w:val="21"/>
          <w:szCs w:val="21"/>
          <w:shd w:val="clear" w:color="auto" w:fill="FFFFFF"/>
          <w:lang w:val="en-US"/>
        </w:rPr>
        <w:t> </w:t>
      </w:r>
      <w:hyperlink r:id="rId4" w:tooltip="Pharmacokinetics" w:history="1">
        <w:r w:rsidRPr="00137A80">
          <w:rPr>
            <w:rStyle w:val="Hipervnculo"/>
            <w:rFonts w:cs="Arial"/>
            <w:sz w:val="21"/>
            <w:szCs w:val="21"/>
            <w:shd w:val="clear" w:color="auto" w:fill="FFFFFF"/>
            <w:lang w:val="en-US"/>
          </w:rPr>
          <w:t>pharmacokinetic</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properties of</w:t>
      </w:r>
      <w:r w:rsidRPr="00137A80">
        <w:rPr>
          <w:rStyle w:val="apple-converted-space"/>
          <w:color w:val="0A0A0A"/>
          <w:sz w:val="21"/>
          <w:szCs w:val="21"/>
          <w:shd w:val="clear" w:color="auto" w:fill="FFFFFF"/>
          <w:lang w:val="en-US"/>
        </w:rPr>
        <w:t> </w:t>
      </w:r>
      <w:hyperlink r:id="rId5" w:tooltip="Medication" w:history="1">
        <w:r w:rsidRPr="00137A80">
          <w:rPr>
            <w:rStyle w:val="Hipervnculo"/>
            <w:rFonts w:cs="Arial"/>
            <w:sz w:val="21"/>
            <w:szCs w:val="21"/>
            <w:shd w:val="clear" w:color="auto" w:fill="FFFFFF"/>
            <w:lang w:val="en-US"/>
          </w:rPr>
          <w:t>drugs</w:t>
        </w:r>
      </w:hyperlink>
      <w:r w:rsidRPr="00137A80">
        <w:rPr>
          <w:color w:val="0A0A0A"/>
          <w:sz w:val="21"/>
          <w:szCs w:val="21"/>
          <w:shd w:val="clear" w:color="auto" w:fill="FFFFFF"/>
          <w:lang w:val="en-US"/>
        </w:rPr>
        <w:t>. By definition, when a medication is administered</w:t>
      </w:r>
      <w:r w:rsidRPr="00137A80">
        <w:rPr>
          <w:rStyle w:val="apple-converted-space"/>
          <w:color w:val="0A0A0A"/>
          <w:sz w:val="21"/>
          <w:szCs w:val="21"/>
          <w:shd w:val="clear" w:color="auto" w:fill="FFFFFF"/>
          <w:lang w:val="en-US"/>
        </w:rPr>
        <w:t> </w:t>
      </w:r>
      <w:hyperlink r:id="rId6" w:tooltip="Intravenous" w:history="1">
        <w:r w:rsidRPr="00137A80">
          <w:rPr>
            <w:rStyle w:val="Hipervnculo"/>
            <w:rFonts w:cs="Arial"/>
            <w:sz w:val="21"/>
            <w:szCs w:val="21"/>
            <w:shd w:val="clear" w:color="auto" w:fill="FFFFFF"/>
            <w:lang w:val="en-US"/>
          </w:rPr>
          <w:t>intravenously</w:t>
        </w:r>
      </w:hyperlink>
      <w:r w:rsidRPr="00137A80">
        <w:rPr>
          <w:color w:val="0A0A0A"/>
          <w:sz w:val="21"/>
          <w:szCs w:val="21"/>
          <w:shd w:val="clear" w:color="auto" w:fill="FFFFFF"/>
          <w:lang w:val="en-US"/>
        </w:rPr>
        <w:t>, its bioavailability is 100%.</w:t>
      </w:r>
      <w:hyperlink r:id="rId7" w:anchor="cite_note-1" w:history="1">
        <w:r w:rsidRPr="00137A80">
          <w:rPr>
            <w:rStyle w:val="Hipervnculo"/>
            <w:rFonts w:cs="Arial"/>
            <w:sz w:val="17"/>
            <w:szCs w:val="17"/>
            <w:shd w:val="clear" w:color="auto" w:fill="FFFFFF"/>
            <w:vertAlign w:val="superscript"/>
            <w:lang w:val="en-US"/>
          </w:rPr>
          <w:t>[1]</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However, when a medication is administered via other</w:t>
      </w:r>
      <w:r w:rsidRPr="00137A80">
        <w:rPr>
          <w:rStyle w:val="apple-converted-space"/>
          <w:color w:val="0A0A0A"/>
          <w:sz w:val="21"/>
          <w:szCs w:val="21"/>
          <w:shd w:val="clear" w:color="auto" w:fill="FFFFFF"/>
          <w:lang w:val="en-US"/>
        </w:rPr>
        <w:t> </w:t>
      </w:r>
      <w:hyperlink r:id="rId8" w:tooltip="Route of administration" w:history="1">
        <w:r w:rsidRPr="00137A80">
          <w:rPr>
            <w:rStyle w:val="Hipervnculo"/>
            <w:rFonts w:cs="Arial"/>
            <w:sz w:val="21"/>
            <w:szCs w:val="21"/>
            <w:shd w:val="clear" w:color="auto" w:fill="FFFFFF"/>
            <w:lang w:val="en-US"/>
          </w:rPr>
          <w:t>routes</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(such as orally), its bioavailability generally</w:t>
      </w:r>
      <w:hyperlink r:id="rId9" w:anchor="cnote_TH" w:history="1">
        <w:r w:rsidRPr="00137A80">
          <w:rPr>
            <w:rStyle w:val="Hipervnculo"/>
            <w:rFonts w:cs="Arial"/>
            <w:sz w:val="17"/>
            <w:szCs w:val="17"/>
            <w:shd w:val="clear" w:color="auto" w:fill="FFFFFF"/>
            <w:vertAlign w:val="superscript"/>
            <w:lang w:val="en-US"/>
          </w:rPr>
          <w:t>TH[›]</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decreases (due to incomplete absorption and</w:t>
      </w:r>
      <w:r w:rsidRPr="00137A80">
        <w:rPr>
          <w:rStyle w:val="apple-converted-space"/>
          <w:color w:val="0A0A0A"/>
          <w:sz w:val="21"/>
          <w:szCs w:val="21"/>
          <w:shd w:val="clear" w:color="auto" w:fill="FFFFFF"/>
          <w:lang w:val="en-US"/>
        </w:rPr>
        <w:t> </w:t>
      </w:r>
      <w:hyperlink r:id="rId10" w:tooltip="First-pass metabolism" w:history="1">
        <w:r w:rsidRPr="00137A80">
          <w:rPr>
            <w:rStyle w:val="Hipervnculo"/>
            <w:rFonts w:cs="Arial"/>
            <w:sz w:val="21"/>
            <w:szCs w:val="21"/>
            <w:shd w:val="clear" w:color="auto" w:fill="FFFFFF"/>
            <w:lang w:val="en-US"/>
          </w:rPr>
          <w:t>first-pass metabolism</w:t>
        </w:r>
      </w:hyperlink>
      <w:r w:rsidRPr="00137A80">
        <w:rPr>
          <w:color w:val="0A0A0A"/>
          <w:sz w:val="21"/>
          <w:szCs w:val="21"/>
          <w:shd w:val="clear" w:color="auto" w:fill="FFFFFF"/>
          <w:lang w:val="en-US"/>
        </w:rPr>
        <w:t>) or may vary from patient to patient. Bioavailability is one of the essential tools in pharmacokinetics, as bioavailability must be considered when calculating dosages for non-intravenous routes of administration.</w:t>
      </w:r>
    </w:p>
  </w:comment>
  <w:comment w:id="1" w:author="Juan" w:date="2017-03-22T11:15:00Z" w:initials="J">
    <w:p w14:paraId="24496AEB" w14:textId="6AEEAFE1" w:rsidR="00C95DA2" w:rsidRPr="00122B5B" w:rsidRDefault="00C95DA2">
      <w:pPr>
        <w:pStyle w:val="Textocomentario"/>
      </w:pPr>
      <w:r>
        <w:rPr>
          <w:rStyle w:val="Refdecomentario"/>
        </w:rPr>
        <w:annotationRef/>
      </w:r>
      <w:r>
        <w:t>Pensar si se puede expresar como si tuviera una señal de control de entrada u</w:t>
      </w:r>
    </w:p>
  </w:comment>
  <w:comment w:id="3" w:author="Juan" w:date="2017-03-15T12:37:00Z" w:initials="J">
    <w:p w14:paraId="01ECC691" w14:textId="52AB3B83" w:rsidR="00C95DA2" w:rsidRDefault="00C95DA2">
      <w:pPr>
        <w:pStyle w:val="Textocomentario"/>
      </w:pPr>
      <w:r>
        <w:rPr>
          <w:rStyle w:val="Refdecomentario"/>
        </w:rPr>
        <w:annotationRef/>
      </w:r>
      <w:r>
        <w:t>No se si ponerlo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AF63E" w15:done="0"/>
  <w15:commentEx w15:paraId="24496AEB" w15:done="0"/>
  <w15:commentEx w15:paraId="01ECC6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07A34" w14:textId="77777777" w:rsidR="0034674E" w:rsidRDefault="0034674E" w:rsidP="00BF108C">
      <w:pPr>
        <w:spacing w:after="0"/>
      </w:pPr>
      <w:r>
        <w:separator/>
      </w:r>
    </w:p>
  </w:endnote>
  <w:endnote w:type="continuationSeparator" w:id="0">
    <w:p w14:paraId="485C2B25" w14:textId="77777777" w:rsidR="0034674E" w:rsidRDefault="0034674E" w:rsidP="00BF1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lbertus Medium">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F476E" w14:textId="77777777" w:rsidR="00C95DA2" w:rsidRDefault="00C95DA2" w:rsidP="00506660">
    <w:pPr>
      <w:pStyle w:val="Piedepgina"/>
      <w:jc w:val="center"/>
    </w:pPr>
    <w:r>
      <w:t>[</w:t>
    </w:r>
    <w:r>
      <w:fldChar w:fldCharType="begin"/>
    </w:r>
    <w:r>
      <w:instrText xml:space="preserve"> PAGE   \* MERGEFORMAT </w:instrText>
    </w:r>
    <w:r>
      <w:fldChar w:fldCharType="separate"/>
    </w:r>
    <w:r w:rsidR="00CD722F">
      <w:rPr>
        <w:noProof/>
      </w:rPr>
      <w:t>24</w:t>
    </w:r>
    <w:r>
      <w:rPr>
        <w:noProof/>
      </w:rPr>
      <w:fldChar w:fldCharType="end"/>
    </w:r>
    <w:r>
      <w:t>]</w:t>
    </w:r>
  </w:p>
  <w:p w14:paraId="1A83F618" w14:textId="77777777" w:rsidR="00C95DA2" w:rsidRDefault="00C95D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39B69" w14:textId="77777777" w:rsidR="0034674E" w:rsidRDefault="0034674E" w:rsidP="00BF108C">
      <w:pPr>
        <w:spacing w:after="0"/>
      </w:pPr>
      <w:r>
        <w:separator/>
      </w:r>
    </w:p>
  </w:footnote>
  <w:footnote w:type="continuationSeparator" w:id="0">
    <w:p w14:paraId="1CEC7E15" w14:textId="77777777" w:rsidR="0034674E" w:rsidRDefault="0034674E" w:rsidP="00BF108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32DBC"/>
    <w:multiLevelType w:val="hybridMultilevel"/>
    <w:tmpl w:val="84484DCA"/>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 w15:restartNumberingAfterBreak="0">
    <w:nsid w:val="0D790743"/>
    <w:multiLevelType w:val="hybridMultilevel"/>
    <w:tmpl w:val="A5DA0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1A3D75"/>
    <w:multiLevelType w:val="hybridMultilevel"/>
    <w:tmpl w:val="0614A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7C70B0"/>
    <w:multiLevelType w:val="hybridMultilevel"/>
    <w:tmpl w:val="DF4E3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BD6B69"/>
    <w:multiLevelType w:val="multilevel"/>
    <w:tmpl w:val="FD1E2F2C"/>
    <w:numStyleLink w:val="Estilo3"/>
  </w:abstractNum>
  <w:abstractNum w:abstractNumId="5" w15:restartNumberingAfterBreak="0">
    <w:nsid w:val="1BCF1721"/>
    <w:multiLevelType w:val="hybridMultilevel"/>
    <w:tmpl w:val="E194834A"/>
    <w:name w:val="WW8Num72"/>
    <w:lvl w:ilvl="0" w:tplc="14B26E22">
      <w:start w:val="1"/>
      <w:numFmt w:val="bullet"/>
      <w:pStyle w:val="Enumeracion"/>
      <w:lvlText w:val=""/>
      <w:lvlJc w:val="left"/>
      <w:pPr>
        <w:tabs>
          <w:tab w:val="num" w:pos="644"/>
        </w:tabs>
        <w:ind w:left="624" w:hanging="340"/>
      </w:pPr>
      <w:rPr>
        <w:rFonts w:ascii="Wingdings" w:hAnsi="Wingdings" w:hint="default"/>
        <w:b/>
        <w:i w:val="0"/>
        <w:color w:val="99CC0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653B7"/>
    <w:multiLevelType w:val="hybridMultilevel"/>
    <w:tmpl w:val="183E78F2"/>
    <w:lvl w:ilvl="0" w:tplc="87821C04">
      <w:start w:val="1"/>
      <w:numFmt w:val="lowerLetter"/>
      <w:pStyle w:val="Indice2numerado"/>
      <w:lvlText w:val="%1)"/>
      <w:lvlJc w:val="left"/>
      <w:pPr>
        <w:tabs>
          <w:tab w:val="num" w:pos="3260"/>
        </w:tabs>
        <w:ind w:left="3260" w:hanging="360"/>
      </w:pPr>
      <w:rPr>
        <w:rFonts w:cs="Times New Roman"/>
      </w:rPr>
    </w:lvl>
    <w:lvl w:ilvl="1" w:tplc="DA9404A6">
      <w:start w:val="1"/>
      <w:numFmt w:val="lowerLetter"/>
      <w:pStyle w:val="Indice3numerado"/>
      <w:lvlText w:val="%2."/>
      <w:lvlJc w:val="left"/>
      <w:pPr>
        <w:tabs>
          <w:tab w:val="num" w:pos="3632"/>
        </w:tabs>
        <w:ind w:left="3632" w:hanging="360"/>
      </w:pPr>
      <w:rPr>
        <w:rFonts w:cs="Times New Roman"/>
      </w:rPr>
    </w:lvl>
    <w:lvl w:ilvl="2" w:tplc="31749AA8">
      <w:start w:val="1"/>
      <w:numFmt w:val="lowerRoman"/>
      <w:pStyle w:val="Indice4numerado"/>
      <w:lvlText w:val="%3."/>
      <w:lvlJc w:val="right"/>
      <w:pPr>
        <w:tabs>
          <w:tab w:val="num" w:pos="4352"/>
        </w:tabs>
        <w:ind w:left="4352" w:hanging="180"/>
      </w:pPr>
      <w:rPr>
        <w:rFonts w:cs="Times New Roman"/>
      </w:rPr>
    </w:lvl>
    <w:lvl w:ilvl="3" w:tplc="040A000F">
      <w:start w:val="1"/>
      <w:numFmt w:val="decimal"/>
      <w:lvlText w:val="%4."/>
      <w:lvlJc w:val="left"/>
      <w:pPr>
        <w:tabs>
          <w:tab w:val="num" w:pos="5072"/>
        </w:tabs>
        <w:ind w:left="5072" w:hanging="360"/>
      </w:pPr>
      <w:rPr>
        <w:rFonts w:cs="Times New Roman"/>
      </w:rPr>
    </w:lvl>
    <w:lvl w:ilvl="4" w:tplc="040A0019" w:tentative="1">
      <w:start w:val="1"/>
      <w:numFmt w:val="lowerLetter"/>
      <w:lvlText w:val="%5."/>
      <w:lvlJc w:val="left"/>
      <w:pPr>
        <w:tabs>
          <w:tab w:val="num" w:pos="5792"/>
        </w:tabs>
        <w:ind w:left="5792" w:hanging="360"/>
      </w:pPr>
      <w:rPr>
        <w:rFonts w:cs="Times New Roman"/>
      </w:rPr>
    </w:lvl>
    <w:lvl w:ilvl="5" w:tplc="040A001B" w:tentative="1">
      <w:start w:val="1"/>
      <w:numFmt w:val="lowerRoman"/>
      <w:lvlText w:val="%6."/>
      <w:lvlJc w:val="right"/>
      <w:pPr>
        <w:tabs>
          <w:tab w:val="num" w:pos="6512"/>
        </w:tabs>
        <w:ind w:left="6512" w:hanging="180"/>
      </w:pPr>
      <w:rPr>
        <w:rFonts w:cs="Times New Roman"/>
      </w:rPr>
    </w:lvl>
    <w:lvl w:ilvl="6" w:tplc="040A000F" w:tentative="1">
      <w:start w:val="1"/>
      <w:numFmt w:val="decimal"/>
      <w:lvlText w:val="%7."/>
      <w:lvlJc w:val="left"/>
      <w:pPr>
        <w:tabs>
          <w:tab w:val="num" w:pos="7232"/>
        </w:tabs>
        <w:ind w:left="7232" w:hanging="360"/>
      </w:pPr>
      <w:rPr>
        <w:rFonts w:cs="Times New Roman"/>
      </w:rPr>
    </w:lvl>
    <w:lvl w:ilvl="7" w:tplc="040A0019" w:tentative="1">
      <w:start w:val="1"/>
      <w:numFmt w:val="lowerLetter"/>
      <w:lvlText w:val="%8."/>
      <w:lvlJc w:val="left"/>
      <w:pPr>
        <w:tabs>
          <w:tab w:val="num" w:pos="7952"/>
        </w:tabs>
        <w:ind w:left="7952" w:hanging="360"/>
      </w:pPr>
      <w:rPr>
        <w:rFonts w:cs="Times New Roman"/>
      </w:rPr>
    </w:lvl>
    <w:lvl w:ilvl="8" w:tplc="040A001B" w:tentative="1">
      <w:start w:val="1"/>
      <w:numFmt w:val="lowerRoman"/>
      <w:lvlText w:val="%9."/>
      <w:lvlJc w:val="right"/>
      <w:pPr>
        <w:tabs>
          <w:tab w:val="num" w:pos="8672"/>
        </w:tabs>
        <w:ind w:left="8672" w:hanging="180"/>
      </w:pPr>
      <w:rPr>
        <w:rFonts w:cs="Times New Roman"/>
      </w:rPr>
    </w:lvl>
  </w:abstractNum>
  <w:abstractNum w:abstractNumId="7" w15:restartNumberingAfterBreak="0">
    <w:nsid w:val="1EE90450"/>
    <w:multiLevelType w:val="hybridMultilevel"/>
    <w:tmpl w:val="99C82118"/>
    <w:lvl w:ilvl="0" w:tplc="189693D0">
      <w:start w:val="1"/>
      <w:numFmt w:val="bullet"/>
      <w:pStyle w:val="Estilo2"/>
      <w:lvlText w:val=""/>
      <w:lvlJc w:val="left"/>
      <w:pPr>
        <w:tabs>
          <w:tab w:val="num" w:pos="1417"/>
        </w:tabs>
        <w:ind w:left="1417" w:hanging="360"/>
      </w:pPr>
      <w:rPr>
        <w:rFonts w:ascii="Symbol" w:hAnsi="Symbol" w:hint="default"/>
      </w:rPr>
    </w:lvl>
    <w:lvl w:ilvl="1" w:tplc="040A0003" w:tentative="1">
      <w:start w:val="1"/>
      <w:numFmt w:val="bullet"/>
      <w:lvlText w:val="o"/>
      <w:lvlJc w:val="left"/>
      <w:pPr>
        <w:tabs>
          <w:tab w:val="num" w:pos="2137"/>
        </w:tabs>
        <w:ind w:left="2137" w:hanging="360"/>
      </w:pPr>
      <w:rPr>
        <w:rFonts w:ascii="Courier New" w:hAnsi="Courier New" w:hint="default"/>
      </w:rPr>
    </w:lvl>
    <w:lvl w:ilvl="2" w:tplc="040A0005" w:tentative="1">
      <w:start w:val="1"/>
      <w:numFmt w:val="bullet"/>
      <w:lvlText w:val=""/>
      <w:lvlJc w:val="left"/>
      <w:pPr>
        <w:tabs>
          <w:tab w:val="num" w:pos="2857"/>
        </w:tabs>
        <w:ind w:left="2857" w:hanging="360"/>
      </w:pPr>
      <w:rPr>
        <w:rFonts w:ascii="Wingdings" w:hAnsi="Wingdings" w:hint="default"/>
      </w:rPr>
    </w:lvl>
    <w:lvl w:ilvl="3" w:tplc="040A0001" w:tentative="1">
      <w:start w:val="1"/>
      <w:numFmt w:val="bullet"/>
      <w:lvlText w:val=""/>
      <w:lvlJc w:val="left"/>
      <w:pPr>
        <w:tabs>
          <w:tab w:val="num" w:pos="3577"/>
        </w:tabs>
        <w:ind w:left="3577" w:hanging="360"/>
      </w:pPr>
      <w:rPr>
        <w:rFonts w:ascii="Symbol" w:hAnsi="Symbol" w:hint="default"/>
      </w:rPr>
    </w:lvl>
    <w:lvl w:ilvl="4" w:tplc="040A0003" w:tentative="1">
      <w:start w:val="1"/>
      <w:numFmt w:val="bullet"/>
      <w:lvlText w:val="o"/>
      <w:lvlJc w:val="left"/>
      <w:pPr>
        <w:tabs>
          <w:tab w:val="num" w:pos="4297"/>
        </w:tabs>
        <w:ind w:left="4297" w:hanging="360"/>
      </w:pPr>
      <w:rPr>
        <w:rFonts w:ascii="Courier New" w:hAnsi="Courier New" w:hint="default"/>
      </w:rPr>
    </w:lvl>
    <w:lvl w:ilvl="5" w:tplc="040A0005" w:tentative="1">
      <w:start w:val="1"/>
      <w:numFmt w:val="bullet"/>
      <w:lvlText w:val=""/>
      <w:lvlJc w:val="left"/>
      <w:pPr>
        <w:tabs>
          <w:tab w:val="num" w:pos="5017"/>
        </w:tabs>
        <w:ind w:left="5017" w:hanging="360"/>
      </w:pPr>
      <w:rPr>
        <w:rFonts w:ascii="Wingdings" w:hAnsi="Wingdings" w:hint="default"/>
      </w:rPr>
    </w:lvl>
    <w:lvl w:ilvl="6" w:tplc="040A0001" w:tentative="1">
      <w:start w:val="1"/>
      <w:numFmt w:val="bullet"/>
      <w:lvlText w:val=""/>
      <w:lvlJc w:val="left"/>
      <w:pPr>
        <w:tabs>
          <w:tab w:val="num" w:pos="5737"/>
        </w:tabs>
        <w:ind w:left="5737" w:hanging="360"/>
      </w:pPr>
      <w:rPr>
        <w:rFonts w:ascii="Symbol" w:hAnsi="Symbol" w:hint="default"/>
      </w:rPr>
    </w:lvl>
    <w:lvl w:ilvl="7" w:tplc="040A0003" w:tentative="1">
      <w:start w:val="1"/>
      <w:numFmt w:val="bullet"/>
      <w:lvlText w:val="o"/>
      <w:lvlJc w:val="left"/>
      <w:pPr>
        <w:tabs>
          <w:tab w:val="num" w:pos="6457"/>
        </w:tabs>
        <w:ind w:left="6457" w:hanging="360"/>
      </w:pPr>
      <w:rPr>
        <w:rFonts w:ascii="Courier New" w:hAnsi="Courier New" w:hint="default"/>
      </w:rPr>
    </w:lvl>
    <w:lvl w:ilvl="8" w:tplc="040A0005" w:tentative="1">
      <w:start w:val="1"/>
      <w:numFmt w:val="bullet"/>
      <w:lvlText w:val=""/>
      <w:lvlJc w:val="left"/>
      <w:pPr>
        <w:tabs>
          <w:tab w:val="num" w:pos="7177"/>
        </w:tabs>
        <w:ind w:left="7177" w:hanging="360"/>
      </w:pPr>
      <w:rPr>
        <w:rFonts w:ascii="Wingdings" w:hAnsi="Wingdings" w:hint="default"/>
      </w:rPr>
    </w:lvl>
  </w:abstractNum>
  <w:abstractNum w:abstractNumId="8" w15:restartNumberingAfterBreak="0">
    <w:nsid w:val="200B0AA1"/>
    <w:multiLevelType w:val="hybridMultilevel"/>
    <w:tmpl w:val="C6903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5521F6"/>
    <w:multiLevelType w:val="hybridMultilevel"/>
    <w:tmpl w:val="1088B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19610A"/>
    <w:multiLevelType w:val="hybridMultilevel"/>
    <w:tmpl w:val="0F4A097E"/>
    <w:lvl w:ilvl="0" w:tplc="1DD0077E">
      <w:start w:val="1"/>
      <w:numFmt w:val="decimal"/>
      <w:pStyle w:val="preguntaexamen"/>
      <w:lvlText w:val="%1."/>
      <w:lvlJc w:val="left"/>
      <w:pPr>
        <w:tabs>
          <w:tab w:val="num" w:pos="360"/>
        </w:tabs>
        <w:ind w:left="340" w:hanging="340"/>
      </w:pPr>
      <w:rPr>
        <w:rFonts w:ascii="Times New Roman" w:hAnsi="Times New Roman" w:cs="Times New Roman" w:hint="default"/>
        <w:b/>
        <w:i w:val="0"/>
        <w:sz w:val="24"/>
        <w:szCs w:val="24"/>
        <w:vertAlign w:val="baseline"/>
      </w:rPr>
    </w:lvl>
    <w:lvl w:ilvl="1" w:tplc="0C0A0019">
      <w:start w:val="1"/>
      <w:numFmt w:val="lowerLetter"/>
      <w:lvlText w:val="%2."/>
      <w:lvlJc w:val="left"/>
      <w:pPr>
        <w:tabs>
          <w:tab w:val="num" w:pos="1440"/>
        </w:tabs>
        <w:ind w:left="1440" w:hanging="360"/>
      </w:pPr>
      <w:rPr>
        <w:rFonts w:cs="Times New Roman"/>
      </w:rPr>
    </w:lvl>
    <w:lvl w:ilvl="2" w:tplc="A596119A">
      <w:start w:val="1"/>
      <w:numFmt w:val="none"/>
      <w:lvlText w:val=""/>
      <w:lvlJc w:val="left"/>
      <w:pPr>
        <w:tabs>
          <w:tab w:val="num" w:pos="1980"/>
        </w:tabs>
        <w:ind w:left="2263" w:hanging="283"/>
      </w:pPr>
      <w:rPr>
        <w:rFonts w:ascii="Symbol" w:hAnsi="Symbol" w:cs="Times New Roman" w:hint="default"/>
        <w:b w:val="0"/>
        <w:i w:val="0"/>
        <w:sz w:val="24"/>
        <w:vertAlign w:val="baseline"/>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7680888"/>
    <w:multiLevelType w:val="multilevel"/>
    <w:tmpl w:val="A9E2DE2E"/>
    <w:lvl w:ilvl="0">
      <w:start w:val="1"/>
      <w:numFmt w:val="decimal"/>
      <w:pStyle w:val="librotitulo1"/>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2AF23964"/>
    <w:multiLevelType w:val="hybridMultilevel"/>
    <w:tmpl w:val="CE1E1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6A15A1"/>
    <w:multiLevelType w:val="hybridMultilevel"/>
    <w:tmpl w:val="6AFA7C7A"/>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14" w15:restartNumberingAfterBreak="0">
    <w:nsid w:val="324B19C4"/>
    <w:multiLevelType w:val="hybridMultilevel"/>
    <w:tmpl w:val="60E6E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7410E5"/>
    <w:multiLevelType w:val="hybridMultilevel"/>
    <w:tmpl w:val="3A0683F0"/>
    <w:lvl w:ilvl="0" w:tplc="040A0015">
      <w:start w:val="1"/>
      <w:numFmt w:val="decimal"/>
      <w:lvlText w:val="%1."/>
      <w:lvlJc w:val="left"/>
      <w:pPr>
        <w:tabs>
          <w:tab w:val="num" w:pos="720"/>
        </w:tabs>
        <w:ind w:left="720" w:hanging="360"/>
      </w:pPr>
      <w:rPr>
        <w:rFonts w:cs="Times New Roman"/>
      </w:rPr>
    </w:lvl>
    <w:lvl w:ilvl="1" w:tplc="BBA4033A">
      <w:start w:val="1"/>
      <w:numFmt w:val="bullet"/>
      <w:pStyle w:val="Indice2nonumeracion"/>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6D82882"/>
    <w:multiLevelType w:val="multilevel"/>
    <w:tmpl w:val="4FF6236E"/>
    <w:lvl w:ilvl="0">
      <w:start w:val="1"/>
      <w:numFmt w:val="decimal"/>
      <w:pStyle w:val="titulo1document"/>
      <w:lvlText w:val="%1."/>
      <w:lvlJc w:val="left"/>
      <w:pPr>
        <w:tabs>
          <w:tab w:val="num" w:pos="360"/>
        </w:tabs>
        <w:ind w:left="360" w:hanging="360"/>
      </w:pPr>
      <w:rPr>
        <w:rFonts w:ascii="Verdana" w:hAnsi="Verdana" w:cs="Times New Roman" w:hint="default"/>
        <w:b/>
        <w:i w:val="0"/>
        <w:sz w:val="20"/>
        <w:szCs w:val="20"/>
      </w:rPr>
    </w:lvl>
    <w:lvl w:ilvl="1">
      <w:start w:val="1"/>
      <w:numFmt w:val="decimal"/>
      <w:suff w:val="space"/>
      <w:lvlText w:val="%1.%2."/>
      <w:lvlJc w:val="left"/>
      <w:pPr>
        <w:ind w:firstLine="360"/>
      </w:pPr>
      <w:rPr>
        <w:rFonts w:cs="Times New Roman" w:hint="default"/>
      </w:rPr>
    </w:lvl>
    <w:lvl w:ilvl="2">
      <w:start w:val="1"/>
      <w:numFmt w:val="decimal"/>
      <w:suff w:val="space"/>
      <w:lvlText w:val="%1.%2.%3."/>
      <w:lvlJc w:val="left"/>
      <w:pPr>
        <w:ind w:left="1224" w:hanging="504"/>
      </w:pPr>
      <w:rPr>
        <w:rFonts w:cs="Times New Roman" w:hint="default"/>
      </w:rPr>
    </w:lvl>
    <w:lvl w:ilvl="3">
      <w:start w:val="1"/>
      <w:numFmt w:val="decimal"/>
      <w:suff w:val="space"/>
      <w:lvlText w:val="%1.%2.%3.%4."/>
      <w:lvlJc w:val="left"/>
      <w:pPr>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B0A2483"/>
    <w:multiLevelType w:val="hybridMultilevel"/>
    <w:tmpl w:val="C2503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8C27E0"/>
    <w:multiLevelType w:val="hybridMultilevel"/>
    <w:tmpl w:val="09EE6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7D31D8"/>
    <w:multiLevelType w:val="hybridMultilevel"/>
    <w:tmpl w:val="C6B6E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2425F4"/>
    <w:multiLevelType w:val="hybridMultilevel"/>
    <w:tmpl w:val="F16C8244"/>
    <w:name w:val="WW8Num7"/>
    <w:lvl w:ilvl="0" w:tplc="E1DE8F30">
      <w:start w:val="1"/>
      <w:numFmt w:val="upperRoman"/>
      <w:lvlText w:val="%1."/>
      <w:lvlJc w:val="left"/>
      <w:pPr>
        <w:tabs>
          <w:tab w:val="num" w:pos="587"/>
        </w:tabs>
        <w:ind w:left="587"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CE70390"/>
    <w:multiLevelType w:val="multilevel"/>
    <w:tmpl w:val="D40A3686"/>
    <w:lvl w:ilvl="0">
      <w:start w:val="1"/>
      <w:numFmt w:val="bullet"/>
      <w:pStyle w:val="listavietas"/>
      <w:lvlText w:val=""/>
      <w:lvlJc w:val="left"/>
      <w:pPr>
        <w:ind w:left="1021" w:hanging="454"/>
      </w:pPr>
      <w:rPr>
        <w:rFonts w:ascii="Symbol" w:hAnsi="Symbol" w:hint="default"/>
      </w:rPr>
    </w:lvl>
    <w:lvl w:ilvl="1">
      <w:start w:val="1"/>
      <w:numFmt w:val="bullet"/>
      <w:suff w:val="space"/>
      <w:lvlText w:val="o"/>
      <w:lvlJc w:val="left"/>
      <w:pPr>
        <w:ind w:left="1304" w:hanging="453"/>
      </w:pPr>
      <w:rPr>
        <w:rFonts w:ascii="Courier New" w:hAnsi="Courier New" w:hint="default"/>
      </w:rPr>
    </w:lvl>
    <w:lvl w:ilvl="2">
      <w:start w:val="1"/>
      <w:numFmt w:val="bullet"/>
      <w:lvlText w:val=""/>
      <w:lvlJc w:val="left"/>
      <w:pPr>
        <w:ind w:left="1871" w:hanging="51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579F4A06"/>
    <w:multiLevelType w:val="hybridMultilevel"/>
    <w:tmpl w:val="26AAB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681222"/>
    <w:multiLevelType w:val="hybridMultilevel"/>
    <w:tmpl w:val="B8924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3F64BE"/>
    <w:multiLevelType w:val="multilevel"/>
    <w:tmpl w:val="B0FAF536"/>
    <w:styleLink w:val="Estilo4"/>
    <w:lvl w:ilvl="0">
      <w:start w:val="1"/>
      <w:numFmt w:val="decimal"/>
      <w:lvlText w:val="%1."/>
      <w:lvlJc w:val="left"/>
      <w:pPr>
        <w:ind w:left="720" w:hanging="720"/>
      </w:pPr>
      <w:rPr>
        <w:rFonts w:cs="Times New Roman" w:hint="default"/>
      </w:rPr>
    </w:lvl>
    <w:lvl w:ilvl="1">
      <w:start w:val="1"/>
      <w:numFmt w:val="decimal"/>
      <w:lvlText w:val="%1.%2."/>
      <w:lvlJc w:val="left"/>
      <w:pPr>
        <w:ind w:left="1152" w:hanging="1152"/>
      </w:pPr>
      <w:rPr>
        <w:rFonts w:cs="Times New Roman" w:hint="default"/>
      </w:rPr>
    </w:lvl>
    <w:lvl w:ilvl="2">
      <w:start w:val="1"/>
      <w:numFmt w:val="decimal"/>
      <w:lvlText w:val="%1.%2.%3."/>
      <w:lvlJc w:val="left"/>
      <w:pPr>
        <w:ind w:left="1134" w:hanging="113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25" w15:restartNumberingAfterBreak="0">
    <w:nsid w:val="6F637E99"/>
    <w:multiLevelType w:val="hybridMultilevel"/>
    <w:tmpl w:val="23B2BD40"/>
    <w:lvl w:ilvl="0" w:tplc="6C4C0E5A">
      <w:start w:val="1"/>
      <w:numFmt w:val="decimal"/>
      <w:pStyle w:val="Estilo1"/>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72D35A22"/>
    <w:multiLevelType w:val="hybridMultilevel"/>
    <w:tmpl w:val="7C66F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4510C9"/>
    <w:multiLevelType w:val="hybridMultilevel"/>
    <w:tmpl w:val="ED94C8AE"/>
    <w:lvl w:ilvl="0" w:tplc="FD5A1B5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9421D25"/>
    <w:multiLevelType w:val="hybridMultilevel"/>
    <w:tmpl w:val="8A042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D829D3"/>
    <w:multiLevelType w:val="hybridMultilevel"/>
    <w:tmpl w:val="5A80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5F615F"/>
    <w:multiLevelType w:val="hybridMultilevel"/>
    <w:tmpl w:val="8F4E0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FC61A89"/>
    <w:multiLevelType w:val="multilevel"/>
    <w:tmpl w:val="FD1E2F2C"/>
    <w:styleLink w:val="Estilo3"/>
    <w:lvl w:ilvl="0">
      <w:start w:val="1"/>
      <w:numFmt w:val="decimal"/>
      <w:pStyle w:val="LibroTtulo1"/>
      <w:lvlText w:val="%1."/>
      <w:lvlJc w:val="left"/>
      <w:pPr>
        <w:ind w:left="720" w:hanging="720"/>
      </w:pPr>
      <w:rPr>
        <w:rFonts w:cs="Times New Roman" w:hint="default"/>
      </w:rPr>
    </w:lvl>
    <w:lvl w:ilvl="1">
      <w:start w:val="1"/>
      <w:numFmt w:val="decimal"/>
      <w:pStyle w:val="LibroTtulo2"/>
      <w:lvlText w:val="%1.%2."/>
      <w:lvlJc w:val="left"/>
      <w:pPr>
        <w:ind w:left="851" w:hanging="851"/>
      </w:pPr>
      <w:rPr>
        <w:rFonts w:cs="Times New Roman" w:hint="default"/>
      </w:rPr>
    </w:lvl>
    <w:lvl w:ilvl="2">
      <w:start w:val="1"/>
      <w:numFmt w:val="decimal"/>
      <w:pStyle w:val="LibroTitulo3"/>
      <w:lvlText w:val="%1.%2.%3."/>
      <w:lvlJc w:val="left"/>
      <w:pPr>
        <w:ind w:left="1134" w:hanging="1134"/>
      </w:pPr>
      <w:rPr>
        <w:rFonts w:cs="Times New Roman" w:hint="default"/>
      </w:rPr>
    </w:lvl>
    <w:lvl w:ilvl="3">
      <w:start w:val="1"/>
      <w:numFmt w:val="decimal"/>
      <w:pStyle w:val="LibroTitulo4"/>
      <w:lvlText w:val="%1.%2.%3.%4."/>
      <w:lvlJc w:val="left"/>
      <w:pPr>
        <w:ind w:left="851" w:hanging="851"/>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num w:numId="1">
    <w:abstractNumId w:val="25"/>
  </w:num>
  <w:num w:numId="2">
    <w:abstractNumId w:val="10"/>
  </w:num>
  <w:num w:numId="3">
    <w:abstractNumId w:val="5"/>
  </w:num>
  <w:num w:numId="4">
    <w:abstractNumId w:val="15"/>
  </w:num>
  <w:num w:numId="5">
    <w:abstractNumId w:val="6"/>
  </w:num>
  <w:num w:numId="6">
    <w:abstractNumId w:val="7"/>
  </w:num>
  <w:num w:numId="7">
    <w:abstractNumId w:val="16"/>
  </w:num>
  <w:num w:numId="8">
    <w:abstractNumId w:val="11"/>
  </w:num>
  <w:num w:numId="9">
    <w:abstractNumId w:val="31"/>
  </w:num>
  <w:num w:numId="10">
    <w:abstractNumId w:val="24"/>
  </w:num>
  <w:num w:numId="11">
    <w:abstractNumId w:val="4"/>
    <w:lvlOverride w:ilvl="0">
      <w:lvl w:ilvl="0">
        <w:start w:val="1"/>
        <w:numFmt w:val="decimal"/>
        <w:pStyle w:val="LibroTtulo1"/>
        <w:lvlText w:val="%1."/>
        <w:lvlJc w:val="left"/>
        <w:pPr>
          <w:ind w:left="720" w:hanging="720"/>
        </w:pPr>
        <w:rPr>
          <w:rFonts w:cs="Times New Roman" w:hint="default"/>
        </w:rPr>
      </w:lvl>
    </w:lvlOverride>
    <w:lvlOverride w:ilvl="1">
      <w:lvl w:ilvl="1">
        <w:start w:val="1"/>
        <w:numFmt w:val="decimal"/>
        <w:pStyle w:val="LibroTtulo2"/>
        <w:lvlText w:val="%1.%2."/>
        <w:lvlJc w:val="left"/>
        <w:pPr>
          <w:ind w:left="851" w:hanging="851"/>
        </w:pPr>
        <w:rPr>
          <w:rFonts w:cs="Times New Roman" w:hint="default"/>
        </w:rPr>
      </w:lvl>
    </w:lvlOverride>
    <w:lvlOverride w:ilvl="2">
      <w:lvl w:ilvl="2">
        <w:start w:val="1"/>
        <w:numFmt w:val="decimal"/>
        <w:pStyle w:val="LibroTitulo3"/>
        <w:lvlText w:val="%1.%2.%3."/>
        <w:lvlJc w:val="left"/>
        <w:pPr>
          <w:ind w:left="1134" w:hanging="1134"/>
        </w:pPr>
        <w:rPr>
          <w:rFonts w:cs="Times New Roman" w:hint="default"/>
        </w:rPr>
      </w:lvl>
    </w:lvlOverride>
    <w:lvlOverride w:ilvl="3">
      <w:lvl w:ilvl="3">
        <w:start w:val="1"/>
        <w:numFmt w:val="decimal"/>
        <w:pStyle w:val="LibroTitulo4"/>
        <w:lvlText w:val="%1.%2.%3.%4."/>
        <w:lvlJc w:val="left"/>
        <w:pPr>
          <w:ind w:left="1135" w:hanging="851"/>
        </w:pPr>
        <w:rPr>
          <w:rFonts w:cs="Times New Roman" w:hint="default"/>
        </w:rPr>
      </w:lvl>
    </w:lvlOverride>
    <w:lvlOverride w:ilvl="4">
      <w:lvl w:ilvl="4">
        <w:start w:val="1"/>
        <w:numFmt w:val="decimal"/>
        <w:lvlText w:val="%1.%2.%3.%4.%5."/>
        <w:lvlJc w:val="left"/>
        <w:pPr>
          <w:ind w:left="2592" w:hanging="792"/>
        </w:pPr>
        <w:rPr>
          <w:rFonts w:cs="Times New Roman" w:hint="default"/>
        </w:rPr>
      </w:lvl>
    </w:lvlOverride>
    <w:lvlOverride w:ilvl="5">
      <w:lvl w:ilvl="5">
        <w:start w:val="1"/>
        <w:numFmt w:val="decimal"/>
        <w:lvlText w:val="%1.%2.%3.%4.%5.%6."/>
        <w:lvlJc w:val="left"/>
        <w:pPr>
          <w:ind w:left="3096" w:hanging="936"/>
        </w:pPr>
        <w:rPr>
          <w:rFonts w:cs="Times New Roman" w:hint="default"/>
        </w:rPr>
      </w:lvl>
    </w:lvlOverride>
    <w:lvlOverride w:ilvl="6">
      <w:lvl w:ilvl="6">
        <w:start w:val="1"/>
        <w:numFmt w:val="decimal"/>
        <w:lvlText w:val="%1.%2.%3.%4.%5.%6.%7."/>
        <w:lvlJc w:val="left"/>
        <w:pPr>
          <w:ind w:left="3600" w:hanging="1080"/>
        </w:pPr>
        <w:rPr>
          <w:rFonts w:cs="Times New Roman" w:hint="default"/>
        </w:rPr>
      </w:lvl>
    </w:lvlOverride>
    <w:lvlOverride w:ilvl="7">
      <w:lvl w:ilvl="7">
        <w:start w:val="1"/>
        <w:numFmt w:val="decimal"/>
        <w:lvlText w:val="%1.%2.%3.%4.%5.%6.%7.%8."/>
        <w:lvlJc w:val="left"/>
        <w:pPr>
          <w:ind w:left="4104" w:hanging="1224"/>
        </w:pPr>
        <w:rPr>
          <w:rFonts w:cs="Times New Roman" w:hint="default"/>
        </w:rPr>
      </w:lvl>
    </w:lvlOverride>
    <w:lvlOverride w:ilvl="8">
      <w:lvl w:ilvl="8">
        <w:start w:val="1"/>
        <w:numFmt w:val="decimal"/>
        <w:lvlText w:val="%1.%2.%3.%4.%5.%6.%7.%8.%9."/>
        <w:lvlJc w:val="left"/>
        <w:pPr>
          <w:ind w:left="4680" w:hanging="1440"/>
        </w:pPr>
        <w:rPr>
          <w:rFonts w:cs="Times New Roman" w:hint="default"/>
        </w:rPr>
      </w:lvl>
    </w:lvlOverride>
  </w:num>
  <w:num w:numId="12">
    <w:abstractNumId w:val="21"/>
  </w:num>
  <w:num w:numId="13">
    <w:abstractNumId w:val="19"/>
  </w:num>
  <w:num w:numId="14">
    <w:abstractNumId w:val="2"/>
  </w:num>
  <w:num w:numId="15">
    <w:abstractNumId w:val="29"/>
  </w:num>
  <w:num w:numId="16">
    <w:abstractNumId w:val="13"/>
  </w:num>
  <w:num w:numId="17">
    <w:abstractNumId w:val="14"/>
  </w:num>
  <w:num w:numId="18">
    <w:abstractNumId w:val="3"/>
  </w:num>
  <w:num w:numId="19">
    <w:abstractNumId w:val="9"/>
  </w:num>
  <w:num w:numId="20">
    <w:abstractNumId w:val="30"/>
  </w:num>
  <w:num w:numId="21">
    <w:abstractNumId w:val="0"/>
  </w:num>
  <w:num w:numId="22">
    <w:abstractNumId w:val="22"/>
  </w:num>
  <w:num w:numId="23">
    <w:abstractNumId w:val="18"/>
  </w:num>
  <w:num w:numId="24">
    <w:abstractNumId w:val="8"/>
  </w:num>
  <w:num w:numId="25">
    <w:abstractNumId w:val="28"/>
  </w:num>
  <w:num w:numId="26">
    <w:abstractNumId w:val="27"/>
  </w:num>
  <w:num w:numId="27">
    <w:abstractNumId w:val="23"/>
  </w:num>
  <w:num w:numId="28">
    <w:abstractNumId w:val="26"/>
  </w:num>
  <w:num w:numId="29">
    <w:abstractNumId w:val="12"/>
  </w:num>
  <w:num w:numId="30">
    <w:abstractNumId w:val="17"/>
  </w:num>
  <w:num w:numId="31">
    <w:abstractNumId w:val="1"/>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LANCHARES DAVILA">
    <w15:presenceInfo w15:providerId="None" w15:userId="JUAN LANCHARES D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A16"/>
    <w:rsid w:val="00000198"/>
    <w:rsid w:val="00000721"/>
    <w:rsid w:val="0000116A"/>
    <w:rsid w:val="0000145C"/>
    <w:rsid w:val="00001F62"/>
    <w:rsid w:val="00007098"/>
    <w:rsid w:val="00010591"/>
    <w:rsid w:val="000114B2"/>
    <w:rsid w:val="00011758"/>
    <w:rsid w:val="000119B3"/>
    <w:rsid w:val="00012AE1"/>
    <w:rsid w:val="00012D0C"/>
    <w:rsid w:val="0001355A"/>
    <w:rsid w:val="00014D5C"/>
    <w:rsid w:val="000155AE"/>
    <w:rsid w:val="0001667E"/>
    <w:rsid w:val="00021E43"/>
    <w:rsid w:val="0002301A"/>
    <w:rsid w:val="00025DBC"/>
    <w:rsid w:val="00030A5E"/>
    <w:rsid w:val="00030DE4"/>
    <w:rsid w:val="000329CA"/>
    <w:rsid w:val="00032C5D"/>
    <w:rsid w:val="00033645"/>
    <w:rsid w:val="00037BE7"/>
    <w:rsid w:val="0004507A"/>
    <w:rsid w:val="000452FA"/>
    <w:rsid w:val="000469B6"/>
    <w:rsid w:val="00047C34"/>
    <w:rsid w:val="000509B4"/>
    <w:rsid w:val="00051A0B"/>
    <w:rsid w:val="0005227E"/>
    <w:rsid w:val="000525BF"/>
    <w:rsid w:val="000543AE"/>
    <w:rsid w:val="00056904"/>
    <w:rsid w:val="00057535"/>
    <w:rsid w:val="00071BEC"/>
    <w:rsid w:val="00071D5A"/>
    <w:rsid w:val="00072943"/>
    <w:rsid w:val="00072ECB"/>
    <w:rsid w:val="00074339"/>
    <w:rsid w:val="00074B93"/>
    <w:rsid w:val="000831EC"/>
    <w:rsid w:val="00083A81"/>
    <w:rsid w:val="00084B08"/>
    <w:rsid w:val="00084DE7"/>
    <w:rsid w:val="00086BF7"/>
    <w:rsid w:val="000908EF"/>
    <w:rsid w:val="00090A61"/>
    <w:rsid w:val="00091397"/>
    <w:rsid w:val="000913C1"/>
    <w:rsid w:val="0009293A"/>
    <w:rsid w:val="00094B85"/>
    <w:rsid w:val="00095025"/>
    <w:rsid w:val="00095617"/>
    <w:rsid w:val="0009580E"/>
    <w:rsid w:val="00095F94"/>
    <w:rsid w:val="00096FE9"/>
    <w:rsid w:val="000A087C"/>
    <w:rsid w:val="000A0E0B"/>
    <w:rsid w:val="000A1620"/>
    <w:rsid w:val="000A352A"/>
    <w:rsid w:val="000A4352"/>
    <w:rsid w:val="000A645A"/>
    <w:rsid w:val="000A64B0"/>
    <w:rsid w:val="000A6B9E"/>
    <w:rsid w:val="000A6DB4"/>
    <w:rsid w:val="000A6E24"/>
    <w:rsid w:val="000B173A"/>
    <w:rsid w:val="000B278B"/>
    <w:rsid w:val="000B27A3"/>
    <w:rsid w:val="000B3D3C"/>
    <w:rsid w:val="000B6B44"/>
    <w:rsid w:val="000B7DAA"/>
    <w:rsid w:val="000C01F7"/>
    <w:rsid w:val="000C1E30"/>
    <w:rsid w:val="000C6216"/>
    <w:rsid w:val="000C62CF"/>
    <w:rsid w:val="000C6A58"/>
    <w:rsid w:val="000C6E4A"/>
    <w:rsid w:val="000C7176"/>
    <w:rsid w:val="000C729E"/>
    <w:rsid w:val="000C79E6"/>
    <w:rsid w:val="000D19AE"/>
    <w:rsid w:val="000D2E97"/>
    <w:rsid w:val="000D47C4"/>
    <w:rsid w:val="000D4A14"/>
    <w:rsid w:val="000D564A"/>
    <w:rsid w:val="000E2B6D"/>
    <w:rsid w:val="000E4229"/>
    <w:rsid w:val="000E4D7E"/>
    <w:rsid w:val="000E601D"/>
    <w:rsid w:val="000E6AD9"/>
    <w:rsid w:val="000E79FD"/>
    <w:rsid w:val="000F0A24"/>
    <w:rsid w:val="000F0DCE"/>
    <w:rsid w:val="000F14D0"/>
    <w:rsid w:val="000F2E8F"/>
    <w:rsid w:val="000F4280"/>
    <w:rsid w:val="000F516B"/>
    <w:rsid w:val="000F732A"/>
    <w:rsid w:val="00101757"/>
    <w:rsid w:val="001031E5"/>
    <w:rsid w:val="00104BB0"/>
    <w:rsid w:val="0010543F"/>
    <w:rsid w:val="001059A5"/>
    <w:rsid w:val="00105D75"/>
    <w:rsid w:val="0010636F"/>
    <w:rsid w:val="0011000A"/>
    <w:rsid w:val="00111D7A"/>
    <w:rsid w:val="001215E5"/>
    <w:rsid w:val="00122B5B"/>
    <w:rsid w:val="00124C79"/>
    <w:rsid w:val="00125F6B"/>
    <w:rsid w:val="001262F3"/>
    <w:rsid w:val="001266A1"/>
    <w:rsid w:val="0012723C"/>
    <w:rsid w:val="00127C39"/>
    <w:rsid w:val="00131251"/>
    <w:rsid w:val="001312B4"/>
    <w:rsid w:val="0013270E"/>
    <w:rsid w:val="00132FA3"/>
    <w:rsid w:val="00133AB9"/>
    <w:rsid w:val="00134CA8"/>
    <w:rsid w:val="00134F8A"/>
    <w:rsid w:val="00135771"/>
    <w:rsid w:val="00135B63"/>
    <w:rsid w:val="00136E6C"/>
    <w:rsid w:val="00137684"/>
    <w:rsid w:val="00137A80"/>
    <w:rsid w:val="00141B82"/>
    <w:rsid w:val="00142E26"/>
    <w:rsid w:val="00142E8C"/>
    <w:rsid w:val="00145009"/>
    <w:rsid w:val="00152B68"/>
    <w:rsid w:val="00152BEE"/>
    <w:rsid w:val="00155E44"/>
    <w:rsid w:val="001567A5"/>
    <w:rsid w:val="001579C5"/>
    <w:rsid w:val="00160832"/>
    <w:rsid w:val="00162037"/>
    <w:rsid w:val="001625D6"/>
    <w:rsid w:val="001642E8"/>
    <w:rsid w:val="00165EFD"/>
    <w:rsid w:val="0017109D"/>
    <w:rsid w:val="001735FE"/>
    <w:rsid w:val="001738D6"/>
    <w:rsid w:val="001756FE"/>
    <w:rsid w:val="00176709"/>
    <w:rsid w:val="00176978"/>
    <w:rsid w:val="00176BDF"/>
    <w:rsid w:val="001777DC"/>
    <w:rsid w:val="00180917"/>
    <w:rsid w:val="00181492"/>
    <w:rsid w:val="00181E02"/>
    <w:rsid w:val="00185135"/>
    <w:rsid w:val="00185BA3"/>
    <w:rsid w:val="001870D0"/>
    <w:rsid w:val="00187535"/>
    <w:rsid w:val="00190875"/>
    <w:rsid w:val="001936C9"/>
    <w:rsid w:val="00194C33"/>
    <w:rsid w:val="001A1808"/>
    <w:rsid w:val="001A38FD"/>
    <w:rsid w:val="001A57B1"/>
    <w:rsid w:val="001A7312"/>
    <w:rsid w:val="001B0E79"/>
    <w:rsid w:val="001B398A"/>
    <w:rsid w:val="001B4B70"/>
    <w:rsid w:val="001C0646"/>
    <w:rsid w:val="001C4034"/>
    <w:rsid w:val="001C5E86"/>
    <w:rsid w:val="001C7197"/>
    <w:rsid w:val="001D0BDA"/>
    <w:rsid w:val="001D13FC"/>
    <w:rsid w:val="001D3E2D"/>
    <w:rsid w:val="001E1756"/>
    <w:rsid w:val="001E4A5B"/>
    <w:rsid w:val="001E4AF7"/>
    <w:rsid w:val="001E535D"/>
    <w:rsid w:val="001E5637"/>
    <w:rsid w:val="001E7DBD"/>
    <w:rsid w:val="001F7694"/>
    <w:rsid w:val="001F7D66"/>
    <w:rsid w:val="001F7DE6"/>
    <w:rsid w:val="001F7EE5"/>
    <w:rsid w:val="00201E2F"/>
    <w:rsid w:val="00202C9B"/>
    <w:rsid w:val="0020454E"/>
    <w:rsid w:val="002070EB"/>
    <w:rsid w:val="002101D4"/>
    <w:rsid w:val="00211A10"/>
    <w:rsid w:val="0021209D"/>
    <w:rsid w:val="002163A8"/>
    <w:rsid w:val="00216D22"/>
    <w:rsid w:val="002171B9"/>
    <w:rsid w:val="00217A50"/>
    <w:rsid w:val="00217AAA"/>
    <w:rsid w:val="00220B30"/>
    <w:rsid w:val="00223BE2"/>
    <w:rsid w:val="00224344"/>
    <w:rsid w:val="00224351"/>
    <w:rsid w:val="002244C1"/>
    <w:rsid w:val="002246A4"/>
    <w:rsid w:val="00231D9A"/>
    <w:rsid w:val="0023214F"/>
    <w:rsid w:val="00233367"/>
    <w:rsid w:val="00234294"/>
    <w:rsid w:val="00234567"/>
    <w:rsid w:val="0023533D"/>
    <w:rsid w:val="00236130"/>
    <w:rsid w:val="00236B9C"/>
    <w:rsid w:val="00241F3B"/>
    <w:rsid w:val="00243834"/>
    <w:rsid w:val="0024647D"/>
    <w:rsid w:val="0024713B"/>
    <w:rsid w:val="0025065C"/>
    <w:rsid w:val="00250C49"/>
    <w:rsid w:val="00252A50"/>
    <w:rsid w:val="00252EB0"/>
    <w:rsid w:val="00254902"/>
    <w:rsid w:val="002558AF"/>
    <w:rsid w:val="00256CCD"/>
    <w:rsid w:val="002628D3"/>
    <w:rsid w:val="002636E0"/>
    <w:rsid w:val="00265B0B"/>
    <w:rsid w:val="00265F48"/>
    <w:rsid w:val="002664FB"/>
    <w:rsid w:val="00270C83"/>
    <w:rsid w:val="00273503"/>
    <w:rsid w:val="0027395D"/>
    <w:rsid w:val="002754D6"/>
    <w:rsid w:val="00275DDA"/>
    <w:rsid w:val="00280C12"/>
    <w:rsid w:val="00284DA5"/>
    <w:rsid w:val="0028633F"/>
    <w:rsid w:val="00286FDB"/>
    <w:rsid w:val="00291988"/>
    <w:rsid w:val="0029571C"/>
    <w:rsid w:val="002977A2"/>
    <w:rsid w:val="002A0091"/>
    <w:rsid w:val="002A0127"/>
    <w:rsid w:val="002A3926"/>
    <w:rsid w:val="002A5038"/>
    <w:rsid w:val="002A7F55"/>
    <w:rsid w:val="002B0B97"/>
    <w:rsid w:val="002B1159"/>
    <w:rsid w:val="002B1FC2"/>
    <w:rsid w:val="002B2709"/>
    <w:rsid w:val="002C0F63"/>
    <w:rsid w:val="002C4F3C"/>
    <w:rsid w:val="002C7F41"/>
    <w:rsid w:val="002D19FE"/>
    <w:rsid w:val="002D432F"/>
    <w:rsid w:val="002E4A0E"/>
    <w:rsid w:val="002E7B02"/>
    <w:rsid w:val="002F2AE9"/>
    <w:rsid w:val="002F2F6A"/>
    <w:rsid w:val="002F35C1"/>
    <w:rsid w:val="002F4FB1"/>
    <w:rsid w:val="002F6BAE"/>
    <w:rsid w:val="002F74A8"/>
    <w:rsid w:val="00300995"/>
    <w:rsid w:val="00300D77"/>
    <w:rsid w:val="00302115"/>
    <w:rsid w:val="003043DA"/>
    <w:rsid w:val="00304A65"/>
    <w:rsid w:val="00305FF6"/>
    <w:rsid w:val="00307B97"/>
    <w:rsid w:val="00310092"/>
    <w:rsid w:val="0031031E"/>
    <w:rsid w:val="00310C12"/>
    <w:rsid w:val="003113D0"/>
    <w:rsid w:val="00311856"/>
    <w:rsid w:val="003137D0"/>
    <w:rsid w:val="00313CDD"/>
    <w:rsid w:val="0031484E"/>
    <w:rsid w:val="003148DB"/>
    <w:rsid w:val="00320AF3"/>
    <w:rsid w:val="00320DE6"/>
    <w:rsid w:val="00321213"/>
    <w:rsid w:val="003213D7"/>
    <w:rsid w:val="00321723"/>
    <w:rsid w:val="00322790"/>
    <w:rsid w:val="00324933"/>
    <w:rsid w:val="00324C05"/>
    <w:rsid w:val="003254BF"/>
    <w:rsid w:val="00325570"/>
    <w:rsid w:val="0032557E"/>
    <w:rsid w:val="00327BCB"/>
    <w:rsid w:val="0033055F"/>
    <w:rsid w:val="00330BB3"/>
    <w:rsid w:val="0033158A"/>
    <w:rsid w:val="003317BA"/>
    <w:rsid w:val="00332C6A"/>
    <w:rsid w:val="00332FEE"/>
    <w:rsid w:val="003332C8"/>
    <w:rsid w:val="003338A2"/>
    <w:rsid w:val="003344ED"/>
    <w:rsid w:val="0034349A"/>
    <w:rsid w:val="003436C1"/>
    <w:rsid w:val="00343796"/>
    <w:rsid w:val="0034674E"/>
    <w:rsid w:val="00347176"/>
    <w:rsid w:val="00347D8F"/>
    <w:rsid w:val="003509FF"/>
    <w:rsid w:val="00350CFB"/>
    <w:rsid w:val="0035197E"/>
    <w:rsid w:val="00353C94"/>
    <w:rsid w:val="00354388"/>
    <w:rsid w:val="00354E7D"/>
    <w:rsid w:val="00356AFC"/>
    <w:rsid w:val="00356E11"/>
    <w:rsid w:val="003571DB"/>
    <w:rsid w:val="003579B8"/>
    <w:rsid w:val="0036201C"/>
    <w:rsid w:val="00363BE3"/>
    <w:rsid w:val="003648D2"/>
    <w:rsid w:val="00364BD2"/>
    <w:rsid w:val="003671EF"/>
    <w:rsid w:val="00367263"/>
    <w:rsid w:val="003708A6"/>
    <w:rsid w:val="00370EF9"/>
    <w:rsid w:val="003747AB"/>
    <w:rsid w:val="00375E0D"/>
    <w:rsid w:val="00377420"/>
    <w:rsid w:val="0037773D"/>
    <w:rsid w:val="003812E9"/>
    <w:rsid w:val="00382ADB"/>
    <w:rsid w:val="0038482D"/>
    <w:rsid w:val="00384B3B"/>
    <w:rsid w:val="00385514"/>
    <w:rsid w:val="003858C7"/>
    <w:rsid w:val="00385E86"/>
    <w:rsid w:val="00391829"/>
    <w:rsid w:val="00393A4D"/>
    <w:rsid w:val="00394377"/>
    <w:rsid w:val="0039656C"/>
    <w:rsid w:val="00397103"/>
    <w:rsid w:val="003A03B7"/>
    <w:rsid w:val="003A196C"/>
    <w:rsid w:val="003B0C97"/>
    <w:rsid w:val="003B3540"/>
    <w:rsid w:val="003B46A7"/>
    <w:rsid w:val="003B4833"/>
    <w:rsid w:val="003B719D"/>
    <w:rsid w:val="003B7BA2"/>
    <w:rsid w:val="003C039C"/>
    <w:rsid w:val="003C10DD"/>
    <w:rsid w:val="003C16CB"/>
    <w:rsid w:val="003C317E"/>
    <w:rsid w:val="003C733D"/>
    <w:rsid w:val="003C74A0"/>
    <w:rsid w:val="003D0BF1"/>
    <w:rsid w:val="003D5982"/>
    <w:rsid w:val="003D6131"/>
    <w:rsid w:val="003D7E22"/>
    <w:rsid w:val="003E1CB3"/>
    <w:rsid w:val="003E2507"/>
    <w:rsid w:val="003E4B6A"/>
    <w:rsid w:val="003E5A86"/>
    <w:rsid w:val="003E5DA1"/>
    <w:rsid w:val="003E5DDD"/>
    <w:rsid w:val="003F208D"/>
    <w:rsid w:val="003F4E6F"/>
    <w:rsid w:val="003F5C96"/>
    <w:rsid w:val="00401554"/>
    <w:rsid w:val="00401DDD"/>
    <w:rsid w:val="0040353D"/>
    <w:rsid w:val="004040E8"/>
    <w:rsid w:val="004113C3"/>
    <w:rsid w:val="00412C2C"/>
    <w:rsid w:val="0041394A"/>
    <w:rsid w:val="00413CCA"/>
    <w:rsid w:val="00414A10"/>
    <w:rsid w:val="00416A5B"/>
    <w:rsid w:val="0041700B"/>
    <w:rsid w:val="0042015B"/>
    <w:rsid w:val="00421366"/>
    <w:rsid w:val="00421575"/>
    <w:rsid w:val="0042226A"/>
    <w:rsid w:val="00424004"/>
    <w:rsid w:val="00425BA8"/>
    <w:rsid w:val="00427F97"/>
    <w:rsid w:val="00430ABE"/>
    <w:rsid w:val="00432B88"/>
    <w:rsid w:val="00432E71"/>
    <w:rsid w:val="00434273"/>
    <w:rsid w:val="00435066"/>
    <w:rsid w:val="00436A2F"/>
    <w:rsid w:val="00436E9F"/>
    <w:rsid w:val="00440086"/>
    <w:rsid w:val="0044045E"/>
    <w:rsid w:val="00441768"/>
    <w:rsid w:val="004431A5"/>
    <w:rsid w:val="004458EA"/>
    <w:rsid w:val="00445A0F"/>
    <w:rsid w:val="00445BCF"/>
    <w:rsid w:val="00447C30"/>
    <w:rsid w:val="00451637"/>
    <w:rsid w:val="00452373"/>
    <w:rsid w:val="0045280F"/>
    <w:rsid w:val="00452C8C"/>
    <w:rsid w:val="0045337C"/>
    <w:rsid w:val="004535C5"/>
    <w:rsid w:val="00453CAE"/>
    <w:rsid w:val="0045648A"/>
    <w:rsid w:val="00456D34"/>
    <w:rsid w:val="0046003D"/>
    <w:rsid w:val="00467AD5"/>
    <w:rsid w:val="00467DBF"/>
    <w:rsid w:val="00467FCD"/>
    <w:rsid w:val="00470B3C"/>
    <w:rsid w:val="00471C08"/>
    <w:rsid w:val="004723A5"/>
    <w:rsid w:val="0047373C"/>
    <w:rsid w:val="0047417F"/>
    <w:rsid w:val="00474E8D"/>
    <w:rsid w:val="004766AB"/>
    <w:rsid w:val="004769B4"/>
    <w:rsid w:val="00486F31"/>
    <w:rsid w:val="00492836"/>
    <w:rsid w:val="00492A16"/>
    <w:rsid w:val="00496831"/>
    <w:rsid w:val="00497274"/>
    <w:rsid w:val="004A06DD"/>
    <w:rsid w:val="004A2681"/>
    <w:rsid w:val="004A2F14"/>
    <w:rsid w:val="004A359A"/>
    <w:rsid w:val="004A3FF4"/>
    <w:rsid w:val="004A44A7"/>
    <w:rsid w:val="004A627E"/>
    <w:rsid w:val="004A7567"/>
    <w:rsid w:val="004B099D"/>
    <w:rsid w:val="004B3D72"/>
    <w:rsid w:val="004B423B"/>
    <w:rsid w:val="004B5289"/>
    <w:rsid w:val="004C0412"/>
    <w:rsid w:val="004C35E6"/>
    <w:rsid w:val="004C4423"/>
    <w:rsid w:val="004C49DD"/>
    <w:rsid w:val="004C6889"/>
    <w:rsid w:val="004C7D27"/>
    <w:rsid w:val="004D01B4"/>
    <w:rsid w:val="004D3E20"/>
    <w:rsid w:val="004D4783"/>
    <w:rsid w:val="004D5F93"/>
    <w:rsid w:val="004D65C7"/>
    <w:rsid w:val="004D680D"/>
    <w:rsid w:val="004D6B22"/>
    <w:rsid w:val="004D7BDF"/>
    <w:rsid w:val="004E2261"/>
    <w:rsid w:val="004E289E"/>
    <w:rsid w:val="004E2DED"/>
    <w:rsid w:val="004E5A8E"/>
    <w:rsid w:val="004E795C"/>
    <w:rsid w:val="004F00C5"/>
    <w:rsid w:val="004F099F"/>
    <w:rsid w:val="004F1D5D"/>
    <w:rsid w:val="004F4AB6"/>
    <w:rsid w:val="004F65D1"/>
    <w:rsid w:val="004F66D0"/>
    <w:rsid w:val="004F73B9"/>
    <w:rsid w:val="004F7DBF"/>
    <w:rsid w:val="00501000"/>
    <w:rsid w:val="00502634"/>
    <w:rsid w:val="0050336B"/>
    <w:rsid w:val="00505680"/>
    <w:rsid w:val="00505F83"/>
    <w:rsid w:val="00506660"/>
    <w:rsid w:val="00510092"/>
    <w:rsid w:val="00510D5F"/>
    <w:rsid w:val="00510EAC"/>
    <w:rsid w:val="005112C3"/>
    <w:rsid w:val="00513B8A"/>
    <w:rsid w:val="00514C30"/>
    <w:rsid w:val="005150E8"/>
    <w:rsid w:val="005154D8"/>
    <w:rsid w:val="00516F0E"/>
    <w:rsid w:val="005173EF"/>
    <w:rsid w:val="0052097A"/>
    <w:rsid w:val="00520E35"/>
    <w:rsid w:val="0052328F"/>
    <w:rsid w:val="0052407A"/>
    <w:rsid w:val="005240F9"/>
    <w:rsid w:val="0052480C"/>
    <w:rsid w:val="00524EE0"/>
    <w:rsid w:val="0052521F"/>
    <w:rsid w:val="0052641C"/>
    <w:rsid w:val="00526F88"/>
    <w:rsid w:val="00527560"/>
    <w:rsid w:val="005277B5"/>
    <w:rsid w:val="00531798"/>
    <w:rsid w:val="00535509"/>
    <w:rsid w:val="005366EE"/>
    <w:rsid w:val="005371B8"/>
    <w:rsid w:val="005375F7"/>
    <w:rsid w:val="005413B0"/>
    <w:rsid w:val="005442D2"/>
    <w:rsid w:val="00544415"/>
    <w:rsid w:val="00547791"/>
    <w:rsid w:val="00551632"/>
    <w:rsid w:val="00554923"/>
    <w:rsid w:val="00555BE9"/>
    <w:rsid w:val="00555E9D"/>
    <w:rsid w:val="0055634A"/>
    <w:rsid w:val="00556472"/>
    <w:rsid w:val="00557F47"/>
    <w:rsid w:val="00561808"/>
    <w:rsid w:val="005636FE"/>
    <w:rsid w:val="005659E5"/>
    <w:rsid w:val="005659FE"/>
    <w:rsid w:val="00573298"/>
    <w:rsid w:val="00574721"/>
    <w:rsid w:val="0057725E"/>
    <w:rsid w:val="00577831"/>
    <w:rsid w:val="00580A64"/>
    <w:rsid w:val="00584695"/>
    <w:rsid w:val="005851EE"/>
    <w:rsid w:val="00585920"/>
    <w:rsid w:val="005860FC"/>
    <w:rsid w:val="00587776"/>
    <w:rsid w:val="00587949"/>
    <w:rsid w:val="005930A9"/>
    <w:rsid w:val="005934D0"/>
    <w:rsid w:val="0059427A"/>
    <w:rsid w:val="0059448B"/>
    <w:rsid w:val="00595CE3"/>
    <w:rsid w:val="0059703F"/>
    <w:rsid w:val="005A023E"/>
    <w:rsid w:val="005A0F74"/>
    <w:rsid w:val="005A2AA3"/>
    <w:rsid w:val="005A359D"/>
    <w:rsid w:val="005A42EC"/>
    <w:rsid w:val="005A5D5D"/>
    <w:rsid w:val="005B2CFE"/>
    <w:rsid w:val="005B3050"/>
    <w:rsid w:val="005B3144"/>
    <w:rsid w:val="005B4D73"/>
    <w:rsid w:val="005B7498"/>
    <w:rsid w:val="005C2D33"/>
    <w:rsid w:val="005C3013"/>
    <w:rsid w:val="005C7B3C"/>
    <w:rsid w:val="005C7EB2"/>
    <w:rsid w:val="005D1C2F"/>
    <w:rsid w:val="005D2767"/>
    <w:rsid w:val="005D5010"/>
    <w:rsid w:val="005D5384"/>
    <w:rsid w:val="005D55F2"/>
    <w:rsid w:val="005D6A99"/>
    <w:rsid w:val="005E25E1"/>
    <w:rsid w:val="005E3DED"/>
    <w:rsid w:val="005E4B77"/>
    <w:rsid w:val="005E51C1"/>
    <w:rsid w:val="005E7337"/>
    <w:rsid w:val="005F0DB8"/>
    <w:rsid w:val="005F1897"/>
    <w:rsid w:val="005F211A"/>
    <w:rsid w:val="005F4EE3"/>
    <w:rsid w:val="005F6337"/>
    <w:rsid w:val="005F6CF0"/>
    <w:rsid w:val="006005D0"/>
    <w:rsid w:val="00600D66"/>
    <w:rsid w:val="00601D52"/>
    <w:rsid w:val="00604A73"/>
    <w:rsid w:val="00605DEC"/>
    <w:rsid w:val="006069B3"/>
    <w:rsid w:val="00607C54"/>
    <w:rsid w:val="00607E85"/>
    <w:rsid w:val="00610A09"/>
    <w:rsid w:val="006144E5"/>
    <w:rsid w:val="00615650"/>
    <w:rsid w:val="006167AF"/>
    <w:rsid w:val="00617034"/>
    <w:rsid w:val="00620D4F"/>
    <w:rsid w:val="00621B62"/>
    <w:rsid w:val="00622AC2"/>
    <w:rsid w:val="00623075"/>
    <w:rsid w:val="00624CAE"/>
    <w:rsid w:val="00630CEB"/>
    <w:rsid w:val="00631710"/>
    <w:rsid w:val="006336AC"/>
    <w:rsid w:val="00633CAA"/>
    <w:rsid w:val="00635D22"/>
    <w:rsid w:val="00636692"/>
    <w:rsid w:val="00636DDF"/>
    <w:rsid w:val="0063702A"/>
    <w:rsid w:val="00637609"/>
    <w:rsid w:val="00637C43"/>
    <w:rsid w:val="00637EA2"/>
    <w:rsid w:val="006404DF"/>
    <w:rsid w:val="006424CE"/>
    <w:rsid w:val="00642EFC"/>
    <w:rsid w:val="0064749A"/>
    <w:rsid w:val="00647CEA"/>
    <w:rsid w:val="00647D2C"/>
    <w:rsid w:val="0065090D"/>
    <w:rsid w:val="0065105D"/>
    <w:rsid w:val="00661B9B"/>
    <w:rsid w:val="00664D2B"/>
    <w:rsid w:val="00665850"/>
    <w:rsid w:val="00665C82"/>
    <w:rsid w:val="00670AE0"/>
    <w:rsid w:val="00671A03"/>
    <w:rsid w:val="00672A1C"/>
    <w:rsid w:val="00674EDF"/>
    <w:rsid w:val="006758E0"/>
    <w:rsid w:val="006768FD"/>
    <w:rsid w:val="0067736D"/>
    <w:rsid w:val="00677410"/>
    <w:rsid w:val="00685FB4"/>
    <w:rsid w:val="00686E80"/>
    <w:rsid w:val="00687B52"/>
    <w:rsid w:val="006915D8"/>
    <w:rsid w:val="006920AB"/>
    <w:rsid w:val="006926D9"/>
    <w:rsid w:val="00693B33"/>
    <w:rsid w:val="00693C28"/>
    <w:rsid w:val="00694875"/>
    <w:rsid w:val="00694D04"/>
    <w:rsid w:val="00697F7E"/>
    <w:rsid w:val="006A0DE6"/>
    <w:rsid w:val="006A1308"/>
    <w:rsid w:val="006A2C45"/>
    <w:rsid w:val="006A379F"/>
    <w:rsid w:val="006B32EE"/>
    <w:rsid w:val="006B38C5"/>
    <w:rsid w:val="006C3509"/>
    <w:rsid w:val="006C4279"/>
    <w:rsid w:val="006C486A"/>
    <w:rsid w:val="006C559F"/>
    <w:rsid w:val="006C6757"/>
    <w:rsid w:val="006C72F9"/>
    <w:rsid w:val="006C7601"/>
    <w:rsid w:val="006C774B"/>
    <w:rsid w:val="006C79D7"/>
    <w:rsid w:val="006D0231"/>
    <w:rsid w:val="006D30B0"/>
    <w:rsid w:val="006D3EDC"/>
    <w:rsid w:val="006D5C73"/>
    <w:rsid w:val="006D7361"/>
    <w:rsid w:val="006E06AB"/>
    <w:rsid w:val="006E19D5"/>
    <w:rsid w:val="006E37EB"/>
    <w:rsid w:val="006E3CBC"/>
    <w:rsid w:val="006E4070"/>
    <w:rsid w:val="006E419E"/>
    <w:rsid w:val="006E4376"/>
    <w:rsid w:val="006E4B48"/>
    <w:rsid w:val="006F0BD1"/>
    <w:rsid w:val="006F1EEF"/>
    <w:rsid w:val="006F1F55"/>
    <w:rsid w:val="006F357C"/>
    <w:rsid w:val="006F73AB"/>
    <w:rsid w:val="00703F13"/>
    <w:rsid w:val="00705DF9"/>
    <w:rsid w:val="0070681C"/>
    <w:rsid w:val="00707677"/>
    <w:rsid w:val="00712747"/>
    <w:rsid w:val="0071522B"/>
    <w:rsid w:val="00715FFA"/>
    <w:rsid w:val="007205EE"/>
    <w:rsid w:val="0072254D"/>
    <w:rsid w:val="00722E6E"/>
    <w:rsid w:val="00725CE6"/>
    <w:rsid w:val="00725EE8"/>
    <w:rsid w:val="007319CA"/>
    <w:rsid w:val="00731D9C"/>
    <w:rsid w:val="007353D2"/>
    <w:rsid w:val="0073549C"/>
    <w:rsid w:val="0073596D"/>
    <w:rsid w:val="00735E75"/>
    <w:rsid w:val="00737DC0"/>
    <w:rsid w:val="0074068E"/>
    <w:rsid w:val="00741AB9"/>
    <w:rsid w:val="00742BAD"/>
    <w:rsid w:val="00745A30"/>
    <w:rsid w:val="00753F6C"/>
    <w:rsid w:val="007556B9"/>
    <w:rsid w:val="00756B1D"/>
    <w:rsid w:val="0076131A"/>
    <w:rsid w:val="007618E6"/>
    <w:rsid w:val="00761929"/>
    <w:rsid w:val="00761BCB"/>
    <w:rsid w:val="00762468"/>
    <w:rsid w:val="00770610"/>
    <w:rsid w:val="0077084B"/>
    <w:rsid w:val="00770AEB"/>
    <w:rsid w:val="00771823"/>
    <w:rsid w:val="00773713"/>
    <w:rsid w:val="00774472"/>
    <w:rsid w:val="00774CDB"/>
    <w:rsid w:val="007777EE"/>
    <w:rsid w:val="00777EAC"/>
    <w:rsid w:val="00780C8B"/>
    <w:rsid w:val="00781D81"/>
    <w:rsid w:val="0078297D"/>
    <w:rsid w:val="00782E31"/>
    <w:rsid w:val="00783A58"/>
    <w:rsid w:val="00784610"/>
    <w:rsid w:val="007847A7"/>
    <w:rsid w:val="00786C8C"/>
    <w:rsid w:val="00786FC8"/>
    <w:rsid w:val="007875B3"/>
    <w:rsid w:val="007917BB"/>
    <w:rsid w:val="007931F9"/>
    <w:rsid w:val="00793DC0"/>
    <w:rsid w:val="00793FE4"/>
    <w:rsid w:val="00796D78"/>
    <w:rsid w:val="007970AE"/>
    <w:rsid w:val="007A35E7"/>
    <w:rsid w:val="007A3939"/>
    <w:rsid w:val="007B1065"/>
    <w:rsid w:val="007B168B"/>
    <w:rsid w:val="007B17BA"/>
    <w:rsid w:val="007B1C8F"/>
    <w:rsid w:val="007B2477"/>
    <w:rsid w:val="007B32CF"/>
    <w:rsid w:val="007B64F4"/>
    <w:rsid w:val="007C024E"/>
    <w:rsid w:val="007C16BB"/>
    <w:rsid w:val="007C25BE"/>
    <w:rsid w:val="007C4BB4"/>
    <w:rsid w:val="007C6FB9"/>
    <w:rsid w:val="007D141A"/>
    <w:rsid w:val="007D1C64"/>
    <w:rsid w:val="007D337A"/>
    <w:rsid w:val="007D3BB5"/>
    <w:rsid w:val="007D443E"/>
    <w:rsid w:val="007D5C3C"/>
    <w:rsid w:val="007D7945"/>
    <w:rsid w:val="007D7C2A"/>
    <w:rsid w:val="007E21D5"/>
    <w:rsid w:val="007E2421"/>
    <w:rsid w:val="007E243E"/>
    <w:rsid w:val="007E3788"/>
    <w:rsid w:val="007E51FF"/>
    <w:rsid w:val="007E6B45"/>
    <w:rsid w:val="007E7D90"/>
    <w:rsid w:val="007F03E1"/>
    <w:rsid w:val="007F34F0"/>
    <w:rsid w:val="007F3990"/>
    <w:rsid w:val="007F50B0"/>
    <w:rsid w:val="008007E0"/>
    <w:rsid w:val="00801874"/>
    <w:rsid w:val="00802038"/>
    <w:rsid w:val="00806921"/>
    <w:rsid w:val="00806B16"/>
    <w:rsid w:val="00810454"/>
    <w:rsid w:val="00811292"/>
    <w:rsid w:val="00811DD2"/>
    <w:rsid w:val="00812002"/>
    <w:rsid w:val="00813C5E"/>
    <w:rsid w:val="00816B3E"/>
    <w:rsid w:val="008215E7"/>
    <w:rsid w:val="00821BED"/>
    <w:rsid w:val="00823100"/>
    <w:rsid w:val="00823555"/>
    <w:rsid w:val="00824AEF"/>
    <w:rsid w:val="00826EBE"/>
    <w:rsid w:val="0083006B"/>
    <w:rsid w:val="00830FBC"/>
    <w:rsid w:val="0083292A"/>
    <w:rsid w:val="00833CB7"/>
    <w:rsid w:val="0083561F"/>
    <w:rsid w:val="00835A3A"/>
    <w:rsid w:val="0083649E"/>
    <w:rsid w:val="008415D6"/>
    <w:rsid w:val="008422EA"/>
    <w:rsid w:val="00844908"/>
    <w:rsid w:val="008454A3"/>
    <w:rsid w:val="00847039"/>
    <w:rsid w:val="00847111"/>
    <w:rsid w:val="008512EC"/>
    <w:rsid w:val="00853592"/>
    <w:rsid w:val="00854E1E"/>
    <w:rsid w:val="008607BB"/>
    <w:rsid w:val="00861D10"/>
    <w:rsid w:val="008667C3"/>
    <w:rsid w:val="00867095"/>
    <w:rsid w:val="00867B3C"/>
    <w:rsid w:val="008705AA"/>
    <w:rsid w:val="008708F8"/>
    <w:rsid w:val="008709AE"/>
    <w:rsid w:val="00870E81"/>
    <w:rsid w:val="0087440D"/>
    <w:rsid w:val="0087441A"/>
    <w:rsid w:val="00875E0D"/>
    <w:rsid w:val="00881E18"/>
    <w:rsid w:val="00881F29"/>
    <w:rsid w:val="00884687"/>
    <w:rsid w:val="008858B8"/>
    <w:rsid w:val="00886677"/>
    <w:rsid w:val="0089123C"/>
    <w:rsid w:val="00892DE6"/>
    <w:rsid w:val="00894F1D"/>
    <w:rsid w:val="00895775"/>
    <w:rsid w:val="00896B3B"/>
    <w:rsid w:val="00896EBB"/>
    <w:rsid w:val="008973B2"/>
    <w:rsid w:val="008A18E9"/>
    <w:rsid w:val="008A1A82"/>
    <w:rsid w:val="008A2A07"/>
    <w:rsid w:val="008A3552"/>
    <w:rsid w:val="008A3B92"/>
    <w:rsid w:val="008A515F"/>
    <w:rsid w:val="008A57BC"/>
    <w:rsid w:val="008A7741"/>
    <w:rsid w:val="008B07C2"/>
    <w:rsid w:val="008B0B91"/>
    <w:rsid w:val="008C0252"/>
    <w:rsid w:val="008C1DA6"/>
    <w:rsid w:val="008C2C98"/>
    <w:rsid w:val="008C2FFB"/>
    <w:rsid w:val="008C314E"/>
    <w:rsid w:val="008C5613"/>
    <w:rsid w:val="008C5A3C"/>
    <w:rsid w:val="008D2871"/>
    <w:rsid w:val="008D3F56"/>
    <w:rsid w:val="008D48D0"/>
    <w:rsid w:val="008D5435"/>
    <w:rsid w:val="008D59C9"/>
    <w:rsid w:val="008D624F"/>
    <w:rsid w:val="008E2105"/>
    <w:rsid w:val="008E297D"/>
    <w:rsid w:val="008E3131"/>
    <w:rsid w:val="008E677B"/>
    <w:rsid w:val="008F06AB"/>
    <w:rsid w:val="008F0E56"/>
    <w:rsid w:val="008F331B"/>
    <w:rsid w:val="008F426D"/>
    <w:rsid w:val="008F4AEB"/>
    <w:rsid w:val="008F566C"/>
    <w:rsid w:val="008F7108"/>
    <w:rsid w:val="008F77AD"/>
    <w:rsid w:val="00900733"/>
    <w:rsid w:val="009008CD"/>
    <w:rsid w:val="0090101E"/>
    <w:rsid w:val="0090108F"/>
    <w:rsid w:val="0090171E"/>
    <w:rsid w:val="00902182"/>
    <w:rsid w:val="009025F4"/>
    <w:rsid w:val="00902A32"/>
    <w:rsid w:val="0090303A"/>
    <w:rsid w:val="0090439D"/>
    <w:rsid w:val="00906DFB"/>
    <w:rsid w:val="009076F2"/>
    <w:rsid w:val="0091179A"/>
    <w:rsid w:val="00917F56"/>
    <w:rsid w:val="00920436"/>
    <w:rsid w:val="009226CF"/>
    <w:rsid w:val="009231DB"/>
    <w:rsid w:val="00931A80"/>
    <w:rsid w:val="0093474E"/>
    <w:rsid w:val="00935CE4"/>
    <w:rsid w:val="0093798E"/>
    <w:rsid w:val="00937C15"/>
    <w:rsid w:val="009403AD"/>
    <w:rsid w:val="00940BC3"/>
    <w:rsid w:val="009431C2"/>
    <w:rsid w:val="00945C42"/>
    <w:rsid w:val="00951868"/>
    <w:rsid w:val="009519E0"/>
    <w:rsid w:val="009529DB"/>
    <w:rsid w:val="00953772"/>
    <w:rsid w:val="009571CE"/>
    <w:rsid w:val="009611A9"/>
    <w:rsid w:val="009626F3"/>
    <w:rsid w:val="009656F7"/>
    <w:rsid w:val="0096580D"/>
    <w:rsid w:val="00965AE3"/>
    <w:rsid w:val="00966F1C"/>
    <w:rsid w:val="00967006"/>
    <w:rsid w:val="00971989"/>
    <w:rsid w:val="00971B5A"/>
    <w:rsid w:val="0097425B"/>
    <w:rsid w:val="00974296"/>
    <w:rsid w:val="0097476F"/>
    <w:rsid w:val="00976DF4"/>
    <w:rsid w:val="00977A1E"/>
    <w:rsid w:val="009804FC"/>
    <w:rsid w:val="00980DD4"/>
    <w:rsid w:val="009854D0"/>
    <w:rsid w:val="00985D79"/>
    <w:rsid w:val="00986B08"/>
    <w:rsid w:val="00986D26"/>
    <w:rsid w:val="009871F5"/>
    <w:rsid w:val="00992C9C"/>
    <w:rsid w:val="0099309B"/>
    <w:rsid w:val="009940EF"/>
    <w:rsid w:val="00994750"/>
    <w:rsid w:val="009951AB"/>
    <w:rsid w:val="00995D8D"/>
    <w:rsid w:val="009972D2"/>
    <w:rsid w:val="009A11C0"/>
    <w:rsid w:val="009A1775"/>
    <w:rsid w:val="009A4DF0"/>
    <w:rsid w:val="009A76FB"/>
    <w:rsid w:val="009A7B60"/>
    <w:rsid w:val="009B0202"/>
    <w:rsid w:val="009B24FC"/>
    <w:rsid w:val="009B2799"/>
    <w:rsid w:val="009B28AF"/>
    <w:rsid w:val="009B28D8"/>
    <w:rsid w:val="009B30E5"/>
    <w:rsid w:val="009B3659"/>
    <w:rsid w:val="009B4137"/>
    <w:rsid w:val="009B4F80"/>
    <w:rsid w:val="009C030F"/>
    <w:rsid w:val="009C2EB8"/>
    <w:rsid w:val="009C5E87"/>
    <w:rsid w:val="009C72BA"/>
    <w:rsid w:val="009C7A12"/>
    <w:rsid w:val="009D1C17"/>
    <w:rsid w:val="009D2185"/>
    <w:rsid w:val="009D2C1C"/>
    <w:rsid w:val="009D3A52"/>
    <w:rsid w:val="009D429C"/>
    <w:rsid w:val="009D5711"/>
    <w:rsid w:val="009D7643"/>
    <w:rsid w:val="009E1DEC"/>
    <w:rsid w:val="009E499D"/>
    <w:rsid w:val="009E4BD6"/>
    <w:rsid w:val="009E567E"/>
    <w:rsid w:val="009E6832"/>
    <w:rsid w:val="009E6FAA"/>
    <w:rsid w:val="009E76F9"/>
    <w:rsid w:val="009E7EAA"/>
    <w:rsid w:val="009F0DEB"/>
    <w:rsid w:val="009F23CF"/>
    <w:rsid w:val="009F4214"/>
    <w:rsid w:val="009F55A3"/>
    <w:rsid w:val="00A003AC"/>
    <w:rsid w:val="00A0196E"/>
    <w:rsid w:val="00A046D3"/>
    <w:rsid w:val="00A05D6B"/>
    <w:rsid w:val="00A07DD7"/>
    <w:rsid w:val="00A10AD5"/>
    <w:rsid w:val="00A115A8"/>
    <w:rsid w:val="00A11C52"/>
    <w:rsid w:val="00A1537E"/>
    <w:rsid w:val="00A15CE2"/>
    <w:rsid w:val="00A15F96"/>
    <w:rsid w:val="00A173F0"/>
    <w:rsid w:val="00A1772A"/>
    <w:rsid w:val="00A20AD0"/>
    <w:rsid w:val="00A246A8"/>
    <w:rsid w:val="00A25B5F"/>
    <w:rsid w:val="00A2702B"/>
    <w:rsid w:val="00A27869"/>
    <w:rsid w:val="00A30B03"/>
    <w:rsid w:val="00A354AF"/>
    <w:rsid w:val="00A3687A"/>
    <w:rsid w:val="00A3753A"/>
    <w:rsid w:val="00A37EE4"/>
    <w:rsid w:val="00A42325"/>
    <w:rsid w:val="00A42651"/>
    <w:rsid w:val="00A43092"/>
    <w:rsid w:val="00A433A7"/>
    <w:rsid w:val="00A44CFD"/>
    <w:rsid w:val="00A46CB7"/>
    <w:rsid w:val="00A50099"/>
    <w:rsid w:val="00A509B6"/>
    <w:rsid w:val="00A51558"/>
    <w:rsid w:val="00A51BFF"/>
    <w:rsid w:val="00A5207F"/>
    <w:rsid w:val="00A527A3"/>
    <w:rsid w:val="00A53B6C"/>
    <w:rsid w:val="00A53FB7"/>
    <w:rsid w:val="00A55994"/>
    <w:rsid w:val="00A56E85"/>
    <w:rsid w:val="00A57572"/>
    <w:rsid w:val="00A60EDF"/>
    <w:rsid w:val="00A62293"/>
    <w:rsid w:val="00A64789"/>
    <w:rsid w:val="00A66DC1"/>
    <w:rsid w:val="00A7110A"/>
    <w:rsid w:val="00A7388D"/>
    <w:rsid w:val="00A73BC5"/>
    <w:rsid w:val="00A73DE6"/>
    <w:rsid w:val="00A75A16"/>
    <w:rsid w:val="00A75C76"/>
    <w:rsid w:val="00A75F0A"/>
    <w:rsid w:val="00A76FDB"/>
    <w:rsid w:val="00A77C5B"/>
    <w:rsid w:val="00A80FF3"/>
    <w:rsid w:val="00A81D56"/>
    <w:rsid w:val="00A8286D"/>
    <w:rsid w:val="00A86D63"/>
    <w:rsid w:val="00A86EAA"/>
    <w:rsid w:val="00A876D9"/>
    <w:rsid w:val="00A91077"/>
    <w:rsid w:val="00A912C4"/>
    <w:rsid w:val="00A919A9"/>
    <w:rsid w:val="00A92137"/>
    <w:rsid w:val="00A92D89"/>
    <w:rsid w:val="00A93E41"/>
    <w:rsid w:val="00A945B9"/>
    <w:rsid w:val="00A95014"/>
    <w:rsid w:val="00A95ABB"/>
    <w:rsid w:val="00A97892"/>
    <w:rsid w:val="00A97BF2"/>
    <w:rsid w:val="00AA0493"/>
    <w:rsid w:val="00AA0E1D"/>
    <w:rsid w:val="00AA2340"/>
    <w:rsid w:val="00AA2ABA"/>
    <w:rsid w:val="00AA3AC7"/>
    <w:rsid w:val="00AA4383"/>
    <w:rsid w:val="00AA45D3"/>
    <w:rsid w:val="00AA54EF"/>
    <w:rsid w:val="00AA5C20"/>
    <w:rsid w:val="00AA672E"/>
    <w:rsid w:val="00AA6CF7"/>
    <w:rsid w:val="00AA71A2"/>
    <w:rsid w:val="00AC074F"/>
    <w:rsid w:val="00AC13C8"/>
    <w:rsid w:val="00AC3DCD"/>
    <w:rsid w:val="00AC6CDE"/>
    <w:rsid w:val="00AC7002"/>
    <w:rsid w:val="00AD160F"/>
    <w:rsid w:val="00AD1AC3"/>
    <w:rsid w:val="00AD24F8"/>
    <w:rsid w:val="00AD2790"/>
    <w:rsid w:val="00AD2B22"/>
    <w:rsid w:val="00AD5039"/>
    <w:rsid w:val="00AD515D"/>
    <w:rsid w:val="00AE1624"/>
    <w:rsid w:val="00AE33C0"/>
    <w:rsid w:val="00AE3824"/>
    <w:rsid w:val="00AE4549"/>
    <w:rsid w:val="00AE4E08"/>
    <w:rsid w:val="00AE5DFC"/>
    <w:rsid w:val="00AE64D9"/>
    <w:rsid w:val="00AE669F"/>
    <w:rsid w:val="00AE6CEA"/>
    <w:rsid w:val="00AE72DF"/>
    <w:rsid w:val="00AF160F"/>
    <w:rsid w:val="00AF4044"/>
    <w:rsid w:val="00AF7E97"/>
    <w:rsid w:val="00AF7EAD"/>
    <w:rsid w:val="00B003B7"/>
    <w:rsid w:val="00B003ED"/>
    <w:rsid w:val="00B03F35"/>
    <w:rsid w:val="00B10DC0"/>
    <w:rsid w:val="00B14301"/>
    <w:rsid w:val="00B15966"/>
    <w:rsid w:val="00B15B5E"/>
    <w:rsid w:val="00B17FD7"/>
    <w:rsid w:val="00B2109F"/>
    <w:rsid w:val="00B21DFA"/>
    <w:rsid w:val="00B23874"/>
    <w:rsid w:val="00B24313"/>
    <w:rsid w:val="00B24D6B"/>
    <w:rsid w:val="00B267CD"/>
    <w:rsid w:val="00B329AC"/>
    <w:rsid w:val="00B359D1"/>
    <w:rsid w:val="00B363B7"/>
    <w:rsid w:val="00B370F1"/>
    <w:rsid w:val="00B4500B"/>
    <w:rsid w:val="00B45362"/>
    <w:rsid w:val="00B45903"/>
    <w:rsid w:val="00B47F70"/>
    <w:rsid w:val="00B508D6"/>
    <w:rsid w:val="00B51528"/>
    <w:rsid w:val="00B5259F"/>
    <w:rsid w:val="00B5458C"/>
    <w:rsid w:val="00B54834"/>
    <w:rsid w:val="00B5520C"/>
    <w:rsid w:val="00B5541A"/>
    <w:rsid w:val="00B564D1"/>
    <w:rsid w:val="00B56D3B"/>
    <w:rsid w:val="00B61606"/>
    <w:rsid w:val="00B635DD"/>
    <w:rsid w:val="00B64A58"/>
    <w:rsid w:val="00B66B55"/>
    <w:rsid w:val="00B713F4"/>
    <w:rsid w:val="00B727C7"/>
    <w:rsid w:val="00B72DEA"/>
    <w:rsid w:val="00B734DB"/>
    <w:rsid w:val="00B73C06"/>
    <w:rsid w:val="00B74333"/>
    <w:rsid w:val="00B74A77"/>
    <w:rsid w:val="00B751FD"/>
    <w:rsid w:val="00B773C3"/>
    <w:rsid w:val="00B832A6"/>
    <w:rsid w:val="00B8390C"/>
    <w:rsid w:val="00B86427"/>
    <w:rsid w:val="00B903AC"/>
    <w:rsid w:val="00B90AFE"/>
    <w:rsid w:val="00B9259D"/>
    <w:rsid w:val="00B97AE2"/>
    <w:rsid w:val="00BA1256"/>
    <w:rsid w:val="00BA291F"/>
    <w:rsid w:val="00BA4294"/>
    <w:rsid w:val="00BA54D2"/>
    <w:rsid w:val="00BA6BA6"/>
    <w:rsid w:val="00BB6426"/>
    <w:rsid w:val="00BC0C45"/>
    <w:rsid w:val="00BC1F9D"/>
    <w:rsid w:val="00BC2BAD"/>
    <w:rsid w:val="00BD3633"/>
    <w:rsid w:val="00BD3D46"/>
    <w:rsid w:val="00BD3FBF"/>
    <w:rsid w:val="00BD5BCD"/>
    <w:rsid w:val="00BD63CB"/>
    <w:rsid w:val="00BE4CB4"/>
    <w:rsid w:val="00BE60EC"/>
    <w:rsid w:val="00BF108C"/>
    <w:rsid w:val="00BF366D"/>
    <w:rsid w:val="00BF3A3F"/>
    <w:rsid w:val="00BF5074"/>
    <w:rsid w:val="00BF67B0"/>
    <w:rsid w:val="00BF724D"/>
    <w:rsid w:val="00BF7B94"/>
    <w:rsid w:val="00C02703"/>
    <w:rsid w:val="00C02738"/>
    <w:rsid w:val="00C04C90"/>
    <w:rsid w:val="00C05268"/>
    <w:rsid w:val="00C05E32"/>
    <w:rsid w:val="00C06342"/>
    <w:rsid w:val="00C06CC0"/>
    <w:rsid w:val="00C0758D"/>
    <w:rsid w:val="00C10221"/>
    <w:rsid w:val="00C12612"/>
    <w:rsid w:val="00C14DD7"/>
    <w:rsid w:val="00C16A0E"/>
    <w:rsid w:val="00C16D1C"/>
    <w:rsid w:val="00C20018"/>
    <w:rsid w:val="00C204BA"/>
    <w:rsid w:val="00C23561"/>
    <w:rsid w:val="00C316C6"/>
    <w:rsid w:val="00C31C25"/>
    <w:rsid w:val="00C35188"/>
    <w:rsid w:val="00C35985"/>
    <w:rsid w:val="00C3624F"/>
    <w:rsid w:val="00C41AEB"/>
    <w:rsid w:val="00C42B6B"/>
    <w:rsid w:val="00C45025"/>
    <w:rsid w:val="00C46288"/>
    <w:rsid w:val="00C4630D"/>
    <w:rsid w:val="00C4754C"/>
    <w:rsid w:val="00C57CE9"/>
    <w:rsid w:val="00C609E4"/>
    <w:rsid w:val="00C61AED"/>
    <w:rsid w:val="00C633B1"/>
    <w:rsid w:val="00C63891"/>
    <w:rsid w:val="00C6431B"/>
    <w:rsid w:val="00C673BE"/>
    <w:rsid w:val="00C71591"/>
    <w:rsid w:val="00C71ECF"/>
    <w:rsid w:val="00C723D3"/>
    <w:rsid w:val="00C72F88"/>
    <w:rsid w:val="00C73F10"/>
    <w:rsid w:val="00C75A27"/>
    <w:rsid w:val="00C83363"/>
    <w:rsid w:val="00C8665F"/>
    <w:rsid w:val="00C877D0"/>
    <w:rsid w:val="00C90DE2"/>
    <w:rsid w:val="00C91602"/>
    <w:rsid w:val="00C922B2"/>
    <w:rsid w:val="00C93248"/>
    <w:rsid w:val="00C94E84"/>
    <w:rsid w:val="00C95DA2"/>
    <w:rsid w:val="00CA362C"/>
    <w:rsid w:val="00CA44D6"/>
    <w:rsid w:val="00CA5C25"/>
    <w:rsid w:val="00CB2241"/>
    <w:rsid w:val="00CB239E"/>
    <w:rsid w:val="00CB3D4C"/>
    <w:rsid w:val="00CB4C7D"/>
    <w:rsid w:val="00CB570F"/>
    <w:rsid w:val="00CC3ABE"/>
    <w:rsid w:val="00CC4697"/>
    <w:rsid w:val="00CC4CD3"/>
    <w:rsid w:val="00CC517D"/>
    <w:rsid w:val="00CC6891"/>
    <w:rsid w:val="00CC6922"/>
    <w:rsid w:val="00CC78BF"/>
    <w:rsid w:val="00CC7D09"/>
    <w:rsid w:val="00CC7D0D"/>
    <w:rsid w:val="00CD255C"/>
    <w:rsid w:val="00CD2972"/>
    <w:rsid w:val="00CD328F"/>
    <w:rsid w:val="00CD4C8E"/>
    <w:rsid w:val="00CD4CA1"/>
    <w:rsid w:val="00CD60C7"/>
    <w:rsid w:val="00CD722F"/>
    <w:rsid w:val="00CE0D9B"/>
    <w:rsid w:val="00CE1593"/>
    <w:rsid w:val="00CE251B"/>
    <w:rsid w:val="00CE326B"/>
    <w:rsid w:val="00CE65A5"/>
    <w:rsid w:val="00CE77D6"/>
    <w:rsid w:val="00CF220B"/>
    <w:rsid w:val="00CF7001"/>
    <w:rsid w:val="00D012A5"/>
    <w:rsid w:val="00D03645"/>
    <w:rsid w:val="00D04BA0"/>
    <w:rsid w:val="00D06D03"/>
    <w:rsid w:val="00D12D4F"/>
    <w:rsid w:val="00D135A4"/>
    <w:rsid w:val="00D169B8"/>
    <w:rsid w:val="00D20F70"/>
    <w:rsid w:val="00D237C1"/>
    <w:rsid w:val="00D2439A"/>
    <w:rsid w:val="00D243AA"/>
    <w:rsid w:val="00D2526D"/>
    <w:rsid w:val="00D26281"/>
    <w:rsid w:val="00D27C45"/>
    <w:rsid w:val="00D32238"/>
    <w:rsid w:val="00D33398"/>
    <w:rsid w:val="00D33CA3"/>
    <w:rsid w:val="00D33F4F"/>
    <w:rsid w:val="00D35568"/>
    <w:rsid w:val="00D376A7"/>
    <w:rsid w:val="00D425D3"/>
    <w:rsid w:val="00D42F24"/>
    <w:rsid w:val="00D4319C"/>
    <w:rsid w:val="00D44A0D"/>
    <w:rsid w:val="00D476C3"/>
    <w:rsid w:val="00D47DA8"/>
    <w:rsid w:val="00D530DC"/>
    <w:rsid w:val="00D535F8"/>
    <w:rsid w:val="00D545D5"/>
    <w:rsid w:val="00D5558D"/>
    <w:rsid w:val="00D5736A"/>
    <w:rsid w:val="00D60AB6"/>
    <w:rsid w:val="00D61227"/>
    <w:rsid w:val="00D62DCB"/>
    <w:rsid w:val="00D63BE2"/>
    <w:rsid w:val="00D652BF"/>
    <w:rsid w:val="00D65953"/>
    <w:rsid w:val="00D66064"/>
    <w:rsid w:val="00D67931"/>
    <w:rsid w:val="00D739B4"/>
    <w:rsid w:val="00D74AA2"/>
    <w:rsid w:val="00D750F7"/>
    <w:rsid w:val="00D7576C"/>
    <w:rsid w:val="00D75B48"/>
    <w:rsid w:val="00D779AA"/>
    <w:rsid w:val="00D80BFE"/>
    <w:rsid w:val="00D80C7B"/>
    <w:rsid w:val="00D81736"/>
    <w:rsid w:val="00D821E2"/>
    <w:rsid w:val="00D8415E"/>
    <w:rsid w:val="00D86077"/>
    <w:rsid w:val="00D90B78"/>
    <w:rsid w:val="00D92DC4"/>
    <w:rsid w:val="00D966DF"/>
    <w:rsid w:val="00DA05CF"/>
    <w:rsid w:val="00DA1C1E"/>
    <w:rsid w:val="00DA3010"/>
    <w:rsid w:val="00DA6E1B"/>
    <w:rsid w:val="00DB013F"/>
    <w:rsid w:val="00DB2866"/>
    <w:rsid w:val="00DB2AEA"/>
    <w:rsid w:val="00DB5EF5"/>
    <w:rsid w:val="00DB6491"/>
    <w:rsid w:val="00DC0FB2"/>
    <w:rsid w:val="00DC4F20"/>
    <w:rsid w:val="00DC6AD3"/>
    <w:rsid w:val="00DC6F44"/>
    <w:rsid w:val="00DC7732"/>
    <w:rsid w:val="00DC7AC9"/>
    <w:rsid w:val="00DD0D79"/>
    <w:rsid w:val="00DD2893"/>
    <w:rsid w:val="00DD36A8"/>
    <w:rsid w:val="00DD46F6"/>
    <w:rsid w:val="00DD4748"/>
    <w:rsid w:val="00DD4C09"/>
    <w:rsid w:val="00DD5193"/>
    <w:rsid w:val="00DD5203"/>
    <w:rsid w:val="00DD5511"/>
    <w:rsid w:val="00DD5D11"/>
    <w:rsid w:val="00DD6608"/>
    <w:rsid w:val="00DD6F4B"/>
    <w:rsid w:val="00DE03E0"/>
    <w:rsid w:val="00DE22F5"/>
    <w:rsid w:val="00DE2EB6"/>
    <w:rsid w:val="00DE3377"/>
    <w:rsid w:val="00DE4242"/>
    <w:rsid w:val="00DE5E22"/>
    <w:rsid w:val="00DE6193"/>
    <w:rsid w:val="00DF1060"/>
    <w:rsid w:val="00DF1507"/>
    <w:rsid w:val="00DF1CCF"/>
    <w:rsid w:val="00DF2700"/>
    <w:rsid w:val="00DF2753"/>
    <w:rsid w:val="00DF2A62"/>
    <w:rsid w:val="00DF37E2"/>
    <w:rsid w:val="00DF51A2"/>
    <w:rsid w:val="00DF5E99"/>
    <w:rsid w:val="00DF6B0E"/>
    <w:rsid w:val="00DF76A5"/>
    <w:rsid w:val="00DF7DB1"/>
    <w:rsid w:val="00E02441"/>
    <w:rsid w:val="00E0736B"/>
    <w:rsid w:val="00E07862"/>
    <w:rsid w:val="00E07B81"/>
    <w:rsid w:val="00E07F5B"/>
    <w:rsid w:val="00E108B2"/>
    <w:rsid w:val="00E10BB7"/>
    <w:rsid w:val="00E11412"/>
    <w:rsid w:val="00E1319A"/>
    <w:rsid w:val="00E17E84"/>
    <w:rsid w:val="00E2082B"/>
    <w:rsid w:val="00E216A9"/>
    <w:rsid w:val="00E21C83"/>
    <w:rsid w:val="00E22CC5"/>
    <w:rsid w:val="00E273EC"/>
    <w:rsid w:val="00E30D93"/>
    <w:rsid w:val="00E324CA"/>
    <w:rsid w:val="00E34F9E"/>
    <w:rsid w:val="00E354A2"/>
    <w:rsid w:val="00E40012"/>
    <w:rsid w:val="00E413E5"/>
    <w:rsid w:val="00E46503"/>
    <w:rsid w:val="00E50545"/>
    <w:rsid w:val="00E514E0"/>
    <w:rsid w:val="00E5153C"/>
    <w:rsid w:val="00E5257A"/>
    <w:rsid w:val="00E5521F"/>
    <w:rsid w:val="00E56C48"/>
    <w:rsid w:val="00E63643"/>
    <w:rsid w:val="00E6548D"/>
    <w:rsid w:val="00E6630F"/>
    <w:rsid w:val="00E67479"/>
    <w:rsid w:val="00E70AE8"/>
    <w:rsid w:val="00E70CCB"/>
    <w:rsid w:val="00E72505"/>
    <w:rsid w:val="00E75D29"/>
    <w:rsid w:val="00E77601"/>
    <w:rsid w:val="00E77C80"/>
    <w:rsid w:val="00E80032"/>
    <w:rsid w:val="00E820CC"/>
    <w:rsid w:val="00E851FF"/>
    <w:rsid w:val="00E87CE3"/>
    <w:rsid w:val="00E90FD3"/>
    <w:rsid w:val="00E9144D"/>
    <w:rsid w:val="00E91E4A"/>
    <w:rsid w:val="00E91FDD"/>
    <w:rsid w:val="00E93694"/>
    <w:rsid w:val="00E93939"/>
    <w:rsid w:val="00E93CF3"/>
    <w:rsid w:val="00E93FD4"/>
    <w:rsid w:val="00E94167"/>
    <w:rsid w:val="00E95921"/>
    <w:rsid w:val="00E95DFB"/>
    <w:rsid w:val="00E95F1B"/>
    <w:rsid w:val="00E97FEC"/>
    <w:rsid w:val="00EA1059"/>
    <w:rsid w:val="00EA15F5"/>
    <w:rsid w:val="00EA26B5"/>
    <w:rsid w:val="00EA30CF"/>
    <w:rsid w:val="00EA4698"/>
    <w:rsid w:val="00EB199C"/>
    <w:rsid w:val="00EB21EF"/>
    <w:rsid w:val="00EB2A9D"/>
    <w:rsid w:val="00EB4011"/>
    <w:rsid w:val="00EB497A"/>
    <w:rsid w:val="00EB4F67"/>
    <w:rsid w:val="00EB5D64"/>
    <w:rsid w:val="00EB650F"/>
    <w:rsid w:val="00EB75C2"/>
    <w:rsid w:val="00EC4B67"/>
    <w:rsid w:val="00EC67BB"/>
    <w:rsid w:val="00EC6E1C"/>
    <w:rsid w:val="00ED0F8A"/>
    <w:rsid w:val="00ED4317"/>
    <w:rsid w:val="00ED4874"/>
    <w:rsid w:val="00ED508D"/>
    <w:rsid w:val="00ED5257"/>
    <w:rsid w:val="00ED6FC3"/>
    <w:rsid w:val="00EE2DC4"/>
    <w:rsid w:val="00EE2F31"/>
    <w:rsid w:val="00EE4A20"/>
    <w:rsid w:val="00EE5F2C"/>
    <w:rsid w:val="00EE7485"/>
    <w:rsid w:val="00EE7D77"/>
    <w:rsid w:val="00EF3869"/>
    <w:rsid w:val="00EF4997"/>
    <w:rsid w:val="00EF5854"/>
    <w:rsid w:val="00EF5A2E"/>
    <w:rsid w:val="00EF6341"/>
    <w:rsid w:val="00EF7730"/>
    <w:rsid w:val="00EF7D3D"/>
    <w:rsid w:val="00F0094A"/>
    <w:rsid w:val="00F05AE8"/>
    <w:rsid w:val="00F06972"/>
    <w:rsid w:val="00F07E2A"/>
    <w:rsid w:val="00F1421E"/>
    <w:rsid w:val="00F1725D"/>
    <w:rsid w:val="00F200E7"/>
    <w:rsid w:val="00F245C2"/>
    <w:rsid w:val="00F26461"/>
    <w:rsid w:val="00F26B28"/>
    <w:rsid w:val="00F30516"/>
    <w:rsid w:val="00F3149D"/>
    <w:rsid w:val="00F314B4"/>
    <w:rsid w:val="00F34253"/>
    <w:rsid w:val="00F34992"/>
    <w:rsid w:val="00F34EB1"/>
    <w:rsid w:val="00F34EBE"/>
    <w:rsid w:val="00F3614D"/>
    <w:rsid w:val="00F36223"/>
    <w:rsid w:val="00F404B4"/>
    <w:rsid w:val="00F4258C"/>
    <w:rsid w:val="00F428EB"/>
    <w:rsid w:val="00F42F6A"/>
    <w:rsid w:val="00F42FA0"/>
    <w:rsid w:val="00F436F3"/>
    <w:rsid w:val="00F436FA"/>
    <w:rsid w:val="00F47010"/>
    <w:rsid w:val="00F47971"/>
    <w:rsid w:val="00F5066C"/>
    <w:rsid w:val="00F539E0"/>
    <w:rsid w:val="00F53F68"/>
    <w:rsid w:val="00F54055"/>
    <w:rsid w:val="00F547B2"/>
    <w:rsid w:val="00F55906"/>
    <w:rsid w:val="00F565ED"/>
    <w:rsid w:val="00F566E6"/>
    <w:rsid w:val="00F57C22"/>
    <w:rsid w:val="00F60D10"/>
    <w:rsid w:val="00F61328"/>
    <w:rsid w:val="00F62ACA"/>
    <w:rsid w:val="00F647EA"/>
    <w:rsid w:val="00F67AA2"/>
    <w:rsid w:val="00F706DD"/>
    <w:rsid w:val="00F70E2C"/>
    <w:rsid w:val="00F71A2F"/>
    <w:rsid w:val="00F74DDF"/>
    <w:rsid w:val="00F74F8C"/>
    <w:rsid w:val="00F7582D"/>
    <w:rsid w:val="00F75D0C"/>
    <w:rsid w:val="00F7662A"/>
    <w:rsid w:val="00F7689D"/>
    <w:rsid w:val="00F76D1E"/>
    <w:rsid w:val="00F77E36"/>
    <w:rsid w:val="00F817CD"/>
    <w:rsid w:val="00F82DD6"/>
    <w:rsid w:val="00F8340B"/>
    <w:rsid w:val="00F86435"/>
    <w:rsid w:val="00F86FAE"/>
    <w:rsid w:val="00F870F5"/>
    <w:rsid w:val="00F87EC8"/>
    <w:rsid w:val="00F91C94"/>
    <w:rsid w:val="00F93EB1"/>
    <w:rsid w:val="00F95C13"/>
    <w:rsid w:val="00F96F9B"/>
    <w:rsid w:val="00F971E6"/>
    <w:rsid w:val="00FA0737"/>
    <w:rsid w:val="00FA1A07"/>
    <w:rsid w:val="00FA2CB5"/>
    <w:rsid w:val="00FA42C5"/>
    <w:rsid w:val="00FA4366"/>
    <w:rsid w:val="00FA4E53"/>
    <w:rsid w:val="00FA6769"/>
    <w:rsid w:val="00FA6BDD"/>
    <w:rsid w:val="00FB1D97"/>
    <w:rsid w:val="00FB4E77"/>
    <w:rsid w:val="00FB5C7F"/>
    <w:rsid w:val="00FB664B"/>
    <w:rsid w:val="00FC3095"/>
    <w:rsid w:val="00FC4595"/>
    <w:rsid w:val="00FC54C5"/>
    <w:rsid w:val="00FC5574"/>
    <w:rsid w:val="00FC6BB6"/>
    <w:rsid w:val="00FD0DC2"/>
    <w:rsid w:val="00FD4188"/>
    <w:rsid w:val="00FD5073"/>
    <w:rsid w:val="00FD5710"/>
    <w:rsid w:val="00FE1CB1"/>
    <w:rsid w:val="00FE6956"/>
    <w:rsid w:val="00FE7BF9"/>
    <w:rsid w:val="00FF2982"/>
    <w:rsid w:val="00FF2DD1"/>
    <w:rsid w:val="00FF4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608BB"/>
  <w15:docId w15:val="{4A7E6790-3443-456B-B3C1-7E2E09B7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lbertus Medium" w:eastAsia="Calibri" w:hAnsi="Albertus Medium" w:cs="Times New Roman"/>
        <w:lang w:val="es-ES" w:eastAsia="es-E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003D"/>
    <w:pPr>
      <w:spacing w:after="120" w:line="276" w:lineRule="auto"/>
      <w:jc w:val="both"/>
    </w:pPr>
    <w:rPr>
      <w:rFonts w:ascii="Arial" w:eastAsia="Arial" w:hAnsi="Arial" w:cs="Arial"/>
      <w:color w:val="000000"/>
      <w:sz w:val="22"/>
      <w:szCs w:val="22"/>
    </w:rPr>
  </w:style>
  <w:style w:type="paragraph" w:styleId="Ttulo1">
    <w:name w:val="heading 1"/>
    <w:basedOn w:val="Normal"/>
    <w:next w:val="Normal"/>
    <w:link w:val="Ttulo1Car"/>
    <w:qFormat/>
    <w:rsid w:val="00A51BF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qFormat/>
    <w:locked/>
    <w:rsid w:val="00A57572"/>
    <w:pPr>
      <w:keepNext/>
      <w:widowControl w:val="0"/>
      <w:suppressAutoHyphens/>
      <w:spacing w:before="240" w:after="60"/>
      <w:jc w:val="left"/>
      <w:outlineLvl w:val="1"/>
    </w:pPr>
    <w:rPr>
      <w:rFonts w:eastAsia="Times New Roman"/>
      <w:b/>
      <w:bCs/>
      <w:i/>
      <w:iCs/>
      <w:kern w:val="1"/>
      <w:sz w:val="28"/>
      <w:szCs w:val="28"/>
      <w:lang w:val="es-ES_tradnl"/>
    </w:rPr>
  </w:style>
  <w:style w:type="paragraph" w:styleId="Ttulo3">
    <w:name w:val="heading 3"/>
    <w:basedOn w:val="Normal"/>
    <w:next w:val="Normal"/>
    <w:link w:val="Ttulo3Car"/>
    <w:qFormat/>
    <w:locked/>
    <w:rsid w:val="00A57572"/>
    <w:pPr>
      <w:keepNext/>
      <w:widowControl w:val="0"/>
      <w:suppressAutoHyphens/>
      <w:spacing w:before="240" w:after="60"/>
      <w:jc w:val="left"/>
      <w:outlineLvl w:val="2"/>
    </w:pPr>
    <w:rPr>
      <w:rFonts w:eastAsia="Times New Roman"/>
      <w:b/>
      <w:bCs/>
      <w:kern w:val="1"/>
      <w:sz w:val="26"/>
      <w:szCs w:val="26"/>
      <w:lang w:val="es-ES_tradnl"/>
    </w:rPr>
  </w:style>
  <w:style w:type="paragraph" w:styleId="Ttulo4">
    <w:name w:val="heading 4"/>
    <w:basedOn w:val="Normal"/>
    <w:next w:val="Normal"/>
    <w:link w:val="Ttulo4Car"/>
    <w:locked/>
    <w:rsid w:val="00492A16"/>
    <w:pPr>
      <w:keepNext/>
      <w:keepLines/>
      <w:spacing w:before="280" w:after="80"/>
      <w:contextualSpacing/>
      <w:outlineLvl w:val="3"/>
    </w:pPr>
    <w:rPr>
      <w:color w:val="666666"/>
      <w:sz w:val="24"/>
      <w:szCs w:val="24"/>
    </w:rPr>
  </w:style>
  <w:style w:type="paragraph" w:styleId="Ttulo5">
    <w:name w:val="heading 5"/>
    <w:basedOn w:val="Normal"/>
    <w:next w:val="Normal"/>
    <w:link w:val="Ttulo5Car"/>
    <w:locked/>
    <w:rsid w:val="00492A16"/>
    <w:pPr>
      <w:keepNext/>
      <w:keepLines/>
      <w:spacing w:before="240" w:after="80"/>
      <w:contextualSpacing/>
      <w:outlineLvl w:val="4"/>
    </w:pPr>
    <w:rPr>
      <w:color w:val="666666"/>
    </w:rPr>
  </w:style>
  <w:style w:type="paragraph" w:styleId="Ttulo6">
    <w:name w:val="heading 6"/>
    <w:basedOn w:val="Normal"/>
    <w:next w:val="Normal"/>
    <w:link w:val="Ttulo6Car"/>
    <w:qFormat/>
    <w:rsid w:val="005B3050"/>
    <w:pPr>
      <w:keepNext/>
      <w:spacing w:after="0"/>
      <w:outlineLvl w:val="5"/>
    </w:pPr>
    <w:rPr>
      <w:rFonts w:eastAsia="Times New Roman"/>
      <w:b/>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A51BFF"/>
    <w:rPr>
      <w:rFonts w:ascii="Cambria" w:hAnsi="Cambria" w:cs="Times New Roman"/>
      <w:b/>
      <w:bCs/>
      <w:color w:val="365F91"/>
      <w:sz w:val="28"/>
      <w:szCs w:val="28"/>
    </w:rPr>
  </w:style>
  <w:style w:type="character" w:customStyle="1" w:styleId="Ttulo2Car">
    <w:name w:val="Título 2 Car"/>
    <w:basedOn w:val="Fuentedeprrafopredeter"/>
    <w:link w:val="Ttulo2"/>
    <w:semiHidden/>
    <w:locked/>
    <w:rsid w:val="001E7DBD"/>
    <w:rPr>
      <w:rFonts w:ascii="Cambria" w:hAnsi="Cambria" w:cs="Times New Roman"/>
      <w:b/>
      <w:bCs/>
      <w:i/>
      <w:iCs/>
      <w:sz w:val="28"/>
      <w:szCs w:val="28"/>
      <w:lang w:eastAsia="en-US"/>
    </w:rPr>
  </w:style>
  <w:style w:type="character" w:customStyle="1" w:styleId="Ttulo3Car">
    <w:name w:val="Título 3 Car"/>
    <w:basedOn w:val="Fuentedeprrafopredeter"/>
    <w:link w:val="Ttulo3"/>
    <w:semiHidden/>
    <w:locked/>
    <w:rsid w:val="001E7DBD"/>
    <w:rPr>
      <w:rFonts w:ascii="Cambria" w:hAnsi="Cambria" w:cs="Times New Roman"/>
      <w:b/>
      <w:bCs/>
      <w:sz w:val="26"/>
      <w:szCs w:val="26"/>
      <w:lang w:eastAsia="en-US"/>
    </w:rPr>
  </w:style>
  <w:style w:type="character" w:customStyle="1" w:styleId="Ttulo6Car">
    <w:name w:val="Título 6 Car"/>
    <w:basedOn w:val="Fuentedeprrafopredeter"/>
    <w:link w:val="Ttulo6"/>
    <w:locked/>
    <w:rsid w:val="005B3050"/>
    <w:rPr>
      <w:rFonts w:ascii="Arial" w:hAnsi="Arial" w:cs="Arial"/>
      <w:b/>
      <w:snapToGrid w:val="0"/>
      <w:color w:val="000000"/>
      <w:sz w:val="20"/>
      <w:szCs w:val="20"/>
      <w:lang w:eastAsia="es-ES"/>
    </w:rPr>
  </w:style>
  <w:style w:type="paragraph" w:customStyle="1" w:styleId="LibroTtulo1">
    <w:name w:val="Libro Título 1"/>
    <w:basedOn w:val="Normal"/>
    <w:next w:val="Normal"/>
    <w:rsid w:val="009854D0"/>
    <w:pPr>
      <w:pageBreakBefore/>
      <w:numPr>
        <w:numId w:val="11"/>
      </w:numPr>
      <w:spacing w:before="1000" w:after="1000"/>
      <w:ind w:left="0" w:firstLine="0"/>
      <w:outlineLvl w:val="0"/>
    </w:pPr>
    <w:rPr>
      <w:b/>
      <w:caps/>
      <w:sz w:val="40"/>
    </w:rPr>
  </w:style>
  <w:style w:type="paragraph" w:customStyle="1" w:styleId="LibroTtulo2">
    <w:name w:val="Libro Título 2"/>
    <w:basedOn w:val="Normal"/>
    <w:next w:val="Librosolucionesyteoria"/>
    <w:rsid w:val="002A0091"/>
    <w:pPr>
      <w:numPr>
        <w:ilvl w:val="1"/>
        <w:numId w:val="11"/>
      </w:numPr>
      <w:spacing w:before="1200" w:after="720"/>
      <w:outlineLvl w:val="1"/>
    </w:pPr>
    <w:rPr>
      <w:b/>
      <w:caps/>
      <w:sz w:val="28"/>
    </w:rPr>
  </w:style>
  <w:style w:type="paragraph" w:customStyle="1" w:styleId="LibroTitulo3">
    <w:name w:val="Libro Titulo 3"/>
    <w:basedOn w:val="Normal"/>
    <w:next w:val="Normal"/>
    <w:link w:val="LibroTitulo3Car"/>
    <w:rsid w:val="002F2F6A"/>
    <w:pPr>
      <w:numPr>
        <w:ilvl w:val="2"/>
        <w:numId w:val="11"/>
      </w:numPr>
      <w:spacing w:before="720" w:after="480"/>
      <w:outlineLvl w:val="2"/>
    </w:pPr>
    <w:rPr>
      <w:b/>
      <w:i/>
      <w:caps/>
      <w:sz w:val="24"/>
    </w:rPr>
  </w:style>
  <w:style w:type="paragraph" w:styleId="NormalWeb">
    <w:name w:val="Normal (Web)"/>
    <w:basedOn w:val="Normal"/>
    <w:uiPriority w:val="99"/>
    <w:semiHidden/>
    <w:rsid w:val="00A51BFF"/>
    <w:rPr>
      <w:rFonts w:ascii="Times New Roman" w:hAnsi="Times New Roman"/>
      <w:sz w:val="24"/>
    </w:rPr>
  </w:style>
  <w:style w:type="paragraph" w:customStyle="1" w:styleId="Libroenunciado">
    <w:name w:val="Libro enunciado"/>
    <w:basedOn w:val="Normal"/>
    <w:next w:val="Normal"/>
    <w:rsid w:val="00867095"/>
    <w:rPr>
      <w:b/>
    </w:rPr>
  </w:style>
  <w:style w:type="paragraph" w:customStyle="1" w:styleId="Librosolucionesyteoria">
    <w:name w:val="Libro soluciones y teoria"/>
    <w:basedOn w:val="Normal"/>
    <w:link w:val="LibrosolucionesyteoriaCar"/>
    <w:rsid w:val="00617034"/>
    <w:pPr>
      <w:spacing w:after="160"/>
      <w:ind w:firstLine="567"/>
    </w:pPr>
  </w:style>
  <w:style w:type="paragraph" w:customStyle="1" w:styleId="Libropiesfiguras">
    <w:name w:val="Libro pies figuras"/>
    <w:basedOn w:val="LibroTtulo2"/>
    <w:rsid w:val="000D564A"/>
    <w:rPr>
      <w:b w:val="0"/>
      <w:i/>
      <w:caps w:val="0"/>
      <w:sz w:val="16"/>
    </w:rPr>
  </w:style>
  <w:style w:type="paragraph" w:customStyle="1" w:styleId="librobibliografia">
    <w:name w:val="libro bibliografia"/>
    <w:basedOn w:val="Normal"/>
    <w:rsid w:val="0037773D"/>
    <w:rPr>
      <w:sz w:val="18"/>
    </w:rPr>
  </w:style>
  <w:style w:type="paragraph" w:customStyle="1" w:styleId="Librolistasoluciones">
    <w:name w:val="Libro lista soluciones"/>
    <w:basedOn w:val="Normal"/>
    <w:next w:val="Librosolucionesyteoria"/>
    <w:link w:val="LibrolistasolucionesCar"/>
    <w:rsid w:val="00F4258C"/>
    <w:pPr>
      <w:spacing w:after="20"/>
    </w:pPr>
  </w:style>
  <w:style w:type="paragraph" w:styleId="Encabezado">
    <w:name w:val="header"/>
    <w:basedOn w:val="Normal"/>
    <w:link w:val="EncabezadoCar"/>
    <w:semiHidden/>
    <w:rsid w:val="00BF108C"/>
    <w:pPr>
      <w:tabs>
        <w:tab w:val="center" w:pos="4252"/>
        <w:tab w:val="right" w:pos="8504"/>
      </w:tabs>
      <w:spacing w:after="0"/>
    </w:pPr>
  </w:style>
  <w:style w:type="character" w:customStyle="1" w:styleId="EncabezadoCar">
    <w:name w:val="Encabezado Car"/>
    <w:basedOn w:val="Fuentedeprrafopredeter"/>
    <w:link w:val="Encabezado"/>
    <w:semiHidden/>
    <w:locked/>
    <w:rsid w:val="00BF108C"/>
    <w:rPr>
      <w:rFonts w:ascii="Verdana" w:hAnsi="Verdana" w:cs="Times New Roman"/>
      <w:sz w:val="20"/>
    </w:rPr>
  </w:style>
  <w:style w:type="paragraph" w:styleId="Piedepgina">
    <w:name w:val="footer"/>
    <w:basedOn w:val="Normal"/>
    <w:link w:val="PiedepginaCar"/>
    <w:rsid w:val="00BF108C"/>
    <w:pPr>
      <w:tabs>
        <w:tab w:val="center" w:pos="4252"/>
        <w:tab w:val="right" w:pos="8504"/>
      </w:tabs>
      <w:spacing w:after="0"/>
    </w:pPr>
  </w:style>
  <w:style w:type="character" w:customStyle="1" w:styleId="PiedepginaCar">
    <w:name w:val="Pie de página Car"/>
    <w:basedOn w:val="Fuentedeprrafopredeter"/>
    <w:link w:val="Piedepgina"/>
    <w:locked/>
    <w:rsid w:val="00BF108C"/>
    <w:rPr>
      <w:rFonts w:ascii="Verdana" w:hAnsi="Verdana" w:cs="Times New Roman"/>
      <w:sz w:val="20"/>
    </w:rPr>
  </w:style>
  <w:style w:type="paragraph" w:styleId="Textodeglobo">
    <w:name w:val="Balloon Text"/>
    <w:basedOn w:val="Normal"/>
    <w:link w:val="TextodegloboCar"/>
    <w:uiPriority w:val="99"/>
    <w:semiHidden/>
    <w:rsid w:val="00BF108C"/>
    <w:pPr>
      <w:spacing w:after="0"/>
    </w:pPr>
    <w:rPr>
      <w:rFonts w:ascii="Tahoma" w:hAnsi="Tahoma"/>
      <w:sz w:val="16"/>
      <w:szCs w:val="16"/>
    </w:rPr>
  </w:style>
  <w:style w:type="character" w:customStyle="1" w:styleId="TextodegloboCar">
    <w:name w:val="Texto de globo Car"/>
    <w:basedOn w:val="Fuentedeprrafopredeter"/>
    <w:link w:val="Textodeglobo"/>
    <w:uiPriority w:val="99"/>
    <w:semiHidden/>
    <w:locked/>
    <w:rsid w:val="00BF108C"/>
    <w:rPr>
      <w:rFonts w:ascii="Tahoma" w:hAnsi="Tahoma" w:cs="Times New Roman"/>
      <w:sz w:val="16"/>
      <w:szCs w:val="16"/>
    </w:rPr>
  </w:style>
  <w:style w:type="paragraph" w:customStyle="1" w:styleId="Librotablaenunciado">
    <w:name w:val="Libro tabla enunciado"/>
    <w:basedOn w:val="Normal"/>
    <w:next w:val="Normal"/>
    <w:rsid w:val="00B64A58"/>
    <w:rPr>
      <w:b/>
      <w:caps/>
      <w:sz w:val="14"/>
    </w:rPr>
  </w:style>
  <w:style w:type="paragraph" w:customStyle="1" w:styleId="Librolistaenunciado">
    <w:name w:val="Libro lista enunciado"/>
    <w:basedOn w:val="Normal"/>
    <w:rsid w:val="005B3050"/>
    <w:pPr>
      <w:spacing w:after="20"/>
    </w:pPr>
    <w:rPr>
      <w:b/>
    </w:rPr>
  </w:style>
  <w:style w:type="table" w:styleId="Tablaconcuadrcula">
    <w:name w:val="Table Grid"/>
    <w:basedOn w:val="Tablanormal"/>
    <w:rsid w:val="002739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uesto">
    <w:name w:val="Title"/>
    <w:basedOn w:val="Normal"/>
    <w:link w:val="PuestoCar"/>
    <w:qFormat/>
    <w:rsid w:val="00AF160F"/>
    <w:pPr>
      <w:overflowPunct w:val="0"/>
      <w:autoSpaceDE w:val="0"/>
      <w:autoSpaceDN w:val="0"/>
      <w:adjustRightInd w:val="0"/>
      <w:spacing w:after="0"/>
      <w:jc w:val="left"/>
      <w:textAlignment w:val="baseline"/>
      <w:outlineLvl w:val="0"/>
    </w:pPr>
    <w:rPr>
      <w:rFonts w:eastAsia="Times New Roman"/>
      <w:b/>
      <w:bCs/>
      <w:sz w:val="18"/>
      <w:szCs w:val="20"/>
    </w:rPr>
  </w:style>
  <w:style w:type="character" w:customStyle="1" w:styleId="PuestoCar">
    <w:name w:val="Puesto Car"/>
    <w:basedOn w:val="Fuentedeprrafopredeter"/>
    <w:link w:val="Puesto"/>
    <w:locked/>
    <w:rsid w:val="00AF160F"/>
    <w:rPr>
      <w:rFonts w:ascii="Arial" w:eastAsia="Times New Roman" w:hAnsi="Arial" w:cs="Arial"/>
      <w:b/>
      <w:bCs/>
      <w:sz w:val="18"/>
    </w:rPr>
  </w:style>
  <w:style w:type="paragraph" w:customStyle="1" w:styleId="Estilo1">
    <w:name w:val="Estilo1"/>
    <w:basedOn w:val="Ttulo1"/>
    <w:rsid w:val="005B3050"/>
    <w:pPr>
      <w:keepLines w:val="0"/>
      <w:numPr>
        <w:numId w:val="1"/>
      </w:numPr>
      <w:spacing w:before="240" w:after="60"/>
    </w:pPr>
    <w:rPr>
      <w:rFonts w:ascii="Arial" w:hAnsi="Arial"/>
      <w:color w:val="auto"/>
      <w:kern w:val="32"/>
      <w:sz w:val="32"/>
      <w:szCs w:val="32"/>
      <w:lang w:val="en-GB"/>
    </w:rPr>
  </w:style>
  <w:style w:type="paragraph" w:customStyle="1" w:styleId="ListParagraph1">
    <w:name w:val="List Paragraph1"/>
    <w:basedOn w:val="Normal"/>
    <w:rsid w:val="005B3050"/>
    <w:pPr>
      <w:ind w:left="720"/>
      <w:contextualSpacing/>
    </w:pPr>
  </w:style>
  <w:style w:type="paragraph" w:customStyle="1" w:styleId="librotablasolucion">
    <w:name w:val="libro tabla solucion"/>
    <w:basedOn w:val="Librotablaenunciado"/>
    <w:rsid w:val="00D4319C"/>
    <w:pPr>
      <w:spacing w:after="0"/>
    </w:pPr>
    <w:rPr>
      <w:b w:val="0"/>
    </w:rPr>
  </w:style>
  <w:style w:type="character" w:customStyle="1" w:styleId="PlaceholderText1">
    <w:name w:val="Placeholder Text1"/>
    <w:basedOn w:val="Fuentedeprrafopredeter"/>
    <w:semiHidden/>
    <w:rsid w:val="00327BCB"/>
    <w:rPr>
      <w:rFonts w:cs="Times New Roman"/>
      <w:color w:val="808080"/>
    </w:rPr>
  </w:style>
  <w:style w:type="paragraph" w:styleId="Textoindependiente">
    <w:name w:val="Body Text"/>
    <w:basedOn w:val="Normal"/>
    <w:link w:val="TextoindependienteCar"/>
    <w:rsid w:val="00DD6F4B"/>
    <w:pPr>
      <w:spacing w:after="0"/>
      <w:jc w:val="left"/>
    </w:pPr>
    <w:rPr>
      <w:rFonts w:ascii="Times New Roman" w:eastAsia="Times New Roman" w:hAnsi="Times New Roman"/>
      <w:sz w:val="24"/>
      <w:szCs w:val="20"/>
      <w:lang w:val="es-ES_tradnl"/>
    </w:rPr>
  </w:style>
  <w:style w:type="character" w:customStyle="1" w:styleId="TextoindependienteCar">
    <w:name w:val="Texto independiente Car"/>
    <w:basedOn w:val="Fuentedeprrafopredeter"/>
    <w:link w:val="Textoindependiente"/>
    <w:locked/>
    <w:rsid w:val="00DD6F4B"/>
    <w:rPr>
      <w:rFonts w:ascii="Times New Roman" w:hAnsi="Times New Roman" w:cs="Times New Roman"/>
      <w:sz w:val="20"/>
      <w:szCs w:val="20"/>
      <w:lang w:val="es-ES_tradnl" w:eastAsia="es-ES"/>
    </w:rPr>
  </w:style>
  <w:style w:type="paragraph" w:styleId="Sangradetextonormal">
    <w:name w:val="Body Text Indent"/>
    <w:basedOn w:val="Normal"/>
    <w:link w:val="SangradetextonormalCar"/>
    <w:rsid w:val="00DD6F4B"/>
    <w:pPr>
      <w:ind w:left="283"/>
      <w:jc w:val="left"/>
    </w:pPr>
    <w:rPr>
      <w:rFonts w:ascii="Times New Roman" w:eastAsia="Times New Roman" w:hAnsi="Times New Roman"/>
      <w:szCs w:val="20"/>
    </w:rPr>
  </w:style>
  <w:style w:type="character" w:customStyle="1" w:styleId="SangradetextonormalCar">
    <w:name w:val="Sangría de texto normal Car"/>
    <w:basedOn w:val="Fuentedeprrafopredeter"/>
    <w:link w:val="Sangradetextonormal"/>
    <w:locked/>
    <w:rsid w:val="00DD6F4B"/>
    <w:rPr>
      <w:rFonts w:ascii="Times New Roman" w:hAnsi="Times New Roman" w:cs="Times New Roman"/>
      <w:sz w:val="20"/>
      <w:szCs w:val="20"/>
      <w:lang w:eastAsia="es-ES"/>
    </w:rPr>
  </w:style>
  <w:style w:type="paragraph" w:customStyle="1" w:styleId="roman">
    <w:name w:val="roman"/>
    <w:basedOn w:val="Normal"/>
    <w:rsid w:val="00DD6F4B"/>
    <w:pPr>
      <w:suppressAutoHyphens/>
      <w:spacing w:after="0"/>
      <w:ind w:left="284" w:hanging="284"/>
    </w:pPr>
    <w:rPr>
      <w:rFonts w:eastAsia="Times New Roman"/>
      <w:spacing w:val="-2"/>
      <w:szCs w:val="20"/>
      <w:lang w:val="es-ES_tradnl"/>
    </w:rPr>
  </w:style>
  <w:style w:type="paragraph" w:customStyle="1" w:styleId="Default">
    <w:name w:val="Default"/>
    <w:rsid w:val="00DD6F4B"/>
    <w:pPr>
      <w:widowControl w:val="0"/>
      <w:autoSpaceDE w:val="0"/>
      <w:autoSpaceDN w:val="0"/>
      <w:adjustRightInd w:val="0"/>
    </w:pPr>
    <w:rPr>
      <w:rFonts w:ascii="Arial" w:eastAsia="Times New Roman" w:hAnsi="Arial" w:cs="Arial"/>
      <w:color w:val="000000"/>
      <w:sz w:val="24"/>
      <w:szCs w:val="24"/>
    </w:rPr>
  </w:style>
  <w:style w:type="paragraph" w:customStyle="1" w:styleId="CM2">
    <w:name w:val="CM2"/>
    <w:basedOn w:val="Default"/>
    <w:next w:val="Default"/>
    <w:rsid w:val="00DD6F4B"/>
    <w:pPr>
      <w:spacing w:line="200" w:lineRule="atLeast"/>
    </w:pPr>
    <w:rPr>
      <w:color w:val="auto"/>
    </w:rPr>
  </w:style>
  <w:style w:type="paragraph" w:styleId="Textoindependiente2">
    <w:name w:val="Body Text 2"/>
    <w:basedOn w:val="Normal"/>
    <w:link w:val="Textoindependiente2Car"/>
    <w:semiHidden/>
    <w:rsid w:val="00E07F5B"/>
    <w:pPr>
      <w:spacing w:line="480" w:lineRule="auto"/>
    </w:pPr>
  </w:style>
  <w:style w:type="character" w:customStyle="1" w:styleId="Textoindependiente2Car">
    <w:name w:val="Texto independiente 2 Car"/>
    <w:basedOn w:val="Fuentedeprrafopredeter"/>
    <w:link w:val="Textoindependiente2"/>
    <w:semiHidden/>
    <w:locked/>
    <w:rsid w:val="00E07F5B"/>
    <w:rPr>
      <w:rFonts w:ascii="Arial" w:hAnsi="Arial" w:cs="Times New Roman"/>
      <w:sz w:val="20"/>
    </w:rPr>
  </w:style>
  <w:style w:type="paragraph" w:customStyle="1" w:styleId="laboratorio">
    <w:name w:val="laboratorio"/>
    <w:basedOn w:val="Normal"/>
    <w:rsid w:val="000E4229"/>
    <w:rPr>
      <w:rFonts w:eastAsia="Times New Roman"/>
      <w:sz w:val="24"/>
      <w:szCs w:val="20"/>
      <w:lang w:val="es-ES_tradnl"/>
    </w:rPr>
  </w:style>
  <w:style w:type="paragraph" w:customStyle="1" w:styleId="preguntaexamen">
    <w:name w:val="pregunta examen"/>
    <w:basedOn w:val="Normal"/>
    <w:autoRedefine/>
    <w:rsid w:val="00D47DA8"/>
    <w:pPr>
      <w:numPr>
        <w:numId w:val="2"/>
      </w:numPr>
      <w:spacing w:before="120"/>
    </w:pPr>
    <w:rPr>
      <w:rFonts w:ascii="Times New Roman" w:eastAsia="Times New Roman" w:hAnsi="Times New Roman"/>
      <w:b/>
      <w:sz w:val="24"/>
      <w:szCs w:val="24"/>
    </w:rPr>
  </w:style>
  <w:style w:type="paragraph" w:customStyle="1" w:styleId="Librotablaformatos">
    <w:name w:val="Libro tabla formatos"/>
    <w:basedOn w:val="Normal"/>
    <w:rsid w:val="00B734DB"/>
    <w:pPr>
      <w:spacing w:after="0"/>
    </w:pPr>
    <w:rPr>
      <w:sz w:val="16"/>
      <w:szCs w:val="16"/>
    </w:rPr>
  </w:style>
  <w:style w:type="paragraph" w:customStyle="1" w:styleId="Prrafodelista1">
    <w:name w:val="Párrafo de lista1"/>
    <w:basedOn w:val="Normal"/>
    <w:rsid w:val="00DF51A2"/>
    <w:pPr>
      <w:ind w:left="720"/>
      <w:contextualSpacing/>
    </w:pPr>
    <w:rPr>
      <w:rFonts w:eastAsia="Times New Roman"/>
    </w:rPr>
  </w:style>
  <w:style w:type="character" w:customStyle="1" w:styleId="Textodelmarcadordeposicin1">
    <w:name w:val="Texto del marcador de posición1"/>
    <w:basedOn w:val="Fuentedeprrafopredeter"/>
    <w:semiHidden/>
    <w:rsid w:val="00DF51A2"/>
    <w:rPr>
      <w:rFonts w:cs="Times New Roman"/>
      <w:color w:val="808080"/>
    </w:rPr>
  </w:style>
  <w:style w:type="character" w:customStyle="1" w:styleId="LibrosolucionesyteoriaCar">
    <w:name w:val="Libro soluciones y teoria Car"/>
    <w:basedOn w:val="Fuentedeprrafopredeter"/>
    <w:link w:val="Librosolucionesyteoria"/>
    <w:locked/>
    <w:rsid w:val="00617034"/>
    <w:rPr>
      <w:rFonts w:ascii="Calibri" w:hAnsi="Calibri" w:cs="Times New Roman"/>
      <w:sz w:val="22"/>
      <w:szCs w:val="22"/>
      <w:lang w:eastAsia="en-US"/>
    </w:rPr>
  </w:style>
  <w:style w:type="paragraph" w:customStyle="1" w:styleId="Enumeracion">
    <w:name w:val="Enumeracion"/>
    <w:basedOn w:val="Normal"/>
    <w:rsid w:val="00DF51A2"/>
    <w:pPr>
      <w:numPr>
        <w:numId w:val="3"/>
      </w:numPr>
    </w:pPr>
    <w:rPr>
      <w:rFonts w:eastAsia="Times New Roman"/>
    </w:rPr>
  </w:style>
  <w:style w:type="character" w:customStyle="1" w:styleId="LibroTitulo3Car">
    <w:name w:val="Libro Titulo 3 Car"/>
    <w:basedOn w:val="Fuentedeprrafopredeter"/>
    <w:link w:val="LibroTitulo3"/>
    <w:locked/>
    <w:rsid w:val="002F2F6A"/>
    <w:rPr>
      <w:rFonts w:ascii="Arial" w:eastAsia="Arial" w:hAnsi="Arial" w:cs="Arial"/>
      <w:b/>
      <w:i/>
      <w:caps/>
      <w:color w:val="000000"/>
      <w:sz w:val="24"/>
      <w:szCs w:val="22"/>
    </w:rPr>
  </w:style>
  <w:style w:type="character" w:styleId="Refdecomentario">
    <w:name w:val="annotation reference"/>
    <w:basedOn w:val="Fuentedeprrafopredeter"/>
    <w:uiPriority w:val="99"/>
    <w:semiHidden/>
    <w:rsid w:val="005C7B3C"/>
    <w:rPr>
      <w:rFonts w:cs="Times New Roman"/>
      <w:sz w:val="16"/>
      <w:szCs w:val="16"/>
    </w:rPr>
  </w:style>
  <w:style w:type="paragraph" w:styleId="Textocomentario">
    <w:name w:val="annotation text"/>
    <w:basedOn w:val="Normal"/>
    <w:link w:val="TextocomentarioCar"/>
    <w:uiPriority w:val="99"/>
    <w:semiHidden/>
    <w:rsid w:val="005C7B3C"/>
    <w:rPr>
      <w:szCs w:val="20"/>
    </w:rPr>
  </w:style>
  <w:style w:type="character" w:customStyle="1" w:styleId="TextocomentarioCar">
    <w:name w:val="Texto comentario Car"/>
    <w:basedOn w:val="Fuentedeprrafopredeter"/>
    <w:link w:val="Textocomentario"/>
    <w:uiPriority w:val="99"/>
    <w:semiHidden/>
    <w:locked/>
    <w:rsid w:val="005C7B3C"/>
    <w:rPr>
      <w:rFonts w:ascii="Arial" w:hAnsi="Arial" w:cs="Times New Roman"/>
      <w:sz w:val="20"/>
      <w:szCs w:val="20"/>
    </w:rPr>
  </w:style>
  <w:style w:type="paragraph" w:styleId="Asuntodelcomentario">
    <w:name w:val="annotation subject"/>
    <w:basedOn w:val="Textocomentario"/>
    <w:next w:val="Textocomentario"/>
    <w:link w:val="AsuntodelcomentarioCar"/>
    <w:uiPriority w:val="99"/>
    <w:semiHidden/>
    <w:rsid w:val="005C7B3C"/>
    <w:rPr>
      <w:b/>
      <w:bCs/>
    </w:rPr>
  </w:style>
  <w:style w:type="character" w:customStyle="1" w:styleId="AsuntodelcomentarioCar">
    <w:name w:val="Asunto del comentario Car"/>
    <w:basedOn w:val="TextocomentarioCar"/>
    <w:link w:val="Asuntodelcomentario"/>
    <w:uiPriority w:val="99"/>
    <w:semiHidden/>
    <w:locked/>
    <w:rsid w:val="005C7B3C"/>
    <w:rPr>
      <w:rFonts w:ascii="Arial" w:hAnsi="Arial" w:cs="Times New Roman"/>
      <w:b/>
      <w:bCs/>
      <w:sz w:val="20"/>
      <w:szCs w:val="20"/>
    </w:rPr>
  </w:style>
  <w:style w:type="character" w:styleId="Nmerodepgina">
    <w:name w:val="page number"/>
    <w:basedOn w:val="Fuentedeprrafopredeter"/>
    <w:rsid w:val="00A57572"/>
    <w:rPr>
      <w:rFonts w:cs="Times New Roman"/>
    </w:rPr>
  </w:style>
  <w:style w:type="paragraph" w:customStyle="1" w:styleId="Indicesinnumeracion">
    <w:name w:val="Indice sin numeracion"/>
    <w:basedOn w:val="ndice1"/>
    <w:rsid w:val="00A57572"/>
    <w:pPr>
      <w:jc w:val="center"/>
    </w:pPr>
    <w:rPr>
      <w:b/>
      <w:sz w:val="40"/>
      <w:szCs w:val="40"/>
    </w:rPr>
  </w:style>
  <w:style w:type="paragraph" w:styleId="ndice1">
    <w:name w:val="index 1"/>
    <w:basedOn w:val="Normal"/>
    <w:next w:val="Normal"/>
    <w:autoRedefine/>
    <w:semiHidden/>
    <w:rsid w:val="00A57572"/>
    <w:pPr>
      <w:widowControl w:val="0"/>
      <w:suppressAutoHyphens/>
      <w:spacing w:after="0"/>
      <w:ind w:left="240" w:hanging="240"/>
      <w:jc w:val="left"/>
    </w:pPr>
    <w:rPr>
      <w:rFonts w:ascii="Times New Roman" w:eastAsia="Times New Roman" w:hAnsi="Times New Roman"/>
      <w:kern w:val="1"/>
      <w:sz w:val="24"/>
      <w:szCs w:val="24"/>
      <w:lang w:val="es-ES_tradnl"/>
    </w:rPr>
  </w:style>
  <w:style w:type="paragraph" w:customStyle="1" w:styleId="Indice1numerado">
    <w:name w:val="Indice 1 numerado"/>
    <w:basedOn w:val="ndice1"/>
    <w:rsid w:val="00A57572"/>
    <w:pPr>
      <w:ind w:left="0" w:firstLine="0"/>
    </w:pPr>
    <w:rPr>
      <w:b/>
      <w:sz w:val="40"/>
      <w:szCs w:val="40"/>
    </w:rPr>
  </w:style>
  <w:style w:type="paragraph" w:customStyle="1" w:styleId="Indice2nonumeracion">
    <w:name w:val="Indice 2 no numeracion"/>
    <w:basedOn w:val="ndice2"/>
    <w:rsid w:val="00A57572"/>
    <w:pPr>
      <w:numPr>
        <w:ilvl w:val="1"/>
        <w:numId w:val="4"/>
      </w:numPr>
    </w:pPr>
    <w:rPr>
      <w:b/>
      <w:sz w:val="36"/>
      <w:szCs w:val="36"/>
    </w:rPr>
  </w:style>
  <w:style w:type="paragraph" w:styleId="ndice2">
    <w:name w:val="index 2"/>
    <w:basedOn w:val="Normal"/>
    <w:next w:val="Normal"/>
    <w:autoRedefine/>
    <w:semiHidden/>
    <w:rsid w:val="00A57572"/>
    <w:pPr>
      <w:widowControl w:val="0"/>
      <w:suppressAutoHyphens/>
      <w:spacing w:after="0"/>
      <w:ind w:left="480" w:hanging="240"/>
      <w:jc w:val="left"/>
    </w:pPr>
    <w:rPr>
      <w:rFonts w:ascii="Times New Roman" w:eastAsia="Times New Roman" w:hAnsi="Times New Roman"/>
      <w:kern w:val="1"/>
      <w:sz w:val="24"/>
      <w:szCs w:val="24"/>
      <w:lang w:val="es-ES_tradnl"/>
    </w:rPr>
  </w:style>
  <w:style w:type="paragraph" w:customStyle="1" w:styleId="Textogeneral">
    <w:name w:val="Texto general"/>
    <w:basedOn w:val="Normal"/>
    <w:rsid w:val="00A57572"/>
    <w:pPr>
      <w:widowControl w:val="0"/>
      <w:suppressAutoHyphens/>
      <w:spacing w:after="0"/>
      <w:ind w:left="709" w:firstLine="360"/>
    </w:pPr>
    <w:rPr>
      <w:rFonts w:ascii="Times New Roman" w:eastAsia="Times New Roman" w:hAnsi="Times New Roman"/>
      <w:kern w:val="1"/>
      <w:lang w:val="es-ES_tradnl"/>
    </w:rPr>
  </w:style>
  <w:style w:type="paragraph" w:styleId="TDC1">
    <w:name w:val="toc 1"/>
    <w:basedOn w:val="Normal"/>
    <w:next w:val="Normal"/>
    <w:autoRedefine/>
    <w:semiHidden/>
    <w:locked/>
    <w:rsid w:val="00A57572"/>
    <w:pPr>
      <w:widowControl w:val="0"/>
      <w:tabs>
        <w:tab w:val="left" w:pos="720"/>
        <w:tab w:val="right" w:leader="dot" w:pos="8494"/>
      </w:tabs>
      <w:suppressAutoHyphens/>
      <w:spacing w:before="120"/>
      <w:jc w:val="left"/>
    </w:pPr>
    <w:rPr>
      <w:rFonts w:ascii="Times New Roman" w:eastAsia="Times New Roman" w:hAnsi="Times New Roman"/>
      <w:b/>
      <w:noProof/>
      <w:kern w:val="1"/>
      <w:sz w:val="32"/>
      <w:szCs w:val="24"/>
      <w:lang w:val="es-ES_tradnl"/>
    </w:rPr>
  </w:style>
  <w:style w:type="paragraph" w:styleId="TDC2">
    <w:name w:val="toc 2"/>
    <w:basedOn w:val="Normal"/>
    <w:next w:val="Normal"/>
    <w:autoRedefine/>
    <w:semiHidden/>
    <w:locked/>
    <w:rsid w:val="00A57572"/>
    <w:pPr>
      <w:widowControl w:val="0"/>
      <w:suppressAutoHyphens/>
      <w:spacing w:after="0"/>
      <w:ind w:left="240"/>
      <w:jc w:val="left"/>
    </w:pPr>
    <w:rPr>
      <w:rFonts w:ascii="Times New Roman" w:eastAsia="Times New Roman" w:hAnsi="Times New Roman"/>
      <w:kern w:val="1"/>
      <w:sz w:val="28"/>
      <w:szCs w:val="24"/>
      <w:lang w:val="es-ES_tradnl"/>
    </w:rPr>
  </w:style>
  <w:style w:type="character" w:styleId="Hipervnculo">
    <w:name w:val="Hyperlink"/>
    <w:basedOn w:val="Fuentedeprrafopredeter"/>
    <w:uiPriority w:val="99"/>
    <w:rsid w:val="00A57572"/>
    <w:rPr>
      <w:rFonts w:cs="Times New Roman"/>
      <w:color w:val="0000FF"/>
      <w:u w:val="single"/>
    </w:rPr>
  </w:style>
  <w:style w:type="paragraph" w:customStyle="1" w:styleId="Indice2numerado">
    <w:name w:val="Indice 2 numerado"/>
    <w:basedOn w:val="ndice2"/>
    <w:rsid w:val="00A57572"/>
    <w:pPr>
      <w:numPr>
        <w:numId w:val="5"/>
      </w:numPr>
      <w:tabs>
        <w:tab w:val="num" w:pos="1068"/>
      </w:tabs>
      <w:ind w:left="1068"/>
    </w:pPr>
    <w:rPr>
      <w:sz w:val="36"/>
      <w:szCs w:val="36"/>
    </w:rPr>
  </w:style>
  <w:style w:type="paragraph" w:styleId="TDC3">
    <w:name w:val="toc 3"/>
    <w:basedOn w:val="Normal"/>
    <w:next w:val="Normal"/>
    <w:autoRedefine/>
    <w:semiHidden/>
    <w:locked/>
    <w:rsid w:val="00A57572"/>
    <w:pPr>
      <w:widowControl w:val="0"/>
      <w:suppressAutoHyphens/>
      <w:spacing w:after="0"/>
      <w:ind w:left="480"/>
      <w:jc w:val="left"/>
    </w:pPr>
    <w:rPr>
      <w:rFonts w:ascii="Times New Roman" w:eastAsia="Times New Roman" w:hAnsi="Times New Roman"/>
      <w:kern w:val="1"/>
      <w:sz w:val="24"/>
      <w:szCs w:val="24"/>
      <w:lang w:val="es-ES_tradnl"/>
    </w:rPr>
  </w:style>
  <w:style w:type="paragraph" w:styleId="Descripcin">
    <w:name w:val="caption"/>
    <w:basedOn w:val="Normal"/>
    <w:next w:val="Normal"/>
    <w:qFormat/>
    <w:locked/>
    <w:rsid w:val="00A57572"/>
    <w:pPr>
      <w:widowControl w:val="0"/>
      <w:suppressAutoHyphens/>
      <w:spacing w:after="0"/>
      <w:jc w:val="left"/>
    </w:pPr>
    <w:rPr>
      <w:rFonts w:ascii="Times New Roman" w:eastAsia="Times New Roman" w:hAnsi="Times New Roman"/>
      <w:b/>
      <w:bCs/>
      <w:kern w:val="1"/>
      <w:szCs w:val="20"/>
      <w:lang w:val="es-ES_tradnl"/>
    </w:rPr>
  </w:style>
  <w:style w:type="paragraph" w:customStyle="1" w:styleId="Estilo2">
    <w:name w:val="Estilo2"/>
    <w:basedOn w:val="ndice2"/>
    <w:rsid w:val="00A57572"/>
    <w:pPr>
      <w:numPr>
        <w:numId w:val="6"/>
      </w:numPr>
    </w:pPr>
    <w:rPr>
      <w:sz w:val="32"/>
      <w:szCs w:val="32"/>
    </w:rPr>
  </w:style>
  <w:style w:type="paragraph" w:customStyle="1" w:styleId="Piedefoto">
    <w:name w:val="Pie de foto"/>
    <w:basedOn w:val="Normal"/>
    <w:rsid w:val="00DB5EF5"/>
    <w:pPr>
      <w:widowControl w:val="0"/>
      <w:suppressAutoHyphens/>
      <w:spacing w:before="360" w:after="360"/>
      <w:ind w:left="397" w:right="397"/>
    </w:pPr>
    <w:rPr>
      <w:rFonts w:ascii="Times New Roman" w:eastAsia="Times New Roman" w:hAnsi="Times New Roman"/>
      <w:i/>
      <w:kern w:val="1"/>
      <w:sz w:val="18"/>
      <w:szCs w:val="20"/>
      <w:lang w:val="es-ES_tradnl"/>
    </w:rPr>
  </w:style>
  <w:style w:type="paragraph" w:customStyle="1" w:styleId="Indice3numerado">
    <w:name w:val="Indice 3 numerado"/>
    <w:basedOn w:val="ndice3"/>
    <w:rsid w:val="00A57572"/>
    <w:pPr>
      <w:numPr>
        <w:ilvl w:val="1"/>
        <w:numId w:val="5"/>
      </w:numPr>
      <w:tabs>
        <w:tab w:val="num" w:pos="1440"/>
      </w:tabs>
      <w:ind w:left="1440"/>
    </w:pPr>
    <w:rPr>
      <w:sz w:val="32"/>
      <w:szCs w:val="32"/>
    </w:rPr>
  </w:style>
  <w:style w:type="paragraph" w:styleId="ndice3">
    <w:name w:val="index 3"/>
    <w:basedOn w:val="Normal"/>
    <w:next w:val="Normal"/>
    <w:autoRedefine/>
    <w:semiHidden/>
    <w:rsid w:val="00A57572"/>
    <w:pPr>
      <w:widowControl w:val="0"/>
      <w:suppressAutoHyphens/>
      <w:spacing w:after="0"/>
      <w:ind w:left="720" w:hanging="240"/>
      <w:jc w:val="left"/>
    </w:pPr>
    <w:rPr>
      <w:rFonts w:ascii="Times New Roman" w:eastAsia="Times New Roman" w:hAnsi="Times New Roman"/>
      <w:kern w:val="1"/>
      <w:sz w:val="24"/>
      <w:szCs w:val="24"/>
      <w:lang w:val="es-ES_tradnl"/>
    </w:rPr>
  </w:style>
  <w:style w:type="paragraph" w:customStyle="1" w:styleId="Indice4numerado">
    <w:name w:val="Indice 4 numerado"/>
    <w:basedOn w:val="ndice4"/>
    <w:rsid w:val="00A57572"/>
    <w:pPr>
      <w:numPr>
        <w:ilvl w:val="2"/>
        <w:numId w:val="5"/>
      </w:numPr>
      <w:tabs>
        <w:tab w:val="num" w:pos="2160"/>
      </w:tabs>
      <w:ind w:left="2160"/>
    </w:pPr>
  </w:style>
  <w:style w:type="paragraph" w:styleId="ndice4">
    <w:name w:val="index 4"/>
    <w:basedOn w:val="Normal"/>
    <w:next w:val="Normal"/>
    <w:autoRedefine/>
    <w:semiHidden/>
    <w:rsid w:val="00A57572"/>
    <w:pPr>
      <w:widowControl w:val="0"/>
      <w:suppressAutoHyphens/>
      <w:spacing w:after="0"/>
      <w:ind w:left="960" w:hanging="240"/>
      <w:jc w:val="left"/>
    </w:pPr>
    <w:rPr>
      <w:rFonts w:ascii="Times New Roman" w:eastAsia="Times New Roman" w:hAnsi="Times New Roman"/>
      <w:kern w:val="1"/>
      <w:sz w:val="24"/>
      <w:szCs w:val="24"/>
      <w:lang w:val="es-ES_tradnl"/>
    </w:rPr>
  </w:style>
  <w:style w:type="paragraph" w:styleId="Tabladeilustraciones">
    <w:name w:val="table of figures"/>
    <w:basedOn w:val="Normal"/>
    <w:next w:val="Normal"/>
    <w:semiHidden/>
    <w:rsid w:val="00A57572"/>
    <w:pPr>
      <w:widowControl w:val="0"/>
      <w:suppressAutoHyphens/>
      <w:spacing w:after="0"/>
      <w:jc w:val="left"/>
    </w:pPr>
    <w:rPr>
      <w:rFonts w:ascii="Times New Roman" w:eastAsia="Times New Roman" w:hAnsi="Times New Roman"/>
      <w:kern w:val="1"/>
      <w:sz w:val="24"/>
      <w:szCs w:val="24"/>
      <w:lang w:val="es-ES_tradnl"/>
    </w:rPr>
  </w:style>
  <w:style w:type="paragraph" w:customStyle="1" w:styleId="Contenidodelatabla">
    <w:name w:val="Contenido de la tabla"/>
    <w:basedOn w:val="Normal"/>
    <w:rsid w:val="00A57572"/>
    <w:pPr>
      <w:widowControl w:val="0"/>
      <w:suppressLineNumbers/>
      <w:suppressAutoHyphens/>
      <w:spacing w:after="0"/>
      <w:jc w:val="left"/>
    </w:pPr>
    <w:rPr>
      <w:rFonts w:ascii="Times New Roman" w:eastAsia="Times New Roman" w:hAnsi="Times New Roman"/>
      <w:kern w:val="1"/>
      <w:sz w:val="24"/>
      <w:szCs w:val="24"/>
      <w:lang w:val="es-ES_tradnl"/>
    </w:rPr>
  </w:style>
  <w:style w:type="character" w:styleId="Hipervnculovisitado">
    <w:name w:val="FollowedHyperlink"/>
    <w:basedOn w:val="Fuentedeprrafopredeter"/>
    <w:rsid w:val="00A57572"/>
    <w:rPr>
      <w:rFonts w:cs="Times New Roman"/>
      <w:color w:val="000080"/>
      <w:u w:val="single"/>
    </w:rPr>
  </w:style>
  <w:style w:type="paragraph" w:customStyle="1" w:styleId="titulo1document">
    <w:name w:val="titulo 1 document"/>
    <w:basedOn w:val="Ttulo1"/>
    <w:rsid w:val="00A57572"/>
    <w:pPr>
      <w:keepLines w:val="0"/>
      <w:numPr>
        <w:numId w:val="7"/>
      </w:numPr>
      <w:spacing w:before="240" w:after="60"/>
    </w:pPr>
    <w:rPr>
      <w:rFonts w:ascii="Verdana" w:eastAsia="Calibri" w:hAnsi="Verdana"/>
      <w:color w:val="auto"/>
      <w:kern w:val="32"/>
      <w:szCs w:val="20"/>
      <w:lang w:val="en-US"/>
    </w:rPr>
  </w:style>
  <w:style w:type="paragraph" w:customStyle="1" w:styleId="BASEESTEDOCUMENTO">
    <w:name w:val="BASE ESTE DOCUMENTO"/>
    <w:basedOn w:val="Normal"/>
    <w:rsid w:val="00A57572"/>
    <w:pPr>
      <w:widowControl w:val="0"/>
      <w:suppressAutoHyphens/>
      <w:spacing w:after="0"/>
      <w:ind w:left="709" w:firstLine="360"/>
    </w:pPr>
    <w:rPr>
      <w:rFonts w:ascii="Times New Roman" w:eastAsia="Times New Roman" w:hAnsi="Times New Roman"/>
      <w:color w:val="FF0000"/>
      <w:kern w:val="22"/>
      <w:szCs w:val="24"/>
      <w:lang w:val="es-ES_tradnl"/>
    </w:rPr>
  </w:style>
  <w:style w:type="paragraph" w:customStyle="1" w:styleId="titulo2documento">
    <w:name w:val="titulo 2 documento"/>
    <w:basedOn w:val="titulo1document"/>
    <w:next w:val="Normal"/>
    <w:rsid w:val="00A57572"/>
    <w:pPr>
      <w:numPr>
        <w:numId w:val="0"/>
      </w:numPr>
    </w:pPr>
    <w:rPr>
      <w:sz w:val="24"/>
    </w:rPr>
  </w:style>
  <w:style w:type="character" w:customStyle="1" w:styleId="LibrolistasolucionesCar">
    <w:name w:val="Libro lista soluciones Car"/>
    <w:basedOn w:val="Fuentedeprrafopredeter"/>
    <w:link w:val="Librolistasoluciones"/>
    <w:locked/>
    <w:rsid w:val="00F4258C"/>
    <w:rPr>
      <w:rFonts w:ascii="Arial" w:hAnsi="Arial" w:cs="Times New Roman"/>
      <w:sz w:val="22"/>
      <w:szCs w:val="22"/>
      <w:lang w:eastAsia="en-US"/>
    </w:rPr>
  </w:style>
  <w:style w:type="paragraph" w:customStyle="1" w:styleId="SP258231">
    <w:name w:val="SP258231"/>
    <w:basedOn w:val="Default"/>
    <w:next w:val="Default"/>
    <w:rsid w:val="0090439D"/>
    <w:pPr>
      <w:widowControl/>
    </w:pPr>
    <w:rPr>
      <w:rFonts w:ascii="Times New Roman" w:eastAsia="Calibri" w:hAnsi="Times New Roman" w:cs="Times New Roman"/>
      <w:color w:val="auto"/>
    </w:rPr>
  </w:style>
  <w:style w:type="character" w:customStyle="1" w:styleId="SC180251">
    <w:name w:val="SC180251"/>
    <w:rsid w:val="0090439D"/>
    <w:rPr>
      <w:color w:val="000000"/>
      <w:sz w:val="20"/>
    </w:rPr>
  </w:style>
  <w:style w:type="paragraph" w:customStyle="1" w:styleId="LibroTitulo4">
    <w:name w:val="Libro Titulo 4"/>
    <w:basedOn w:val="Librosolucionesyteoria"/>
    <w:rsid w:val="005934D0"/>
    <w:pPr>
      <w:numPr>
        <w:ilvl w:val="3"/>
        <w:numId w:val="11"/>
      </w:numPr>
      <w:spacing w:before="360" w:after="240"/>
      <w:ind w:left="851"/>
      <w:outlineLvl w:val="3"/>
    </w:pPr>
    <w:rPr>
      <w:b/>
      <w:i/>
    </w:rPr>
  </w:style>
  <w:style w:type="paragraph" w:customStyle="1" w:styleId="librotitulo1">
    <w:name w:val="libro titulo 1"/>
    <w:basedOn w:val="LibroTtulo1"/>
    <w:rsid w:val="00047C34"/>
    <w:pPr>
      <w:numPr>
        <w:numId w:val="8"/>
      </w:numPr>
      <w:spacing w:before="3240" w:after="3240"/>
      <w:ind w:left="357" w:hanging="357"/>
    </w:pPr>
  </w:style>
  <w:style w:type="paragraph" w:customStyle="1" w:styleId="Prrafodelista2">
    <w:name w:val="Párrafo de lista2"/>
    <w:basedOn w:val="Normal"/>
    <w:rsid w:val="00F86435"/>
    <w:pPr>
      <w:ind w:left="708"/>
    </w:pPr>
  </w:style>
  <w:style w:type="character" w:styleId="nfasis">
    <w:name w:val="Emphasis"/>
    <w:basedOn w:val="Fuentedeprrafopredeter"/>
    <w:qFormat/>
    <w:locked/>
    <w:rsid w:val="00741AB9"/>
    <w:rPr>
      <w:rFonts w:cs="Times New Roman"/>
      <w:b/>
      <w:bCs/>
    </w:rPr>
  </w:style>
  <w:style w:type="paragraph" w:customStyle="1" w:styleId="bibliografia">
    <w:name w:val="bibliografia"/>
    <w:basedOn w:val="Librosolucionesyteoria"/>
    <w:rsid w:val="00D376A7"/>
    <w:pPr>
      <w:autoSpaceDE w:val="0"/>
      <w:autoSpaceDN w:val="0"/>
      <w:adjustRightInd w:val="0"/>
      <w:spacing w:after="0"/>
      <w:ind w:firstLine="0"/>
      <w:jc w:val="left"/>
    </w:pPr>
    <w:rPr>
      <w:color w:val="FF0000"/>
      <w:lang w:val="en-US"/>
    </w:rPr>
  </w:style>
  <w:style w:type="numbering" w:customStyle="1" w:styleId="Estilo4">
    <w:name w:val="Estilo4"/>
    <w:rsid w:val="004F4E81"/>
    <w:pPr>
      <w:numPr>
        <w:numId w:val="10"/>
      </w:numPr>
    </w:pPr>
  </w:style>
  <w:style w:type="numbering" w:customStyle="1" w:styleId="Estilo3">
    <w:name w:val="Estilo3"/>
    <w:rsid w:val="004F4E81"/>
    <w:pPr>
      <w:numPr>
        <w:numId w:val="9"/>
      </w:numPr>
    </w:pPr>
  </w:style>
  <w:style w:type="paragraph" w:styleId="Prrafodelista">
    <w:name w:val="List Paragraph"/>
    <w:basedOn w:val="Normal"/>
    <w:uiPriority w:val="34"/>
    <w:qFormat/>
    <w:rsid w:val="00595CE3"/>
    <w:pPr>
      <w:ind w:left="720"/>
      <w:contextualSpacing/>
    </w:pPr>
  </w:style>
  <w:style w:type="paragraph" w:styleId="Mapadeldocumento">
    <w:name w:val="Document Map"/>
    <w:basedOn w:val="Normal"/>
    <w:link w:val="MapadeldocumentoCar"/>
    <w:rsid w:val="00781D81"/>
    <w:pPr>
      <w:spacing w:after="0"/>
    </w:pPr>
    <w:rPr>
      <w:rFonts w:ascii="Tahoma" w:hAnsi="Tahoma" w:cs="Tahoma"/>
      <w:sz w:val="16"/>
      <w:szCs w:val="16"/>
    </w:rPr>
  </w:style>
  <w:style w:type="character" w:customStyle="1" w:styleId="MapadeldocumentoCar">
    <w:name w:val="Mapa del documento Car"/>
    <w:basedOn w:val="Fuentedeprrafopredeter"/>
    <w:link w:val="Mapadeldocumento"/>
    <w:rsid w:val="00781D81"/>
    <w:rPr>
      <w:rFonts w:ascii="Tahoma" w:hAnsi="Tahoma" w:cs="Tahoma"/>
      <w:sz w:val="16"/>
      <w:szCs w:val="16"/>
      <w:lang w:eastAsia="en-US"/>
    </w:rPr>
  </w:style>
  <w:style w:type="paragraph" w:customStyle="1" w:styleId="listavietas">
    <w:name w:val="lista viñetas"/>
    <w:basedOn w:val="Librosolucionesyteoria"/>
    <w:qFormat/>
    <w:rsid w:val="00467DBF"/>
    <w:pPr>
      <w:numPr>
        <w:numId w:val="12"/>
      </w:numPr>
      <w:spacing w:after="80"/>
    </w:pPr>
  </w:style>
  <w:style w:type="character" w:styleId="Textoennegrita">
    <w:name w:val="Strong"/>
    <w:basedOn w:val="Fuentedeprrafopredeter"/>
    <w:uiPriority w:val="22"/>
    <w:qFormat/>
    <w:locked/>
    <w:rsid w:val="00501000"/>
    <w:rPr>
      <w:b/>
      <w:bCs/>
    </w:rPr>
  </w:style>
  <w:style w:type="character" w:customStyle="1" w:styleId="Ttulo4Car">
    <w:name w:val="Título 4 Car"/>
    <w:basedOn w:val="Fuentedeprrafopredeter"/>
    <w:link w:val="Ttulo4"/>
    <w:rsid w:val="00492A16"/>
    <w:rPr>
      <w:rFonts w:ascii="Arial" w:eastAsia="Arial" w:hAnsi="Arial" w:cs="Arial"/>
      <w:color w:val="666666"/>
      <w:sz w:val="24"/>
      <w:szCs w:val="24"/>
    </w:rPr>
  </w:style>
  <w:style w:type="character" w:customStyle="1" w:styleId="Ttulo5Car">
    <w:name w:val="Título 5 Car"/>
    <w:basedOn w:val="Fuentedeprrafopredeter"/>
    <w:link w:val="Ttulo5"/>
    <w:rsid w:val="00492A16"/>
    <w:rPr>
      <w:rFonts w:ascii="Arial" w:eastAsia="Arial" w:hAnsi="Arial" w:cs="Arial"/>
      <w:color w:val="666666"/>
      <w:sz w:val="22"/>
      <w:szCs w:val="22"/>
    </w:rPr>
  </w:style>
  <w:style w:type="table" w:customStyle="1" w:styleId="TableNormal">
    <w:name w:val="Table Normal"/>
    <w:rsid w:val="00492A16"/>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Subttulo">
    <w:name w:val="Subtitle"/>
    <w:basedOn w:val="Normal"/>
    <w:next w:val="Normal"/>
    <w:link w:val="SubttuloCar"/>
    <w:locked/>
    <w:rsid w:val="00492A16"/>
    <w:pPr>
      <w:keepNext/>
      <w:keepLines/>
      <w:spacing w:after="320"/>
      <w:contextualSpacing/>
    </w:pPr>
    <w:rPr>
      <w:color w:val="666666"/>
      <w:sz w:val="30"/>
      <w:szCs w:val="30"/>
    </w:rPr>
  </w:style>
  <w:style w:type="character" w:customStyle="1" w:styleId="SubttuloCar">
    <w:name w:val="Subtítulo Car"/>
    <w:basedOn w:val="Fuentedeprrafopredeter"/>
    <w:link w:val="Subttulo"/>
    <w:rsid w:val="00492A16"/>
    <w:rPr>
      <w:rFonts w:ascii="Arial" w:eastAsia="Arial" w:hAnsi="Arial" w:cs="Arial"/>
      <w:color w:val="666666"/>
      <w:sz w:val="30"/>
      <w:szCs w:val="30"/>
    </w:rPr>
  </w:style>
  <w:style w:type="table" w:customStyle="1" w:styleId="2">
    <w:name w:val="2"/>
    <w:basedOn w:val="TableNormal"/>
    <w:rsid w:val="00492A16"/>
    <w:tblPr>
      <w:tblStyleRowBandSize w:val="1"/>
      <w:tblStyleColBandSize w:val="1"/>
    </w:tblPr>
  </w:style>
  <w:style w:type="table" w:customStyle="1" w:styleId="1">
    <w:name w:val="1"/>
    <w:basedOn w:val="TableNormal"/>
    <w:rsid w:val="00492A16"/>
    <w:tblPr>
      <w:tblStyleRowBandSize w:val="1"/>
      <w:tblStyleColBandSize w:val="1"/>
    </w:tblPr>
  </w:style>
  <w:style w:type="character" w:styleId="Textodelmarcadordeposicin">
    <w:name w:val="Placeholder Text"/>
    <w:basedOn w:val="Fuentedeprrafopredeter"/>
    <w:uiPriority w:val="99"/>
    <w:semiHidden/>
    <w:rsid w:val="00492A16"/>
    <w:rPr>
      <w:color w:val="808080"/>
    </w:rPr>
  </w:style>
  <w:style w:type="character" w:customStyle="1" w:styleId="apple-converted-space">
    <w:name w:val="apple-converted-space"/>
    <w:basedOn w:val="Fuentedeprrafopredeter"/>
    <w:rsid w:val="00492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743">
      <w:bodyDiv w:val="1"/>
      <w:marLeft w:val="0"/>
      <w:marRight w:val="0"/>
      <w:marTop w:val="0"/>
      <w:marBottom w:val="0"/>
      <w:divBdr>
        <w:top w:val="none" w:sz="0" w:space="0" w:color="auto"/>
        <w:left w:val="none" w:sz="0" w:space="0" w:color="auto"/>
        <w:bottom w:val="none" w:sz="0" w:space="0" w:color="auto"/>
        <w:right w:val="none" w:sz="0" w:space="0" w:color="auto"/>
      </w:divBdr>
    </w:div>
    <w:div w:id="105540074">
      <w:bodyDiv w:val="1"/>
      <w:marLeft w:val="0"/>
      <w:marRight w:val="0"/>
      <w:marTop w:val="0"/>
      <w:marBottom w:val="0"/>
      <w:divBdr>
        <w:top w:val="none" w:sz="0" w:space="0" w:color="auto"/>
        <w:left w:val="none" w:sz="0" w:space="0" w:color="auto"/>
        <w:bottom w:val="none" w:sz="0" w:space="0" w:color="auto"/>
        <w:right w:val="none" w:sz="0" w:space="0" w:color="auto"/>
      </w:divBdr>
    </w:div>
    <w:div w:id="113643820">
      <w:bodyDiv w:val="1"/>
      <w:marLeft w:val="0"/>
      <w:marRight w:val="0"/>
      <w:marTop w:val="0"/>
      <w:marBottom w:val="0"/>
      <w:divBdr>
        <w:top w:val="none" w:sz="0" w:space="0" w:color="auto"/>
        <w:left w:val="none" w:sz="0" w:space="0" w:color="auto"/>
        <w:bottom w:val="none" w:sz="0" w:space="0" w:color="auto"/>
        <w:right w:val="none" w:sz="0" w:space="0" w:color="auto"/>
      </w:divBdr>
    </w:div>
    <w:div w:id="129859268">
      <w:bodyDiv w:val="1"/>
      <w:marLeft w:val="0"/>
      <w:marRight w:val="0"/>
      <w:marTop w:val="0"/>
      <w:marBottom w:val="0"/>
      <w:divBdr>
        <w:top w:val="none" w:sz="0" w:space="0" w:color="auto"/>
        <w:left w:val="none" w:sz="0" w:space="0" w:color="auto"/>
        <w:bottom w:val="none" w:sz="0" w:space="0" w:color="auto"/>
        <w:right w:val="none" w:sz="0" w:space="0" w:color="auto"/>
      </w:divBdr>
    </w:div>
    <w:div w:id="173695384">
      <w:bodyDiv w:val="1"/>
      <w:marLeft w:val="0"/>
      <w:marRight w:val="0"/>
      <w:marTop w:val="0"/>
      <w:marBottom w:val="0"/>
      <w:divBdr>
        <w:top w:val="none" w:sz="0" w:space="0" w:color="auto"/>
        <w:left w:val="none" w:sz="0" w:space="0" w:color="auto"/>
        <w:bottom w:val="none" w:sz="0" w:space="0" w:color="auto"/>
        <w:right w:val="none" w:sz="0" w:space="0" w:color="auto"/>
      </w:divBdr>
    </w:div>
    <w:div w:id="269357143">
      <w:bodyDiv w:val="1"/>
      <w:marLeft w:val="0"/>
      <w:marRight w:val="0"/>
      <w:marTop w:val="0"/>
      <w:marBottom w:val="0"/>
      <w:divBdr>
        <w:top w:val="none" w:sz="0" w:space="0" w:color="auto"/>
        <w:left w:val="none" w:sz="0" w:space="0" w:color="auto"/>
        <w:bottom w:val="none" w:sz="0" w:space="0" w:color="auto"/>
        <w:right w:val="none" w:sz="0" w:space="0" w:color="auto"/>
      </w:divBdr>
    </w:div>
    <w:div w:id="283121859">
      <w:bodyDiv w:val="1"/>
      <w:marLeft w:val="0"/>
      <w:marRight w:val="0"/>
      <w:marTop w:val="0"/>
      <w:marBottom w:val="0"/>
      <w:divBdr>
        <w:top w:val="none" w:sz="0" w:space="0" w:color="auto"/>
        <w:left w:val="none" w:sz="0" w:space="0" w:color="auto"/>
        <w:bottom w:val="none" w:sz="0" w:space="0" w:color="auto"/>
        <w:right w:val="none" w:sz="0" w:space="0" w:color="auto"/>
      </w:divBdr>
      <w:divsChild>
        <w:div w:id="1615481462">
          <w:marLeft w:val="1800"/>
          <w:marRight w:val="0"/>
          <w:marTop w:val="77"/>
          <w:marBottom w:val="0"/>
          <w:divBdr>
            <w:top w:val="none" w:sz="0" w:space="0" w:color="auto"/>
            <w:left w:val="none" w:sz="0" w:space="0" w:color="auto"/>
            <w:bottom w:val="none" w:sz="0" w:space="0" w:color="auto"/>
            <w:right w:val="none" w:sz="0" w:space="0" w:color="auto"/>
          </w:divBdr>
        </w:div>
        <w:div w:id="595358992">
          <w:marLeft w:val="2520"/>
          <w:marRight w:val="0"/>
          <w:marTop w:val="77"/>
          <w:marBottom w:val="0"/>
          <w:divBdr>
            <w:top w:val="none" w:sz="0" w:space="0" w:color="auto"/>
            <w:left w:val="none" w:sz="0" w:space="0" w:color="auto"/>
            <w:bottom w:val="none" w:sz="0" w:space="0" w:color="auto"/>
            <w:right w:val="none" w:sz="0" w:space="0" w:color="auto"/>
          </w:divBdr>
        </w:div>
        <w:div w:id="213663190">
          <w:marLeft w:val="2520"/>
          <w:marRight w:val="0"/>
          <w:marTop w:val="77"/>
          <w:marBottom w:val="0"/>
          <w:divBdr>
            <w:top w:val="none" w:sz="0" w:space="0" w:color="auto"/>
            <w:left w:val="none" w:sz="0" w:space="0" w:color="auto"/>
            <w:bottom w:val="none" w:sz="0" w:space="0" w:color="auto"/>
            <w:right w:val="none" w:sz="0" w:space="0" w:color="auto"/>
          </w:divBdr>
        </w:div>
        <w:div w:id="1183084719">
          <w:marLeft w:val="2520"/>
          <w:marRight w:val="0"/>
          <w:marTop w:val="77"/>
          <w:marBottom w:val="0"/>
          <w:divBdr>
            <w:top w:val="none" w:sz="0" w:space="0" w:color="auto"/>
            <w:left w:val="none" w:sz="0" w:space="0" w:color="auto"/>
            <w:bottom w:val="none" w:sz="0" w:space="0" w:color="auto"/>
            <w:right w:val="none" w:sz="0" w:space="0" w:color="auto"/>
          </w:divBdr>
        </w:div>
        <w:div w:id="515313354">
          <w:marLeft w:val="3240"/>
          <w:marRight w:val="0"/>
          <w:marTop w:val="77"/>
          <w:marBottom w:val="0"/>
          <w:divBdr>
            <w:top w:val="none" w:sz="0" w:space="0" w:color="auto"/>
            <w:left w:val="none" w:sz="0" w:space="0" w:color="auto"/>
            <w:bottom w:val="none" w:sz="0" w:space="0" w:color="auto"/>
            <w:right w:val="none" w:sz="0" w:space="0" w:color="auto"/>
          </w:divBdr>
        </w:div>
        <w:div w:id="2031253284">
          <w:marLeft w:val="2520"/>
          <w:marRight w:val="0"/>
          <w:marTop w:val="77"/>
          <w:marBottom w:val="0"/>
          <w:divBdr>
            <w:top w:val="none" w:sz="0" w:space="0" w:color="auto"/>
            <w:left w:val="none" w:sz="0" w:space="0" w:color="auto"/>
            <w:bottom w:val="none" w:sz="0" w:space="0" w:color="auto"/>
            <w:right w:val="none" w:sz="0" w:space="0" w:color="auto"/>
          </w:divBdr>
        </w:div>
        <w:div w:id="1523976657">
          <w:marLeft w:val="1800"/>
          <w:marRight w:val="0"/>
          <w:marTop w:val="77"/>
          <w:marBottom w:val="0"/>
          <w:divBdr>
            <w:top w:val="none" w:sz="0" w:space="0" w:color="auto"/>
            <w:left w:val="none" w:sz="0" w:space="0" w:color="auto"/>
            <w:bottom w:val="none" w:sz="0" w:space="0" w:color="auto"/>
            <w:right w:val="none" w:sz="0" w:space="0" w:color="auto"/>
          </w:divBdr>
        </w:div>
        <w:div w:id="853542103">
          <w:marLeft w:val="2520"/>
          <w:marRight w:val="0"/>
          <w:marTop w:val="77"/>
          <w:marBottom w:val="0"/>
          <w:divBdr>
            <w:top w:val="none" w:sz="0" w:space="0" w:color="auto"/>
            <w:left w:val="none" w:sz="0" w:space="0" w:color="auto"/>
            <w:bottom w:val="none" w:sz="0" w:space="0" w:color="auto"/>
            <w:right w:val="none" w:sz="0" w:space="0" w:color="auto"/>
          </w:divBdr>
        </w:div>
        <w:div w:id="1142770925">
          <w:marLeft w:val="2520"/>
          <w:marRight w:val="0"/>
          <w:marTop w:val="77"/>
          <w:marBottom w:val="0"/>
          <w:divBdr>
            <w:top w:val="none" w:sz="0" w:space="0" w:color="auto"/>
            <w:left w:val="none" w:sz="0" w:space="0" w:color="auto"/>
            <w:bottom w:val="none" w:sz="0" w:space="0" w:color="auto"/>
            <w:right w:val="none" w:sz="0" w:space="0" w:color="auto"/>
          </w:divBdr>
        </w:div>
        <w:div w:id="740251922">
          <w:marLeft w:val="3240"/>
          <w:marRight w:val="0"/>
          <w:marTop w:val="77"/>
          <w:marBottom w:val="0"/>
          <w:divBdr>
            <w:top w:val="none" w:sz="0" w:space="0" w:color="auto"/>
            <w:left w:val="none" w:sz="0" w:space="0" w:color="auto"/>
            <w:bottom w:val="none" w:sz="0" w:space="0" w:color="auto"/>
            <w:right w:val="none" w:sz="0" w:space="0" w:color="auto"/>
          </w:divBdr>
        </w:div>
        <w:div w:id="643389680">
          <w:marLeft w:val="2520"/>
          <w:marRight w:val="0"/>
          <w:marTop w:val="77"/>
          <w:marBottom w:val="0"/>
          <w:divBdr>
            <w:top w:val="none" w:sz="0" w:space="0" w:color="auto"/>
            <w:left w:val="none" w:sz="0" w:space="0" w:color="auto"/>
            <w:bottom w:val="none" w:sz="0" w:space="0" w:color="auto"/>
            <w:right w:val="none" w:sz="0" w:space="0" w:color="auto"/>
          </w:divBdr>
        </w:div>
        <w:div w:id="609778407">
          <w:marLeft w:val="3240"/>
          <w:marRight w:val="0"/>
          <w:marTop w:val="77"/>
          <w:marBottom w:val="0"/>
          <w:divBdr>
            <w:top w:val="none" w:sz="0" w:space="0" w:color="auto"/>
            <w:left w:val="none" w:sz="0" w:space="0" w:color="auto"/>
            <w:bottom w:val="none" w:sz="0" w:space="0" w:color="auto"/>
            <w:right w:val="none" w:sz="0" w:space="0" w:color="auto"/>
          </w:divBdr>
        </w:div>
        <w:div w:id="767500938">
          <w:marLeft w:val="2520"/>
          <w:marRight w:val="0"/>
          <w:marTop w:val="77"/>
          <w:marBottom w:val="0"/>
          <w:divBdr>
            <w:top w:val="none" w:sz="0" w:space="0" w:color="auto"/>
            <w:left w:val="none" w:sz="0" w:space="0" w:color="auto"/>
            <w:bottom w:val="none" w:sz="0" w:space="0" w:color="auto"/>
            <w:right w:val="none" w:sz="0" w:space="0" w:color="auto"/>
          </w:divBdr>
        </w:div>
      </w:divsChild>
    </w:div>
    <w:div w:id="318458933">
      <w:bodyDiv w:val="1"/>
      <w:marLeft w:val="0"/>
      <w:marRight w:val="0"/>
      <w:marTop w:val="0"/>
      <w:marBottom w:val="0"/>
      <w:divBdr>
        <w:top w:val="none" w:sz="0" w:space="0" w:color="auto"/>
        <w:left w:val="none" w:sz="0" w:space="0" w:color="auto"/>
        <w:bottom w:val="none" w:sz="0" w:space="0" w:color="auto"/>
        <w:right w:val="none" w:sz="0" w:space="0" w:color="auto"/>
      </w:divBdr>
      <w:divsChild>
        <w:div w:id="1526821176">
          <w:marLeft w:val="547"/>
          <w:marRight w:val="0"/>
          <w:marTop w:val="86"/>
          <w:marBottom w:val="0"/>
          <w:divBdr>
            <w:top w:val="none" w:sz="0" w:space="0" w:color="auto"/>
            <w:left w:val="none" w:sz="0" w:space="0" w:color="auto"/>
            <w:bottom w:val="none" w:sz="0" w:space="0" w:color="auto"/>
            <w:right w:val="none" w:sz="0" w:space="0" w:color="auto"/>
          </w:divBdr>
        </w:div>
        <w:div w:id="392509631">
          <w:marLeft w:val="1166"/>
          <w:marRight w:val="0"/>
          <w:marTop w:val="86"/>
          <w:marBottom w:val="0"/>
          <w:divBdr>
            <w:top w:val="none" w:sz="0" w:space="0" w:color="auto"/>
            <w:left w:val="none" w:sz="0" w:space="0" w:color="auto"/>
            <w:bottom w:val="none" w:sz="0" w:space="0" w:color="auto"/>
            <w:right w:val="none" w:sz="0" w:space="0" w:color="auto"/>
          </w:divBdr>
        </w:div>
        <w:div w:id="743546">
          <w:marLeft w:val="1800"/>
          <w:marRight w:val="0"/>
          <w:marTop w:val="77"/>
          <w:marBottom w:val="0"/>
          <w:divBdr>
            <w:top w:val="none" w:sz="0" w:space="0" w:color="auto"/>
            <w:left w:val="none" w:sz="0" w:space="0" w:color="auto"/>
            <w:bottom w:val="none" w:sz="0" w:space="0" w:color="auto"/>
            <w:right w:val="none" w:sz="0" w:space="0" w:color="auto"/>
          </w:divBdr>
        </w:div>
        <w:div w:id="1626690135">
          <w:marLeft w:val="1166"/>
          <w:marRight w:val="0"/>
          <w:marTop w:val="86"/>
          <w:marBottom w:val="0"/>
          <w:divBdr>
            <w:top w:val="none" w:sz="0" w:space="0" w:color="auto"/>
            <w:left w:val="none" w:sz="0" w:space="0" w:color="auto"/>
            <w:bottom w:val="none" w:sz="0" w:space="0" w:color="auto"/>
            <w:right w:val="none" w:sz="0" w:space="0" w:color="auto"/>
          </w:divBdr>
        </w:div>
        <w:div w:id="1641105963">
          <w:marLeft w:val="1800"/>
          <w:marRight w:val="0"/>
          <w:marTop w:val="77"/>
          <w:marBottom w:val="0"/>
          <w:divBdr>
            <w:top w:val="none" w:sz="0" w:space="0" w:color="auto"/>
            <w:left w:val="none" w:sz="0" w:space="0" w:color="auto"/>
            <w:bottom w:val="none" w:sz="0" w:space="0" w:color="auto"/>
            <w:right w:val="none" w:sz="0" w:space="0" w:color="auto"/>
          </w:divBdr>
        </w:div>
        <w:div w:id="1944337135">
          <w:marLeft w:val="1800"/>
          <w:marRight w:val="0"/>
          <w:marTop w:val="77"/>
          <w:marBottom w:val="0"/>
          <w:divBdr>
            <w:top w:val="none" w:sz="0" w:space="0" w:color="auto"/>
            <w:left w:val="none" w:sz="0" w:space="0" w:color="auto"/>
            <w:bottom w:val="none" w:sz="0" w:space="0" w:color="auto"/>
            <w:right w:val="none" w:sz="0" w:space="0" w:color="auto"/>
          </w:divBdr>
        </w:div>
        <w:div w:id="2102797999">
          <w:marLeft w:val="1166"/>
          <w:marRight w:val="0"/>
          <w:marTop w:val="86"/>
          <w:marBottom w:val="0"/>
          <w:divBdr>
            <w:top w:val="none" w:sz="0" w:space="0" w:color="auto"/>
            <w:left w:val="none" w:sz="0" w:space="0" w:color="auto"/>
            <w:bottom w:val="none" w:sz="0" w:space="0" w:color="auto"/>
            <w:right w:val="none" w:sz="0" w:space="0" w:color="auto"/>
          </w:divBdr>
        </w:div>
        <w:div w:id="547572189">
          <w:marLeft w:val="1800"/>
          <w:marRight w:val="0"/>
          <w:marTop w:val="77"/>
          <w:marBottom w:val="0"/>
          <w:divBdr>
            <w:top w:val="none" w:sz="0" w:space="0" w:color="auto"/>
            <w:left w:val="none" w:sz="0" w:space="0" w:color="auto"/>
            <w:bottom w:val="none" w:sz="0" w:space="0" w:color="auto"/>
            <w:right w:val="none" w:sz="0" w:space="0" w:color="auto"/>
          </w:divBdr>
        </w:div>
        <w:div w:id="1131289836">
          <w:marLeft w:val="1166"/>
          <w:marRight w:val="0"/>
          <w:marTop w:val="86"/>
          <w:marBottom w:val="0"/>
          <w:divBdr>
            <w:top w:val="none" w:sz="0" w:space="0" w:color="auto"/>
            <w:left w:val="none" w:sz="0" w:space="0" w:color="auto"/>
            <w:bottom w:val="none" w:sz="0" w:space="0" w:color="auto"/>
            <w:right w:val="none" w:sz="0" w:space="0" w:color="auto"/>
          </w:divBdr>
        </w:div>
        <w:div w:id="652179253">
          <w:marLeft w:val="1166"/>
          <w:marRight w:val="0"/>
          <w:marTop w:val="86"/>
          <w:marBottom w:val="0"/>
          <w:divBdr>
            <w:top w:val="none" w:sz="0" w:space="0" w:color="auto"/>
            <w:left w:val="none" w:sz="0" w:space="0" w:color="auto"/>
            <w:bottom w:val="none" w:sz="0" w:space="0" w:color="auto"/>
            <w:right w:val="none" w:sz="0" w:space="0" w:color="auto"/>
          </w:divBdr>
        </w:div>
        <w:div w:id="1421634585">
          <w:marLeft w:val="1166"/>
          <w:marRight w:val="0"/>
          <w:marTop w:val="86"/>
          <w:marBottom w:val="0"/>
          <w:divBdr>
            <w:top w:val="none" w:sz="0" w:space="0" w:color="auto"/>
            <w:left w:val="none" w:sz="0" w:space="0" w:color="auto"/>
            <w:bottom w:val="none" w:sz="0" w:space="0" w:color="auto"/>
            <w:right w:val="none" w:sz="0" w:space="0" w:color="auto"/>
          </w:divBdr>
        </w:div>
      </w:divsChild>
    </w:div>
    <w:div w:id="352152196">
      <w:bodyDiv w:val="1"/>
      <w:marLeft w:val="0"/>
      <w:marRight w:val="0"/>
      <w:marTop w:val="0"/>
      <w:marBottom w:val="0"/>
      <w:divBdr>
        <w:top w:val="none" w:sz="0" w:space="0" w:color="auto"/>
        <w:left w:val="none" w:sz="0" w:space="0" w:color="auto"/>
        <w:bottom w:val="none" w:sz="0" w:space="0" w:color="auto"/>
        <w:right w:val="none" w:sz="0" w:space="0" w:color="auto"/>
      </w:divBdr>
    </w:div>
    <w:div w:id="496725218">
      <w:bodyDiv w:val="1"/>
      <w:marLeft w:val="0"/>
      <w:marRight w:val="0"/>
      <w:marTop w:val="0"/>
      <w:marBottom w:val="0"/>
      <w:divBdr>
        <w:top w:val="none" w:sz="0" w:space="0" w:color="auto"/>
        <w:left w:val="none" w:sz="0" w:space="0" w:color="auto"/>
        <w:bottom w:val="none" w:sz="0" w:space="0" w:color="auto"/>
        <w:right w:val="none" w:sz="0" w:space="0" w:color="auto"/>
      </w:divBdr>
      <w:divsChild>
        <w:div w:id="1309938919">
          <w:marLeft w:val="547"/>
          <w:marRight w:val="0"/>
          <w:marTop w:val="77"/>
          <w:marBottom w:val="0"/>
          <w:divBdr>
            <w:top w:val="none" w:sz="0" w:space="0" w:color="auto"/>
            <w:left w:val="none" w:sz="0" w:space="0" w:color="auto"/>
            <w:bottom w:val="none" w:sz="0" w:space="0" w:color="auto"/>
            <w:right w:val="none" w:sz="0" w:space="0" w:color="auto"/>
          </w:divBdr>
        </w:div>
        <w:div w:id="1958828193">
          <w:marLeft w:val="1166"/>
          <w:marRight w:val="0"/>
          <w:marTop w:val="77"/>
          <w:marBottom w:val="0"/>
          <w:divBdr>
            <w:top w:val="none" w:sz="0" w:space="0" w:color="auto"/>
            <w:left w:val="none" w:sz="0" w:space="0" w:color="auto"/>
            <w:bottom w:val="none" w:sz="0" w:space="0" w:color="auto"/>
            <w:right w:val="none" w:sz="0" w:space="0" w:color="auto"/>
          </w:divBdr>
        </w:div>
        <w:div w:id="1080561542">
          <w:marLeft w:val="1166"/>
          <w:marRight w:val="0"/>
          <w:marTop w:val="77"/>
          <w:marBottom w:val="0"/>
          <w:divBdr>
            <w:top w:val="none" w:sz="0" w:space="0" w:color="auto"/>
            <w:left w:val="none" w:sz="0" w:space="0" w:color="auto"/>
            <w:bottom w:val="none" w:sz="0" w:space="0" w:color="auto"/>
            <w:right w:val="none" w:sz="0" w:space="0" w:color="auto"/>
          </w:divBdr>
        </w:div>
        <w:div w:id="134419617">
          <w:marLeft w:val="1166"/>
          <w:marRight w:val="0"/>
          <w:marTop w:val="77"/>
          <w:marBottom w:val="0"/>
          <w:divBdr>
            <w:top w:val="none" w:sz="0" w:space="0" w:color="auto"/>
            <w:left w:val="none" w:sz="0" w:space="0" w:color="auto"/>
            <w:bottom w:val="none" w:sz="0" w:space="0" w:color="auto"/>
            <w:right w:val="none" w:sz="0" w:space="0" w:color="auto"/>
          </w:divBdr>
        </w:div>
        <w:div w:id="1688676286">
          <w:marLeft w:val="1166"/>
          <w:marRight w:val="0"/>
          <w:marTop w:val="77"/>
          <w:marBottom w:val="0"/>
          <w:divBdr>
            <w:top w:val="none" w:sz="0" w:space="0" w:color="auto"/>
            <w:left w:val="none" w:sz="0" w:space="0" w:color="auto"/>
            <w:bottom w:val="none" w:sz="0" w:space="0" w:color="auto"/>
            <w:right w:val="none" w:sz="0" w:space="0" w:color="auto"/>
          </w:divBdr>
        </w:div>
        <w:div w:id="664363414">
          <w:marLeft w:val="547"/>
          <w:marRight w:val="0"/>
          <w:marTop w:val="77"/>
          <w:marBottom w:val="0"/>
          <w:divBdr>
            <w:top w:val="none" w:sz="0" w:space="0" w:color="auto"/>
            <w:left w:val="none" w:sz="0" w:space="0" w:color="auto"/>
            <w:bottom w:val="none" w:sz="0" w:space="0" w:color="auto"/>
            <w:right w:val="none" w:sz="0" w:space="0" w:color="auto"/>
          </w:divBdr>
        </w:div>
        <w:div w:id="1724062272">
          <w:marLeft w:val="547"/>
          <w:marRight w:val="0"/>
          <w:marTop w:val="77"/>
          <w:marBottom w:val="0"/>
          <w:divBdr>
            <w:top w:val="none" w:sz="0" w:space="0" w:color="auto"/>
            <w:left w:val="none" w:sz="0" w:space="0" w:color="auto"/>
            <w:bottom w:val="none" w:sz="0" w:space="0" w:color="auto"/>
            <w:right w:val="none" w:sz="0" w:space="0" w:color="auto"/>
          </w:divBdr>
        </w:div>
      </w:divsChild>
    </w:div>
    <w:div w:id="578754968">
      <w:bodyDiv w:val="1"/>
      <w:marLeft w:val="0"/>
      <w:marRight w:val="0"/>
      <w:marTop w:val="0"/>
      <w:marBottom w:val="0"/>
      <w:divBdr>
        <w:top w:val="none" w:sz="0" w:space="0" w:color="auto"/>
        <w:left w:val="none" w:sz="0" w:space="0" w:color="auto"/>
        <w:bottom w:val="none" w:sz="0" w:space="0" w:color="auto"/>
        <w:right w:val="none" w:sz="0" w:space="0" w:color="auto"/>
      </w:divBdr>
    </w:div>
    <w:div w:id="592594429">
      <w:bodyDiv w:val="1"/>
      <w:marLeft w:val="0"/>
      <w:marRight w:val="0"/>
      <w:marTop w:val="0"/>
      <w:marBottom w:val="0"/>
      <w:divBdr>
        <w:top w:val="none" w:sz="0" w:space="0" w:color="auto"/>
        <w:left w:val="none" w:sz="0" w:space="0" w:color="auto"/>
        <w:bottom w:val="none" w:sz="0" w:space="0" w:color="auto"/>
        <w:right w:val="none" w:sz="0" w:space="0" w:color="auto"/>
      </w:divBdr>
    </w:div>
    <w:div w:id="611280192">
      <w:bodyDiv w:val="1"/>
      <w:marLeft w:val="0"/>
      <w:marRight w:val="0"/>
      <w:marTop w:val="0"/>
      <w:marBottom w:val="0"/>
      <w:divBdr>
        <w:top w:val="none" w:sz="0" w:space="0" w:color="auto"/>
        <w:left w:val="none" w:sz="0" w:space="0" w:color="auto"/>
        <w:bottom w:val="none" w:sz="0" w:space="0" w:color="auto"/>
        <w:right w:val="none" w:sz="0" w:space="0" w:color="auto"/>
      </w:divBdr>
      <w:divsChild>
        <w:div w:id="406266615">
          <w:marLeft w:val="547"/>
          <w:marRight w:val="0"/>
          <w:marTop w:val="86"/>
          <w:marBottom w:val="0"/>
          <w:divBdr>
            <w:top w:val="none" w:sz="0" w:space="0" w:color="auto"/>
            <w:left w:val="none" w:sz="0" w:space="0" w:color="auto"/>
            <w:bottom w:val="none" w:sz="0" w:space="0" w:color="auto"/>
            <w:right w:val="none" w:sz="0" w:space="0" w:color="auto"/>
          </w:divBdr>
        </w:div>
        <w:div w:id="2145267158">
          <w:marLeft w:val="1166"/>
          <w:marRight w:val="0"/>
          <w:marTop w:val="86"/>
          <w:marBottom w:val="0"/>
          <w:divBdr>
            <w:top w:val="none" w:sz="0" w:space="0" w:color="auto"/>
            <w:left w:val="none" w:sz="0" w:space="0" w:color="auto"/>
            <w:bottom w:val="none" w:sz="0" w:space="0" w:color="auto"/>
            <w:right w:val="none" w:sz="0" w:space="0" w:color="auto"/>
          </w:divBdr>
        </w:div>
        <w:div w:id="2062245968">
          <w:marLeft w:val="1800"/>
          <w:marRight w:val="0"/>
          <w:marTop w:val="77"/>
          <w:marBottom w:val="0"/>
          <w:divBdr>
            <w:top w:val="none" w:sz="0" w:space="0" w:color="auto"/>
            <w:left w:val="none" w:sz="0" w:space="0" w:color="auto"/>
            <w:bottom w:val="none" w:sz="0" w:space="0" w:color="auto"/>
            <w:right w:val="none" w:sz="0" w:space="0" w:color="auto"/>
          </w:divBdr>
        </w:div>
        <w:div w:id="246889149">
          <w:marLeft w:val="1800"/>
          <w:marRight w:val="0"/>
          <w:marTop w:val="77"/>
          <w:marBottom w:val="0"/>
          <w:divBdr>
            <w:top w:val="none" w:sz="0" w:space="0" w:color="auto"/>
            <w:left w:val="none" w:sz="0" w:space="0" w:color="auto"/>
            <w:bottom w:val="none" w:sz="0" w:space="0" w:color="auto"/>
            <w:right w:val="none" w:sz="0" w:space="0" w:color="auto"/>
          </w:divBdr>
        </w:div>
        <w:div w:id="1943029603">
          <w:marLeft w:val="2520"/>
          <w:marRight w:val="0"/>
          <w:marTop w:val="77"/>
          <w:marBottom w:val="0"/>
          <w:divBdr>
            <w:top w:val="none" w:sz="0" w:space="0" w:color="auto"/>
            <w:left w:val="none" w:sz="0" w:space="0" w:color="auto"/>
            <w:bottom w:val="none" w:sz="0" w:space="0" w:color="auto"/>
            <w:right w:val="none" w:sz="0" w:space="0" w:color="auto"/>
          </w:divBdr>
        </w:div>
        <w:div w:id="1100374815">
          <w:marLeft w:val="2520"/>
          <w:marRight w:val="0"/>
          <w:marTop w:val="77"/>
          <w:marBottom w:val="0"/>
          <w:divBdr>
            <w:top w:val="none" w:sz="0" w:space="0" w:color="auto"/>
            <w:left w:val="none" w:sz="0" w:space="0" w:color="auto"/>
            <w:bottom w:val="none" w:sz="0" w:space="0" w:color="auto"/>
            <w:right w:val="none" w:sz="0" w:space="0" w:color="auto"/>
          </w:divBdr>
        </w:div>
        <w:div w:id="1351373070">
          <w:marLeft w:val="1800"/>
          <w:marRight w:val="0"/>
          <w:marTop w:val="77"/>
          <w:marBottom w:val="0"/>
          <w:divBdr>
            <w:top w:val="none" w:sz="0" w:space="0" w:color="auto"/>
            <w:left w:val="none" w:sz="0" w:space="0" w:color="auto"/>
            <w:bottom w:val="none" w:sz="0" w:space="0" w:color="auto"/>
            <w:right w:val="none" w:sz="0" w:space="0" w:color="auto"/>
          </w:divBdr>
        </w:div>
        <w:div w:id="550773237">
          <w:marLeft w:val="1800"/>
          <w:marRight w:val="0"/>
          <w:marTop w:val="77"/>
          <w:marBottom w:val="0"/>
          <w:divBdr>
            <w:top w:val="none" w:sz="0" w:space="0" w:color="auto"/>
            <w:left w:val="none" w:sz="0" w:space="0" w:color="auto"/>
            <w:bottom w:val="none" w:sz="0" w:space="0" w:color="auto"/>
            <w:right w:val="none" w:sz="0" w:space="0" w:color="auto"/>
          </w:divBdr>
        </w:div>
        <w:div w:id="967079296">
          <w:marLeft w:val="1166"/>
          <w:marRight w:val="0"/>
          <w:marTop w:val="86"/>
          <w:marBottom w:val="0"/>
          <w:divBdr>
            <w:top w:val="none" w:sz="0" w:space="0" w:color="auto"/>
            <w:left w:val="none" w:sz="0" w:space="0" w:color="auto"/>
            <w:bottom w:val="none" w:sz="0" w:space="0" w:color="auto"/>
            <w:right w:val="none" w:sz="0" w:space="0" w:color="auto"/>
          </w:divBdr>
        </w:div>
        <w:div w:id="1550065767">
          <w:marLeft w:val="1800"/>
          <w:marRight w:val="0"/>
          <w:marTop w:val="77"/>
          <w:marBottom w:val="0"/>
          <w:divBdr>
            <w:top w:val="none" w:sz="0" w:space="0" w:color="auto"/>
            <w:left w:val="none" w:sz="0" w:space="0" w:color="auto"/>
            <w:bottom w:val="none" w:sz="0" w:space="0" w:color="auto"/>
            <w:right w:val="none" w:sz="0" w:space="0" w:color="auto"/>
          </w:divBdr>
        </w:div>
        <w:div w:id="832648315">
          <w:marLeft w:val="1800"/>
          <w:marRight w:val="0"/>
          <w:marTop w:val="77"/>
          <w:marBottom w:val="0"/>
          <w:divBdr>
            <w:top w:val="none" w:sz="0" w:space="0" w:color="auto"/>
            <w:left w:val="none" w:sz="0" w:space="0" w:color="auto"/>
            <w:bottom w:val="none" w:sz="0" w:space="0" w:color="auto"/>
            <w:right w:val="none" w:sz="0" w:space="0" w:color="auto"/>
          </w:divBdr>
        </w:div>
        <w:div w:id="1526601287">
          <w:marLeft w:val="2520"/>
          <w:marRight w:val="0"/>
          <w:marTop w:val="77"/>
          <w:marBottom w:val="0"/>
          <w:divBdr>
            <w:top w:val="none" w:sz="0" w:space="0" w:color="auto"/>
            <w:left w:val="none" w:sz="0" w:space="0" w:color="auto"/>
            <w:bottom w:val="none" w:sz="0" w:space="0" w:color="auto"/>
            <w:right w:val="none" w:sz="0" w:space="0" w:color="auto"/>
          </w:divBdr>
        </w:div>
        <w:div w:id="860582824">
          <w:marLeft w:val="2520"/>
          <w:marRight w:val="0"/>
          <w:marTop w:val="77"/>
          <w:marBottom w:val="0"/>
          <w:divBdr>
            <w:top w:val="none" w:sz="0" w:space="0" w:color="auto"/>
            <w:left w:val="none" w:sz="0" w:space="0" w:color="auto"/>
            <w:bottom w:val="none" w:sz="0" w:space="0" w:color="auto"/>
            <w:right w:val="none" w:sz="0" w:space="0" w:color="auto"/>
          </w:divBdr>
        </w:div>
        <w:div w:id="819611580">
          <w:marLeft w:val="2520"/>
          <w:marRight w:val="0"/>
          <w:marTop w:val="77"/>
          <w:marBottom w:val="0"/>
          <w:divBdr>
            <w:top w:val="none" w:sz="0" w:space="0" w:color="auto"/>
            <w:left w:val="none" w:sz="0" w:space="0" w:color="auto"/>
            <w:bottom w:val="none" w:sz="0" w:space="0" w:color="auto"/>
            <w:right w:val="none" w:sz="0" w:space="0" w:color="auto"/>
          </w:divBdr>
        </w:div>
      </w:divsChild>
    </w:div>
    <w:div w:id="700713154">
      <w:bodyDiv w:val="1"/>
      <w:marLeft w:val="0"/>
      <w:marRight w:val="0"/>
      <w:marTop w:val="0"/>
      <w:marBottom w:val="0"/>
      <w:divBdr>
        <w:top w:val="none" w:sz="0" w:space="0" w:color="auto"/>
        <w:left w:val="none" w:sz="0" w:space="0" w:color="auto"/>
        <w:bottom w:val="none" w:sz="0" w:space="0" w:color="auto"/>
        <w:right w:val="none" w:sz="0" w:space="0" w:color="auto"/>
      </w:divBdr>
      <w:divsChild>
        <w:div w:id="882012202">
          <w:marLeft w:val="547"/>
          <w:marRight w:val="0"/>
          <w:marTop w:val="86"/>
          <w:marBottom w:val="0"/>
          <w:divBdr>
            <w:top w:val="none" w:sz="0" w:space="0" w:color="auto"/>
            <w:left w:val="none" w:sz="0" w:space="0" w:color="auto"/>
            <w:bottom w:val="none" w:sz="0" w:space="0" w:color="auto"/>
            <w:right w:val="none" w:sz="0" w:space="0" w:color="auto"/>
          </w:divBdr>
        </w:div>
        <w:div w:id="851837861">
          <w:marLeft w:val="1166"/>
          <w:marRight w:val="0"/>
          <w:marTop w:val="86"/>
          <w:marBottom w:val="0"/>
          <w:divBdr>
            <w:top w:val="none" w:sz="0" w:space="0" w:color="auto"/>
            <w:left w:val="none" w:sz="0" w:space="0" w:color="auto"/>
            <w:bottom w:val="none" w:sz="0" w:space="0" w:color="auto"/>
            <w:right w:val="none" w:sz="0" w:space="0" w:color="auto"/>
          </w:divBdr>
        </w:div>
        <w:div w:id="1294099418">
          <w:marLeft w:val="547"/>
          <w:marRight w:val="0"/>
          <w:marTop w:val="86"/>
          <w:marBottom w:val="0"/>
          <w:divBdr>
            <w:top w:val="none" w:sz="0" w:space="0" w:color="auto"/>
            <w:left w:val="none" w:sz="0" w:space="0" w:color="auto"/>
            <w:bottom w:val="none" w:sz="0" w:space="0" w:color="auto"/>
            <w:right w:val="none" w:sz="0" w:space="0" w:color="auto"/>
          </w:divBdr>
        </w:div>
        <w:div w:id="1256674383">
          <w:marLeft w:val="1166"/>
          <w:marRight w:val="0"/>
          <w:marTop w:val="86"/>
          <w:marBottom w:val="0"/>
          <w:divBdr>
            <w:top w:val="none" w:sz="0" w:space="0" w:color="auto"/>
            <w:left w:val="none" w:sz="0" w:space="0" w:color="auto"/>
            <w:bottom w:val="none" w:sz="0" w:space="0" w:color="auto"/>
            <w:right w:val="none" w:sz="0" w:space="0" w:color="auto"/>
          </w:divBdr>
        </w:div>
        <w:div w:id="200287137">
          <w:marLeft w:val="1166"/>
          <w:marRight w:val="0"/>
          <w:marTop w:val="86"/>
          <w:marBottom w:val="0"/>
          <w:divBdr>
            <w:top w:val="none" w:sz="0" w:space="0" w:color="auto"/>
            <w:left w:val="none" w:sz="0" w:space="0" w:color="auto"/>
            <w:bottom w:val="none" w:sz="0" w:space="0" w:color="auto"/>
            <w:right w:val="none" w:sz="0" w:space="0" w:color="auto"/>
          </w:divBdr>
        </w:div>
        <w:div w:id="1604412426">
          <w:marLeft w:val="1800"/>
          <w:marRight w:val="0"/>
          <w:marTop w:val="77"/>
          <w:marBottom w:val="0"/>
          <w:divBdr>
            <w:top w:val="none" w:sz="0" w:space="0" w:color="auto"/>
            <w:left w:val="none" w:sz="0" w:space="0" w:color="auto"/>
            <w:bottom w:val="none" w:sz="0" w:space="0" w:color="auto"/>
            <w:right w:val="none" w:sz="0" w:space="0" w:color="auto"/>
          </w:divBdr>
        </w:div>
        <w:div w:id="91779709">
          <w:marLeft w:val="1166"/>
          <w:marRight w:val="0"/>
          <w:marTop w:val="86"/>
          <w:marBottom w:val="0"/>
          <w:divBdr>
            <w:top w:val="none" w:sz="0" w:space="0" w:color="auto"/>
            <w:left w:val="none" w:sz="0" w:space="0" w:color="auto"/>
            <w:bottom w:val="none" w:sz="0" w:space="0" w:color="auto"/>
            <w:right w:val="none" w:sz="0" w:space="0" w:color="auto"/>
          </w:divBdr>
        </w:div>
        <w:div w:id="1254776973">
          <w:marLeft w:val="1166"/>
          <w:marRight w:val="0"/>
          <w:marTop w:val="86"/>
          <w:marBottom w:val="0"/>
          <w:divBdr>
            <w:top w:val="none" w:sz="0" w:space="0" w:color="auto"/>
            <w:left w:val="none" w:sz="0" w:space="0" w:color="auto"/>
            <w:bottom w:val="none" w:sz="0" w:space="0" w:color="auto"/>
            <w:right w:val="none" w:sz="0" w:space="0" w:color="auto"/>
          </w:divBdr>
        </w:div>
      </w:divsChild>
    </w:div>
    <w:div w:id="743377548">
      <w:bodyDiv w:val="1"/>
      <w:marLeft w:val="0"/>
      <w:marRight w:val="0"/>
      <w:marTop w:val="0"/>
      <w:marBottom w:val="0"/>
      <w:divBdr>
        <w:top w:val="none" w:sz="0" w:space="0" w:color="auto"/>
        <w:left w:val="none" w:sz="0" w:space="0" w:color="auto"/>
        <w:bottom w:val="none" w:sz="0" w:space="0" w:color="auto"/>
        <w:right w:val="none" w:sz="0" w:space="0" w:color="auto"/>
      </w:divBdr>
    </w:div>
    <w:div w:id="783498167">
      <w:bodyDiv w:val="1"/>
      <w:marLeft w:val="0"/>
      <w:marRight w:val="0"/>
      <w:marTop w:val="0"/>
      <w:marBottom w:val="0"/>
      <w:divBdr>
        <w:top w:val="none" w:sz="0" w:space="0" w:color="auto"/>
        <w:left w:val="none" w:sz="0" w:space="0" w:color="auto"/>
        <w:bottom w:val="none" w:sz="0" w:space="0" w:color="auto"/>
        <w:right w:val="none" w:sz="0" w:space="0" w:color="auto"/>
      </w:divBdr>
    </w:div>
    <w:div w:id="818884136">
      <w:bodyDiv w:val="1"/>
      <w:marLeft w:val="0"/>
      <w:marRight w:val="0"/>
      <w:marTop w:val="0"/>
      <w:marBottom w:val="0"/>
      <w:divBdr>
        <w:top w:val="none" w:sz="0" w:space="0" w:color="auto"/>
        <w:left w:val="none" w:sz="0" w:space="0" w:color="auto"/>
        <w:bottom w:val="none" w:sz="0" w:space="0" w:color="auto"/>
        <w:right w:val="none" w:sz="0" w:space="0" w:color="auto"/>
      </w:divBdr>
    </w:div>
    <w:div w:id="863715584">
      <w:bodyDiv w:val="1"/>
      <w:marLeft w:val="0"/>
      <w:marRight w:val="0"/>
      <w:marTop w:val="0"/>
      <w:marBottom w:val="0"/>
      <w:divBdr>
        <w:top w:val="none" w:sz="0" w:space="0" w:color="auto"/>
        <w:left w:val="none" w:sz="0" w:space="0" w:color="auto"/>
        <w:bottom w:val="none" w:sz="0" w:space="0" w:color="auto"/>
        <w:right w:val="none" w:sz="0" w:space="0" w:color="auto"/>
      </w:divBdr>
    </w:div>
    <w:div w:id="926888607">
      <w:bodyDiv w:val="1"/>
      <w:marLeft w:val="0"/>
      <w:marRight w:val="0"/>
      <w:marTop w:val="0"/>
      <w:marBottom w:val="0"/>
      <w:divBdr>
        <w:top w:val="none" w:sz="0" w:space="0" w:color="auto"/>
        <w:left w:val="none" w:sz="0" w:space="0" w:color="auto"/>
        <w:bottom w:val="none" w:sz="0" w:space="0" w:color="auto"/>
        <w:right w:val="none" w:sz="0" w:space="0" w:color="auto"/>
      </w:divBdr>
    </w:div>
    <w:div w:id="956136859">
      <w:bodyDiv w:val="1"/>
      <w:marLeft w:val="0"/>
      <w:marRight w:val="0"/>
      <w:marTop w:val="0"/>
      <w:marBottom w:val="0"/>
      <w:divBdr>
        <w:top w:val="none" w:sz="0" w:space="0" w:color="auto"/>
        <w:left w:val="none" w:sz="0" w:space="0" w:color="auto"/>
        <w:bottom w:val="none" w:sz="0" w:space="0" w:color="auto"/>
        <w:right w:val="none" w:sz="0" w:space="0" w:color="auto"/>
      </w:divBdr>
      <w:divsChild>
        <w:div w:id="229731910">
          <w:marLeft w:val="360"/>
          <w:marRight w:val="0"/>
          <w:marTop w:val="72"/>
          <w:marBottom w:val="0"/>
          <w:divBdr>
            <w:top w:val="none" w:sz="0" w:space="0" w:color="auto"/>
            <w:left w:val="none" w:sz="0" w:space="0" w:color="auto"/>
            <w:bottom w:val="none" w:sz="0" w:space="0" w:color="auto"/>
            <w:right w:val="none" w:sz="0" w:space="0" w:color="auto"/>
          </w:divBdr>
        </w:div>
        <w:div w:id="579365377">
          <w:marLeft w:val="1080"/>
          <w:marRight w:val="0"/>
          <w:marTop w:val="65"/>
          <w:marBottom w:val="0"/>
          <w:divBdr>
            <w:top w:val="none" w:sz="0" w:space="0" w:color="auto"/>
            <w:left w:val="none" w:sz="0" w:space="0" w:color="auto"/>
            <w:bottom w:val="none" w:sz="0" w:space="0" w:color="auto"/>
            <w:right w:val="none" w:sz="0" w:space="0" w:color="auto"/>
          </w:divBdr>
        </w:div>
        <w:div w:id="1581257419">
          <w:marLeft w:val="1800"/>
          <w:marRight w:val="0"/>
          <w:marTop w:val="58"/>
          <w:marBottom w:val="0"/>
          <w:divBdr>
            <w:top w:val="none" w:sz="0" w:space="0" w:color="auto"/>
            <w:left w:val="none" w:sz="0" w:space="0" w:color="auto"/>
            <w:bottom w:val="none" w:sz="0" w:space="0" w:color="auto"/>
            <w:right w:val="none" w:sz="0" w:space="0" w:color="auto"/>
          </w:divBdr>
        </w:div>
        <w:div w:id="293676940">
          <w:marLeft w:val="1800"/>
          <w:marRight w:val="0"/>
          <w:marTop w:val="58"/>
          <w:marBottom w:val="0"/>
          <w:divBdr>
            <w:top w:val="none" w:sz="0" w:space="0" w:color="auto"/>
            <w:left w:val="none" w:sz="0" w:space="0" w:color="auto"/>
            <w:bottom w:val="none" w:sz="0" w:space="0" w:color="auto"/>
            <w:right w:val="none" w:sz="0" w:space="0" w:color="auto"/>
          </w:divBdr>
        </w:div>
        <w:div w:id="1156142943">
          <w:marLeft w:val="1800"/>
          <w:marRight w:val="0"/>
          <w:marTop w:val="58"/>
          <w:marBottom w:val="0"/>
          <w:divBdr>
            <w:top w:val="none" w:sz="0" w:space="0" w:color="auto"/>
            <w:left w:val="none" w:sz="0" w:space="0" w:color="auto"/>
            <w:bottom w:val="none" w:sz="0" w:space="0" w:color="auto"/>
            <w:right w:val="none" w:sz="0" w:space="0" w:color="auto"/>
          </w:divBdr>
        </w:div>
        <w:div w:id="1911383521">
          <w:marLeft w:val="1800"/>
          <w:marRight w:val="0"/>
          <w:marTop w:val="58"/>
          <w:marBottom w:val="0"/>
          <w:divBdr>
            <w:top w:val="none" w:sz="0" w:space="0" w:color="auto"/>
            <w:left w:val="none" w:sz="0" w:space="0" w:color="auto"/>
            <w:bottom w:val="none" w:sz="0" w:space="0" w:color="auto"/>
            <w:right w:val="none" w:sz="0" w:space="0" w:color="auto"/>
          </w:divBdr>
        </w:div>
        <w:div w:id="210118641">
          <w:marLeft w:val="720"/>
          <w:marRight w:val="0"/>
          <w:marTop w:val="65"/>
          <w:marBottom w:val="0"/>
          <w:divBdr>
            <w:top w:val="none" w:sz="0" w:space="0" w:color="auto"/>
            <w:left w:val="none" w:sz="0" w:space="0" w:color="auto"/>
            <w:bottom w:val="none" w:sz="0" w:space="0" w:color="auto"/>
            <w:right w:val="none" w:sz="0" w:space="0" w:color="auto"/>
          </w:divBdr>
        </w:div>
        <w:div w:id="1360861055">
          <w:marLeft w:val="1440"/>
          <w:marRight w:val="0"/>
          <w:marTop w:val="58"/>
          <w:marBottom w:val="0"/>
          <w:divBdr>
            <w:top w:val="none" w:sz="0" w:space="0" w:color="auto"/>
            <w:left w:val="none" w:sz="0" w:space="0" w:color="auto"/>
            <w:bottom w:val="none" w:sz="0" w:space="0" w:color="auto"/>
            <w:right w:val="none" w:sz="0" w:space="0" w:color="auto"/>
          </w:divBdr>
        </w:div>
        <w:div w:id="1813475129">
          <w:marLeft w:val="1440"/>
          <w:marRight w:val="0"/>
          <w:marTop w:val="58"/>
          <w:marBottom w:val="0"/>
          <w:divBdr>
            <w:top w:val="none" w:sz="0" w:space="0" w:color="auto"/>
            <w:left w:val="none" w:sz="0" w:space="0" w:color="auto"/>
            <w:bottom w:val="none" w:sz="0" w:space="0" w:color="auto"/>
            <w:right w:val="none" w:sz="0" w:space="0" w:color="auto"/>
          </w:divBdr>
        </w:div>
        <w:div w:id="166671592">
          <w:marLeft w:val="0"/>
          <w:marRight w:val="0"/>
          <w:marTop w:val="72"/>
          <w:marBottom w:val="0"/>
          <w:divBdr>
            <w:top w:val="none" w:sz="0" w:space="0" w:color="auto"/>
            <w:left w:val="none" w:sz="0" w:space="0" w:color="auto"/>
            <w:bottom w:val="none" w:sz="0" w:space="0" w:color="auto"/>
            <w:right w:val="none" w:sz="0" w:space="0" w:color="auto"/>
          </w:divBdr>
        </w:div>
      </w:divsChild>
    </w:div>
    <w:div w:id="1000693054">
      <w:bodyDiv w:val="1"/>
      <w:marLeft w:val="0"/>
      <w:marRight w:val="0"/>
      <w:marTop w:val="0"/>
      <w:marBottom w:val="0"/>
      <w:divBdr>
        <w:top w:val="none" w:sz="0" w:space="0" w:color="auto"/>
        <w:left w:val="none" w:sz="0" w:space="0" w:color="auto"/>
        <w:bottom w:val="none" w:sz="0" w:space="0" w:color="auto"/>
        <w:right w:val="none" w:sz="0" w:space="0" w:color="auto"/>
      </w:divBdr>
    </w:div>
    <w:div w:id="1007706572">
      <w:bodyDiv w:val="1"/>
      <w:marLeft w:val="0"/>
      <w:marRight w:val="0"/>
      <w:marTop w:val="0"/>
      <w:marBottom w:val="0"/>
      <w:divBdr>
        <w:top w:val="none" w:sz="0" w:space="0" w:color="auto"/>
        <w:left w:val="none" w:sz="0" w:space="0" w:color="auto"/>
        <w:bottom w:val="none" w:sz="0" w:space="0" w:color="auto"/>
        <w:right w:val="none" w:sz="0" w:space="0" w:color="auto"/>
      </w:divBdr>
      <w:divsChild>
        <w:div w:id="701980311">
          <w:marLeft w:val="547"/>
          <w:marRight w:val="0"/>
          <w:marTop w:val="86"/>
          <w:marBottom w:val="0"/>
          <w:divBdr>
            <w:top w:val="none" w:sz="0" w:space="0" w:color="auto"/>
            <w:left w:val="none" w:sz="0" w:space="0" w:color="auto"/>
            <w:bottom w:val="none" w:sz="0" w:space="0" w:color="auto"/>
            <w:right w:val="none" w:sz="0" w:space="0" w:color="auto"/>
          </w:divBdr>
        </w:div>
        <w:div w:id="1941064919">
          <w:marLeft w:val="1166"/>
          <w:marRight w:val="0"/>
          <w:marTop w:val="86"/>
          <w:marBottom w:val="0"/>
          <w:divBdr>
            <w:top w:val="none" w:sz="0" w:space="0" w:color="auto"/>
            <w:left w:val="none" w:sz="0" w:space="0" w:color="auto"/>
            <w:bottom w:val="none" w:sz="0" w:space="0" w:color="auto"/>
            <w:right w:val="none" w:sz="0" w:space="0" w:color="auto"/>
          </w:divBdr>
        </w:div>
        <w:div w:id="1630016882">
          <w:marLeft w:val="1800"/>
          <w:marRight w:val="0"/>
          <w:marTop w:val="77"/>
          <w:marBottom w:val="0"/>
          <w:divBdr>
            <w:top w:val="none" w:sz="0" w:space="0" w:color="auto"/>
            <w:left w:val="none" w:sz="0" w:space="0" w:color="auto"/>
            <w:bottom w:val="none" w:sz="0" w:space="0" w:color="auto"/>
            <w:right w:val="none" w:sz="0" w:space="0" w:color="auto"/>
          </w:divBdr>
        </w:div>
        <w:div w:id="885290175">
          <w:marLeft w:val="1800"/>
          <w:marRight w:val="0"/>
          <w:marTop w:val="77"/>
          <w:marBottom w:val="0"/>
          <w:divBdr>
            <w:top w:val="none" w:sz="0" w:space="0" w:color="auto"/>
            <w:left w:val="none" w:sz="0" w:space="0" w:color="auto"/>
            <w:bottom w:val="none" w:sz="0" w:space="0" w:color="auto"/>
            <w:right w:val="none" w:sz="0" w:space="0" w:color="auto"/>
          </w:divBdr>
        </w:div>
        <w:div w:id="2059553193">
          <w:marLeft w:val="1166"/>
          <w:marRight w:val="0"/>
          <w:marTop w:val="86"/>
          <w:marBottom w:val="0"/>
          <w:divBdr>
            <w:top w:val="none" w:sz="0" w:space="0" w:color="auto"/>
            <w:left w:val="none" w:sz="0" w:space="0" w:color="auto"/>
            <w:bottom w:val="none" w:sz="0" w:space="0" w:color="auto"/>
            <w:right w:val="none" w:sz="0" w:space="0" w:color="auto"/>
          </w:divBdr>
        </w:div>
        <w:div w:id="1815681858">
          <w:marLeft w:val="1166"/>
          <w:marRight w:val="0"/>
          <w:marTop w:val="86"/>
          <w:marBottom w:val="0"/>
          <w:divBdr>
            <w:top w:val="none" w:sz="0" w:space="0" w:color="auto"/>
            <w:left w:val="none" w:sz="0" w:space="0" w:color="auto"/>
            <w:bottom w:val="none" w:sz="0" w:space="0" w:color="auto"/>
            <w:right w:val="none" w:sz="0" w:space="0" w:color="auto"/>
          </w:divBdr>
        </w:div>
        <w:div w:id="917323359">
          <w:marLeft w:val="1166"/>
          <w:marRight w:val="0"/>
          <w:marTop w:val="86"/>
          <w:marBottom w:val="0"/>
          <w:divBdr>
            <w:top w:val="none" w:sz="0" w:space="0" w:color="auto"/>
            <w:left w:val="none" w:sz="0" w:space="0" w:color="auto"/>
            <w:bottom w:val="none" w:sz="0" w:space="0" w:color="auto"/>
            <w:right w:val="none" w:sz="0" w:space="0" w:color="auto"/>
          </w:divBdr>
        </w:div>
        <w:div w:id="1577281585">
          <w:marLeft w:val="1800"/>
          <w:marRight w:val="0"/>
          <w:marTop w:val="77"/>
          <w:marBottom w:val="0"/>
          <w:divBdr>
            <w:top w:val="none" w:sz="0" w:space="0" w:color="auto"/>
            <w:left w:val="none" w:sz="0" w:space="0" w:color="auto"/>
            <w:bottom w:val="none" w:sz="0" w:space="0" w:color="auto"/>
            <w:right w:val="none" w:sz="0" w:space="0" w:color="auto"/>
          </w:divBdr>
        </w:div>
      </w:divsChild>
    </w:div>
    <w:div w:id="1035933855">
      <w:bodyDiv w:val="1"/>
      <w:marLeft w:val="0"/>
      <w:marRight w:val="0"/>
      <w:marTop w:val="0"/>
      <w:marBottom w:val="0"/>
      <w:divBdr>
        <w:top w:val="none" w:sz="0" w:space="0" w:color="auto"/>
        <w:left w:val="none" w:sz="0" w:space="0" w:color="auto"/>
        <w:bottom w:val="none" w:sz="0" w:space="0" w:color="auto"/>
        <w:right w:val="none" w:sz="0" w:space="0" w:color="auto"/>
      </w:divBdr>
    </w:div>
    <w:div w:id="1083647001">
      <w:bodyDiv w:val="1"/>
      <w:marLeft w:val="0"/>
      <w:marRight w:val="0"/>
      <w:marTop w:val="0"/>
      <w:marBottom w:val="0"/>
      <w:divBdr>
        <w:top w:val="none" w:sz="0" w:space="0" w:color="auto"/>
        <w:left w:val="none" w:sz="0" w:space="0" w:color="auto"/>
        <w:bottom w:val="none" w:sz="0" w:space="0" w:color="auto"/>
        <w:right w:val="none" w:sz="0" w:space="0" w:color="auto"/>
      </w:divBdr>
      <w:divsChild>
        <w:div w:id="1274433863">
          <w:marLeft w:val="720"/>
          <w:marRight w:val="0"/>
          <w:marTop w:val="65"/>
          <w:marBottom w:val="0"/>
          <w:divBdr>
            <w:top w:val="none" w:sz="0" w:space="0" w:color="auto"/>
            <w:left w:val="none" w:sz="0" w:space="0" w:color="auto"/>
            <w:bottom w:val="none" w:sz="0" w:space="0" w:color="auto"/>
            <w:right w:val="none" w:sz="0" w:space="0" w:color="auto"/>
          </w:divBdr>
        </w:div>
        <w:div w:id="510876071">
          <w:marLeft w:val="1440"/>
          <w:marRight w:val="0"/>
          <w:marTop w:val="58"/>
          <w:marBottom w:val="0"/>
          <w:divBdr>
            <w:top w:val="none" w:sz="0" w:space="0" w:color="auto"/>
            <w:left w:val="none" w:sz="0" w:space="0" w:color="auto"/>
            <w:bottom w:val="none" w:sz="0" w:space="0" w:color="auto"/>
            <w:right w:val="none" w:sz="0" w:space="0" w:color="auto"/>
          </w:divBdr>
        </w:div>
        <w:div w:id="168570809">
          <w:marLeft w:val="1440"/>
          <w:marRight w:val="0"/>
          <w:marTop w:val="58"/>
          <w:marBottom w:val="0"/>
          <w:divBdr>
            <w:top w:val="none" w:sz="0" w:space="0" w:color="auto"/>
            <w:left w:val="none" w:sz="0" w:space="0" w:color="auto"/>
            <w:bottom w:val="none" w:sz="0" w:space="0" w:color="auto"/>
            <w:right w:val="none" w:sz="0" w:space="0" w:color="auto"/>
          </w:divBdr>
        </w:div>
        <w:div w:id="1838105658">
          <w:marLeft w:val="720"/>
          <w:marRight w:val="0"/>
          <w:marTop w:val="65"/>
          <w:marBottom w:val="0"/>
          <w:divBdr>
            <w:top w:val="none" w:sz="0" w:space="0" w:color="auto"/>
            <w:left w:val="none" w:sz="0" w:space="0" w:color="auto"/>
            <w:bottom w:val="none" w:sz="0" w:space="0" w:color="auto"/>
            <w:right w:val="none" w:sz="0" w:space="0" w:color="auto"/>
          </w:divBdr>
        </w:div>
        <w:div w:id="190268111">
          <w:marLeft w:val="1440"/>
          <w:marRight w:val="0"/>
          <w:marTop w:val="58"/>
          <w:marBottom w:val="0"/>
          <w:divBdr>
            <w:top w:val="none" w:sz="0" w:space="0" w:color="auto"/>
            <w:left w:val="none" w:sz="0" w:space="0" w:color="auto"/>
            <w:bottom w:val="none" w:sz="0" w:space="0" w:color="auto"/>
            <w:right w:val="none" w:sz="0" w:space="0" w:color="auto"/>
          </w:divBdr>
        </w:div>
        <w:div w:id="538669932">
          <w:marLeft w:val="1440"/>
          <w:marRight w:val="0"/>
          <w:marTop w:val="58"/>
          <w:marBottom w:val="0"/>
          <w:divBdr>
            <w:top w:val="none" w:sz="0" w:space="0" w:color="auto"/>
            <w:left w:val="none" w:sz="0" w:space="0" w:color="auto"/>
            <w:bottom w:val="none" w:sz="0" w:space="0" w:color="auto"/>
            <w:right w:val="none" w:sz="0" w:space="0" w:color="auto"/>
          </w:divBdr>
        </w:div>
        <w:div w:id="348529901">
          <w:marLeft w:val="720"/>
          <w:marRight w:val="0"/>
          <w:marTop w:val="65"/>
          <w:marBottom w:val="0"/>
          <w:divBdr>
            <w:top w:val="none" w:sz="0" w:space="0" w:color="auto"/>
            <w:left w:val="none" w:sz="0" w:space="0" w:color="auto"/>
            <w:bottom w:val="none" w:sz="0" w:space="0" w:color="auto"/>
            <w:right w:val="none" w:sz="0" w:space="0" w:color="auto"/>
          </w:divBdr>
        </w:div>
        <w:div w:id="621309054">
          <w:marLeft w:val="1440"/>
          <w:marRight w:val="0"/>
          <w:marTop w:val="58"/>
          <w:marBottom w:val="0"/>
          <w:divBdr>
            <w:top w:val="none" w:sz="0" w:space="0" w:color="auto"/>
            <w:left w:val="none" w:sz="0" w:space="0" w:color="auto"/>
            <w:bottom w:val="none" w:sz="0" w:space="0" w:color="auto"/>
            <w:right w:val="none" w:sz="0" w:space="0" w:color="auto"/>
          </w:divBdr>
        </w:div>
        <w:div w:id="912348982">
          <w:marLeft w:val="1440"/>
          <w:marRight w:val="0"/>
          <w:marTop w:val="58"/>
          <w:marBottom w:val="0"/>
          <w:divBdr>
            <w:top w:val="none" w:sz="0" w:space="0" w:color="auto"/>
            <w:left w:val="none" w:sz="0" w:space="0" w:color="auto"/>
            <w:bottom w:val="none" w:sz="0" w:space="0" w:color="auto"/>
            <w:right w:val="none" w:sz="0" w:space="0" w:color="auto"/>
          </w:divBdr>
        </w:div>
        <w:div w:id="1637442497">
          <w:marLeft w:val="720"/>
          <w:marRight w:val="0"/>
          <w:marTop w:val="65"/>
          <w:marBottom w:val="0"/>
          <w:divBdr>
            <w:top w:val="none" w:sz="0" w:space="0" w:color="auto"/>
            <w:left w:val="none" w:sz="0" w:space="0" w:color="auto"/>
            <w:bottom w:val="none" w:sz="0" w:space="0" w:color="auto"/>
            <w:right w:val="none" w:sz="0" w:space="0" w:color="auto"/>
          </w:divBdr>
        </w:div>
        <w:div w:id="197426465">
          <w:marLeft w:val="1440"/>
          <w:marRight w:val="0"/>
          <w:marTop w:val="58"/>
          <w:marBottom w:val="0"/>
          <w:divBdr>
            <w:top w:val="none" w:sz="0" w:space="0" w:color="auto"/>
            <w:left w:val="none" w:sz="0" w:space="0" w:color="auto"/>
            <w:bottom w:val="none" w:sz="0" w:space="0" w:color="auto"/>
            <w:right w:val="none" w:sz="0" w:space="0" w:color="auto"/>
          </w:divBdr>
        </w:div>
        <w:div w:id="88894466">
          <w:marLeft w:val="720"/>
          <w:marRight w:val="0"/>
          <w:marTop w:val="65"/>
          <w:marBottom w:val="0"/>
          <w:divBdr>
            <w:top w:val="none" w:sz="0" w:space="0" w:color="auto"/>
            <w:left w:val="none" w:sz="0" w:space="0" w:color="auto"/>
            <w:bottom w:val="none" w:sz="0" w:space="0" w:color="auto"/>
            <w:right w:val="none" w:sz="0" w:space="0" w:color="auto"/>
          </w:divBdr>
        </w:div>
        <w:div w:id="745229577">
          <w:marLeft w:val="1440"/>
          <w:marRight w:val="0"/>
          <w:marTop w:val="58"/>
          <w:marBottom w:val="0"/>
          <w:divBdr>
            <w:top w:val="none" w:sz="0" w:space="0" w:color="auto"/>
            <w:left w:val="none" w:sz="0" w:space="0" w:color="auto"/>
            <w:bottom w:val="none" w:sz="0" w:space="0" w:color="auto"/>
            <w:right w:val="none" w:sz="0" w:space="0" w:color="auto"/>
          </w:divBdr>
        </w:div>
        <w:div w:id="1709914655">
          <w:marLeft w:val="1440"/>
          <w:marRight w:val="0"/>
          <w:marTop w:val="58"/>
          <w:marBottom w:val="0"/>
          <w:divBdr>
            <w:top w:val="none" w:sz="0" w:space="0" w:color="auto"/>
            <w:left w:val="none" w:sz="0" w:space="0" w:color="auto"/>
            <w:bottom w:val="none" w:sz="0" w:space="0" w:color="auto"/>
            <w:right w:val="none" w:sz="0" w:space="0" w:color="auto"/>
          </w:divBdr>
        </w:div>
      </w:divsChild>
    </w:div>
    <w:div w:id="1101604622">
      <w:bodyDiv w:val="1"/>
      <w:marLeft w:val="0"/>
      <w:marRight w:val="0"/>
      <w:marTop w:val="0"/>
      <w:marBottom w:val="173"/>
      <w:divBdr>
        <w:top w:val="none" w:sz="0" w:space="0" w:color="auto"/>
        <w:left w:val="none" w:sz="0" w:space="0" w:color="auto"/>
        <w:bottom w:val="none" w:sz="0" w:space="0" w:color="auto"/>
        <w:right w:val="none" w:sz="0" w:space="0" w:color="auto"/>
      </w:divBdr>
      <w:divsChild>
        <w:div w:id="437453499">
          <w:marLeft w:val="0"/>
          <w:marRight w:val="0"/>
          <w:marTop w:val="0"/>
          <w:marBottom w:val="0"/>
          <w:divBdr>
            <w:top w:val="single" w:sz="4" w:space="0" w:color="FFFFFF"/>
            <w:left w:val="single" w:sz="2" w:space="0" w:color="FFFFFF"/>
            <w:bottom w:val="single" w:sz="4" w:space="0" w:color="FFFFFF"/>
            <w:right w:val="single" w:sz="2" w:space="0" w:color="FFFFFF"/>
          </w:divBdr>
          <w:divsChild>
            <w:div w:id="1752197341">
              <w:marLeft w:val="0"/>
              <w:marRight w:val="0"/>
              <w:marTop w:val="0"/>
              <w:marBottom w:val="0"/>
              <w:divBdr>
                <w:top w:val="none" w:sz="0" w:space="0" w:color="auto"/>
                <w:left w:val="none" w:sz="0" w:space="0" w:color="auto"/>
                <w:bottom w:val="none" w:sz="0" w:space="0" w:color="auto"/>
                <w:right w:val="none" w:sz="0" w:space="0" w:color="auto"/>
              </w:divBdr>
              <w:divsChild>
                <w:div w:id="1989555063">
                  <w:marLeft w:val="0"/>
                  <w:marRight w:val="0"/>
                  <w:marTop w:val="0"/>
                  <w:marBottom w:val="0"/>
                  <w:divBdr>
                    <w:top w:val="none" w:sz="0" w:space="0" w:color="auto"/>
                    <w:left w:val="none" w:sz="0" w:space="0" w:color="auto"/>
                    <w:bottom w:val="none" w:sz="0" w:space="0" w:color="auto"/>
                    <w:right w:val="none" w:sz="0" w:space="0" w:color="auto"/>
                  </w:divBdr>
                  <w:divsChild>
                    <w:div w:id="1476072122">
                      <w:marLeft w:val="0"/>
                      <w:marRight w:val="0"/>
                      <w:marTop w:val="0"/>
                      <w:marBottom w:val="0"/>
                      <w:divBdr>
                        <w:top w:val="none" w:sz="0" w:space="0" w:color="auto"/>
                        <w:left w:val="none" w:sz="0" w:space="0" w:color="auto"/>
                        <w:bottom w:val="none" w:sz="0" w:space="0" w:color="auto"/>
                        <w:right w:val="none" w:sz="0" w:space="0" w:color="auto"/>
                      </w:divBdr>
                      <w:divsChild>
                        <w:div w:id="52705109">
                          <w:marLeft w:val="0"/>
                          <w:marRight w:val="0"/>
                          <w:marTop w:val="0"/>
                          <w:marBottom w:val="0"/>
                          <w:divBdr>
                            <w:top w:val="none" w:sz="0" w:space="0" w:color="auto"/>
                            <w:left w:val="none" w:sz="0" w:space="0" w:color="auto"/>
                            <w:bottom w:val="none" w:sz="0" w:space="0" w:color="auto"/>
                            <w:right w:val="none" w:sz="0" w:space="0" w:color="auto"/>
                          </w:divBdr>
                          <w:divsChild>
                            <w:div w:id="9621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01427">
      <w:bodyDiv w:val="1"/>
      <w:marLeft w:val="0"/>
      <w:marRight w:val="0"/>
      <w:marTop w:val="0"/>
      <w:marBottom w:val="0"/>
      <w:divBdr>
        <w:top w:val="none" w:sz="0" w:space="0" w:color="auto"/>
        <w:left w:val="none" w:sz="0" w:space="0" w:color="auto"/>
        <w:bottom w:val="none" w:sz="0" w:space="0" w:color="auto"/>
        <w:right w:val="none" w:sz="0" w:space="0" w:color="auto"/>
      </w:divBdr>
    </w:div>
    <w:div w:id="1218591662">
      <w:bodyDiv w:val="1"/>
      <w:marLeft w:val="0"/>
      <w:marRight w:val="0"/>
      <w:marTop w:val="0"/>
      <w:marBottom w:val="0"/>
      <w:divBdr>
        <w:top w:val="none" w:sz="0" w:space="0" w:color="auto"/>
        <w:left w:val="none" w:sz="0" w:space="0" w:color="auto"/>
        <w:bottom w:val="none" w:sz="0" w:space="0" w:color="auto"/>
        <w:right w:val="none" w:sz="0" w:space="0" w:color="auto"/>
      </w:divBdr>
    </w:div>
    <w:div w:id="1269970429">
      <w:bodyDiv w:val="1"/>
      <w:marLeft w:val="0"/>
      <w:marRight w:val="0"/>
      <w:marTop w:val="0"/>
      <w:marBottom w:val="0"/>
      <w:divBdr>
        <w:top w:val="none" w:sz="0" w:space="0" w:color="auto"/>
        <w:left w:val="none" w:sz="0" w:space="0" w:color="auto"/>
        <w:bottom w:val="none" w:sz="0" w:space="0" w:color="auto"/>
        <w:right w:val="none" w:sz="0" w:space="0" w:color="auto"/>
      </w:divBdr>
    </w:div>
    <w:div w:id="1332761402">
      <w:bodyDiv w:val="1"/>
      <w:marLeft w:val="0"/>
      <w:marRight w:val="0"/>
      <w:marTop w:val="0"/>
      <w:marBottom w:val="225"/>
      <w:divBdr>
        <w:top w:val="none" w:sz="0" w:space="0" w:color="auto"/>
        <w:left w:val="none" w:sz="0" w:space="0" w:color="auto"/>
        <w:bottom w:val="none" w:sz="0" w:space="0" w:color="auto"/>
        <w:right w:val="none" w:sz="0" w:space="0" w:color="auto"/>
      </w:divBdr>
      <w:divsChild>
        <w:div w:id="1967076011">
          <w:marLeft w:val="0"/>
          <w:marRight w:val="0"/>
          <w:marTop w:val="0"/>
          <w:marBottom w:val="0"/>
          <w:divBdr>
            <w:top w:val="single" w:sz="6" w:space="0" w:color="FFFFFF"/>
            <w:left w:val="single" w:sz="2" w:space="0" w:color="FFFFFF"/>
            <w:bottom w:val="single" w:sz="6" w:space="0" w:color="FFFFFF"/>
            <w:right w:val="single" w:sz="2" w:space="0" w:color="FFFFFF"/>
          </w:divBdr>
          <w:divsChild>
            <w:div w:id="60448414">
              <w:marLeft w:val="0"/>
              <w:marRight w:val="0"/>
              <w:marTop w:val="0"/>
              <w:marBottom w:val="0"/>
              <w:divBdr>
                <w:top w:val="none" w:sz="0" w:space="0" w:color="auto"/>
                <w:left w:val="none" w:sz="0" w:space="0" w:color="auto"/>
                <w:bottom w:val="none" w:sz="0" w:space="0" w:color="auto"/>
                <w:right w:val="none" w:sz="0" w:space="0" w:color="auto"/>
              </w:divBdr>
              <w:divsChild>
                <w:div w:id="324164144">
                  <w:marLeft w:val="0"/>
                  <w:marRight w:val="0"/>
                  <w:marTop w:val="0"/>
                  <w:marBottom w:val="0"/>
                  <w:divBdr>
                    <w:top w:val="none" w:sz="0" w:space="0" w:color="auto"/>
                    <w:left w:val="none" w:sz="0" w:space="0" w:color="auto"/>
                    <w:bottom w:val="none" w:sz="0" w:space="0" w:color="auto"/>
                    <w:right w:val="none" w:sz="0" w:space="0" w:color="auto"/>
                  </w:divBdr>
                  <w:divsChild>
                    <w:div w:id="1267663309">
                      <w:marLeft w:val="0"/>
                      <w:marRight w:val="0"/>
                      <w:marTop w:val="0"/>
                      <w:marBottom w:val="0"/>
                      <w:divBdr>
                        <w:top w:val="none" w:sz="0" w:space="0" w:color="auto"/>
                        <w:left w:val="none" w:sz="0" w:space="0" w:color="auto"/>
                        <w:bottom w:val="none" w:sz="0" w:space="0" w:color="auto"/>
                        <w:right w:val="none" w:sz="0" w:space="0" w:color="auto"/>
                      </w:divBdr>
                      <w:divsChild>
                        <w:div w:id="1396735240">
                          <w:marLeft w:val="0"/>
                          <w:marRight w:val="0"/>
                          <w:marTop w:val="0"/>
                          <w:marBottom w:val="0"/>
                          <w:divBdr>
                            <w:top w:val="none" w:sz="0" w:space="0" w:color="auto"/>
                            <w:left w:val="none" w:sz="0" w:space="0" w:color="auto"/>
                            <w:bottom w:val="none" w:sz="0" w:space="0" w:color="auto"/>
                            <w:right w:val="none" w:sz="0" w:space="0" w:color="auto"/>
                          </w:divBdr>
                          <w:divsChild>
                            <w:div w:id="16291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543669">
      <w:bodyDiv w:val="1"/>
      <w:marLeft w:val="0"/>
      <w:marRight w:val="0"/>
      <w:marTop w:val="0"/>
      <w:marBottom w:val="225"/>
      <w:divBdr>
        <w:top w:val="none" w:sz="0" w:space="0" w:color="auto"/>
        <w:left w:val="none" w:sz="0" w:space="0" w:color="auto"/>
        <w:bottom w:val="none" w:sz="0" w:space="0" w:color="auto"/>
        <w:right w:val="none" w:sz="0" w:space="0" w:color="auto"/>
      </w:divBdr>
      <w:divsChild>
        <w:div w:id="2030257923">
          <w:marLeft w:val="0"/>
          <w:marRight w:val="0"/>
          <w:marTop w:val="0"/>
          <w:marBottom w:val="0"/>
          <w:divBdr>
            <w:top w:val="single" w:sz="6" w:space="0" w:color="FFFFFF"/>
            <w:left w:val="single" w:sz="2" w:space="0" w:color="FFFFFF"/>
            <w:bottom w:val="single" w:sz="6" w:space="0" w:color="FFFFFF"/>
            <w:right w:val="single" w:sz="2" w:space="0" w:color="FFFFFF"/>
          </w:divBdr>
          <w:divsChild>
            <w:div w:id="1511407860">
              <w:marLeft w:val="0"/>
              <w:marRight w:val="0"/>
              <w:marTop w:val="0"/>
              <w:marBottom w:val="0"/>
              <w:divBdr>
                <w:top w:val="none" w:sz="0" w:space="0" w:color="auto"/>
                <w:left w:val="none" w:sz="0" w:space="0" w:color="auto"/>
                <w:bottom w:val="none" w:sz="0" w:space="0" w:color="auto"/>
                <w:right w:val="none" w:sz="0" w:space="0" w:color="auto"/>
              </w:divBdr>
              <w:divsChild>
                <w:div w:id="1000546986">
                  <w:marLeft w:val="0"/>
                  <w:marRight w:val="0"/>
                  <w:marTop w:val="0"/>
                  <w:marBottom w:val="0"/>
                  <w:divBdr>
                    <w:top w:val="none" w:sz="0" w:space="0" w:color="auto"/>
                    <w:left w:val="none" w:sz="0" w:space="0" w:color="auto"/>
                    <w:bottom w:val="none" w:sz="0" w:space="0" w:color="auto"/>
                    <w:right w:val="none" w:sz="0" w:space="0" w:color="auto"/>
                  </w:divBdr>
                  <w:divsChild>
                    <w:div w:id="569770002">
                      <w:marLeft w:val="0"/>
                      <w:marRight w:val="0"/>
                      <w:marTop w:val="0"/>
                      <w:marBottom w:val="0"/>
                      <w:divBdr>
                        <w:top w:val="none" w:sz="0" w:space="0" w:color="auto"/>
                        <w:left w:val="none" w:sz="0" w:space="0" w:color="auto"/>
                        <w:bottom w:val="none" w:sz="0" w:space="0" w:color="auto"/>
                        <w:right w:val="none" w:sz="0" w:space="0" w:color="auto"/>
                      </w:divBdr>
                      <w:divsChild>
                        <w:div w:id="1014843962">
                          <w:marLeft w:val="0"/>
                          <w:marRight w:val="0"/>
                          <w:marTop w:val="0"/>
                          <w:marBottom w:val="0"/>
                          <w:divBdr>
                            <w:top w:val="none" w:sz="0" w:space="0" w:color="auto"/>
                            <w:left w:val="none" w:sz="0" w:space="0" w:color="auto"/>
                            <w:bottom w:val="none" w:sz="0" w:space="0" w:color="auto"/>
                            <w:right w:val="none" w:sz="0" w:space="0" w:color="auto"/>
                          </w:divBdr>
                          <w:divsChild>
                            <w:div w:id="4002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96287">
      <w:bodyDiv w:val="1"/>
      <w:marLeft w:val="0"/>
      <w:marRight w:val="0"/>
      <w:marTop w:val="0"/>
      <w:marBottom w:val="0"/>
      <w:divBdr>
        <w:top w:val="none" w:sz="0" w:space="0" w:color="auto"/>
        <w:left w:val="none" w:sz="0" w:space="0" w:color="auto"/>
        <w:bottom w:val="none" w:sz="0" w:space="0" w:color="auto"/>
        <w:right w:val="none" w:sz="0" w:space="0" w:color="auto"/>
      </w:divBdr>
    </w:div>
    <w:div w:id="1405642149">
      <w:bodyDiv w:val="1"/>
      <w:marLeft w:val="0"/>
      <w:marRight w:val="0"/>
      <w:marTop w:val="0"/>
      <w:marBottom w:val="0"/>
      <w:divBdr>
        <w:top w:val="none" w:sz="0" w:space="0" w:color="auto"/>
        <w:left w:val="none" w:sz="0" w:space="0" w:color="auto"/>
        <w:bottom w:val="none" w:sz="0" w:space="0" w:color="auto"/>
        <w:right w:val="none" w:sz="0" w:space="0" w:color="auto"/>
      </w:divBdr>
      <w:divsChild>
        <w:div w:id="2112696169">
          <w:marLeft w:val="360"/>
          <w:marRight w:val="0"/>
          <w:marTop w:val="72"/>
          <w:marBottom w:val="0"/>
          <w:divBdr>
            <w:top w:val="none" w:sz="0" w:space="0" w:color="auto"/>
            <w:left w:val="none" w:sz="0" w:space="0" w:color="auto"/>
            <w:bottom w:val="none" w:sz="0" w:space="0" w:color="auto"/>
            <w:right w:val="none" w:sz="0" w:space="0" w:color="auto"/>
          </w:divBdr>
        </w:div>
        <w:div w:id="1520460387">
          <w:marLeft w:val="360"/>
          <w:marRight w:val="0"/>
          <w:marTop w:val="72"/>
          <w:marBottom w:val="0"/>
          <w:divBdr>
            <w:top w:val="none" w:sz="0" w:space="0" w:color="auto"/>
            <w:left w:val="none" w:sz="0" w:space="0" w:color="auto"/>
            <w:bottom w:val="none" w:sz="0" w:space="0" w:color="auto"/>
            <w:right w:val="none" w:sz="0" w:space="0" w:color="auto"/>
          </w:divBdr>
        </w:div>
        <w:div w:id="639044309">
          <w:marLeft w:val="360"/>
          <w:marRight w:val="0"/>
          <w:marTop w:val="72"/>
          <w:marBottom w:val="0"/>
          <w:divBdr>
            <w:top w:val="none" w:sz="0" w:space="0" w:color="auto"/>
            <w:left w:val="none" w:sz="0" w:space="0" w:color="auto"/>
            <w:bottom w:val="none" w:sz="0" w:space="0" w:color="auto"/>
            <w:right w:val="none" w:sz="0" w:space="0" w:color="auto"/>
          </w:divBdr>
        </w:div>
        <w:div w:id="585379915">
          <w:marLeft w:val="360"/>
          <w:marRight w:val="0"/>
          <w:marTop w:val="72"/>
          <w:marBottom w:val="0"/>
          <w:divBdr>
            <w:top w:val="none" w:sz="0" w:space="0" w:color="auto"/>
            <w:left w:val="none" w:sz="0" w:space="0" w:color="auto"/>
            <w:bottom w:val="none" w:sz="0" w:space="0" w:color="auto"/>
            <w:right w:val="none" w:sz="0" w:space="0" w:color="auto"/>
          </w:divBdr>
        </w:div>
        <w:div w:id="1428962151">
          <w:marLeft w:val="360"/>
          <w:marRight w:val="0"/>
          <w:marTop w:val="72"/>
          <w:marBottom w:val="0"/>
          <w:divBdr>
            <w:top w:val="none" w:sz="0" w:space="0" w:color="auto"/>
            <w:left w:val="none" w:sz="0" w:space="0" w:color="auto"/>
            <w:bottom w:val="none" w:sz="0" w:space="0" w:color="auto"/>
            <w:right w:val="none" w:sz="0" w:space="0" w:color="auto"/>
          </w:divBdr>
        </w:div>
        <w:div w:id="1851984322">
          <w:marLeft w:val="360"/>
          <w:marRight w:val="0"/>
          <w:marTop w:val="65"/>
          <w:marBottom w:val="0"/>
          <w:divBdr>
            <w:top w:val="none" w:sz="0" w:space="0" w:color="auto"/>
            <w:left w:val="none" w:sz="0" w:space="0" w:color="auto"/>
            <w:bottom w:val="none" w:sz="0" w:space="0" w:color="auto"/>
            <w:right w:val="none" w:sz="0" w:space="0" w:color="auto"/>
          </w:divBdr>
        </w:div>
      </w:divsChild>
    </w:div>
    <w:div w:id="1415012758">
      <w:bodyDiv w:val="1"/>
      <w:marLeft w:val="0"/>
      <w:marRight w:val="0"/>
      <w:marTop w:val="0"/>
      <w:marBottom w:val="0"/>
      <w:divBdr>
        <w:top w:val="none" w:sz="0" w:space="0" w:color="auto"/>
        <w:left w:val="none" w:sz="0" w:space="0" w:color="auto"/>
        <w:bottom w:val="none" w:sz="0" w:space="0" w:color="auto"/>
        <w:right w:val="none" w:sz="0" w:space="0" w:color="auto"/>
      </w:divBdr>
      <w:divsChild>
        <w:div w:id="306519044">
          <w:marLeft w:val="0"/>
          <w:marRight w:val="0"/>
          <w:marTop w:val="72"/>
          <w:marBottom w:val="0"/>
          <w:divBdr>
            <w:top w:val="none" w:sz="0" w:space="0" w:color="auto"/>
            <w:left w:val="none" w:sz="0" w:space="0" w:color="auto"/>
            <w:bottom w:val="none" w:sz="0" w:space="0" w:color="auto"/>
            <w:right w:val="none" w:sz="0" w:space="0" w:color="auto"/>
          </w:divBdr>
        </w:div>
        <w:div w:id="1474560848">
          <w:marLeft w:val="720"/>
          <w:marRight w:val="0"/>
          <w:marTop w:val="65"/>
          <w:marBottom w:val="0"/>
          <w:divBdr>
            <w:top w:val="none" w:sz="0" w:space="0" w:color="auto"/>
            <w:left w:val="none" w:sz="0" w:space="0" w:color="auto"/>
            <w:bottom w:val="none" w:sz="0" w:space="0" w:color="auto"/>
            <w:right w:val="none" w:sz="0" w:space="0" w:color="auto"/>
          </w:divBdr>
        </w:div>
        <w:div w:id="393554637">
          <w:marLeft w:val="720"/>
          <w:marRight w:val="0"/>
          <w:marTop w:val="65"/>
          <w:marBottom w:val="0"/>
          <w:divBdr>
            <w:top w:val="none" w:sz="0" w:space="0" w:color="auto"/>
            <w:left w:val="none" w:sz="0" w:space="0" w:color="auto"/>
            <w:bottom w:val="none" w:sz="0" w:space="0" w:color="auto"/>
            <w:right w:val="none" w:sz="0" w:space="0" w:color="auto"/>
          </w:divBdr>
        </w:div>
        <w:div w:id="39281198">
          <w:marLeft w:val="0"/>
          <w:marRight w:val="0"/>
          <w:marTop w:val="72"/>
          <w:marBottom w:val="0"/>
          <w:divBdr>
            <w:top w:val="none" w:sz="0" w:space="0" w:color="auto"/>
            <w:left w:val="none" w:sz="0" w:space="0" w:color="auto"/>
            <w:bottom w:val="none" w:sz="0" w:space="0" w:color="auto"/>
            <w:right w:val="none" w:sz="0" w:space="0" w:color="auto"/>
          </w:divBdr>
        </w:div>
        <w:div w:id="716855670">
          <w:marLeft w:val="720"/>
          <w:marRight w:val="0"/>
          <w:marTop w:val="65"/>
          <w:marBottom w:val="0"/>
          <w:divBdr>
            <w:top w:val="none" w:sz="0" w:space="0" w:color="auto"/>
            <w:left w:val="none" w:sz="0" w:space="0" w:color="auto"/>
            <w:bottom w:val="none" w:sz="0" w:space="0" w:color="auto"/>
            <w:right w:val="none" w:sz="0" w:space="0" w:color="auto"/>
          </w:divBdr>
        </w:div>
        <w:div w:id="378751554">
          <w:marLeft w:val="720"/>
          <w:marRight w:val="0"/>
          <w:marTop w:val="65"/>
          <w:marBottom w:val="0"/>
          <w:divBdr>
            <w:top w:val="none" w:sz="0" w:space="0" w:color="auto"/>
            <w:left w:val="none" w:sz="0" w:space="0" w:color="auto"/>
            <w:bottom w:val="none" w:sz="0" w:space="0" w:color="auto"/>
            <w:right w:val="none" w:sz="0" w:space="0" w:color="auto"/>
          </w:divBdr>
        </w:div>
        <w:div w:id="1439911941">
          <w:marLeft w:val="0"/>
          <w:marRight w:val="0"/>
          <w:marTop w:val="72"/>
          <w:marBottom w:val="0"/>
          <w:divBdr>
            <w:top w:val="none" w:sz="0" w:space="0" w:color="auto"/>
            <w:left w:val="none" w:sz="0" w:space="0" w:color="auto"/>
            <w:bottom w:val="none" w:sz="0" w:space="0" w:color="auto"/>
            <w:right w:val="none" w:sz="0" w:space="0" w:color="auto"/>
          </w:divBdr>
        </w:div>
        <w:div w:id="2030137250">
          <w:marLeft w:val="720"/>
          <w:marRight w:val="0"/>
          <w:marTop w:val="65"/>
          <w:marBottom w:val="0"/>
          <w:divBdr>
            <w:top w:val="none" w:sz="0" w:space="0" w:color="auto"/>
            <w:left w:val="none" w:sz="0" w:space="0" w:color="auto"/>
            <w:bottom w:val="none" w:sz="0" w:space="0" w:color="auto"/>
            <w:right w:val="none" w:sz="0" w:space="0" w:color="auto"/>
          </w:divBdr>
        </w:div>
        <w:div w:id="1152330519">
          <w:marLeft w:val="720"/>
          <w:marRight w:val="0"/>
          <w:marTop w:val="65"/>
          <w:marBottom w:val="0"/>
          <w:divBdr>
            <w:top w:val="none" w:sz="0" w:space="0" w:color="auto"/>
            <w:left w:val="none" w:sz="0" w:space="0" w:color="auto"/>
            <w:bottom w:val="none" w:sz="0" w:space="0" w:color="auto"/>
            <w:right w:val="none" w:sz="0" w:space="0" w:color="auto"/>
          </w:divBdr>
        </w:div>
        <w:div w:id="817697143">
          <w:marLeft w:val="0"/>
          <w:marRight w:val="0"/>
          <w:marTop w:val="72"/>
          <w:marBottom w:val="0"/>
          <w:divBdr>
            <w:top w:val="none" w:sz="0" w:space="0" w:color="auto"/>
            <w:left w:val="none" w:sz="0" w:space="0" w:color="auto"/>
            <w:bottom w:val="none" w:sz="0" w:space="0" w:color="auto"/>
            <w:right w:val="none" w:sz="0" w:space="0" w:color="auto"/>
          </w:divBdr>
        </w:div>
        <w:div w:id="270364283">
          <w:marLeft w:val="720"/>
          <w:marRight w:val="0"/>
          <w:marTop w:val="65"/>
          <w:marBottom w:val="0"/>
          <w:divBdr>
            <w:top w:val="none" w:sz="0" w:space="0" w:color="auto"/>
            <w:left w:val="none" w:sz="0" w:space="0" w:color="auto"/>
            <w:bottom w:val="none" w:sz="0" w:space="0" w:color="auto"/>
            <w:right w:val="none" w:sz="0" w:space="0" w:color="auto"/>
          </w:divBdr>
        </w:div>
        <w:div w:id="486671509">
          <w:marLeft w:val="720"/>
          <w:marRight w:val="0"/>
          <w:marTop w:val="65"/>
          <w:marBottom w:val="0"/>
          <w:divBdr>
            <w:top w:val="none" w:sz="0" w:space="0" w:color="auto"/>
            <w:left w:val="none" w:sz="0" w:space="0" w:color="auto"/>
            <w:bottom w:val="none" w:sz="0" w:space="0" w:color="auto"/>
            <w:right w:val="none" w:sz="0" w:space="0" w:color="auto"/>
          </w:divBdr>
        </w:div>
      </w:divsChild>
    </w:div>
    <w:div w:id="1459713739">
      <w:bodyDiv w:val="1"/>
      <w:marLeft w:val="0"/>
      <w:marRight w:val="0"/>
      <w:marTop w:val="0"/>
      <w:marBottom w:val="0"/>
      <w:divBdr>
        <w:top w:val="none" w:sz="0" w:space="0" w:color="auto"/>
        <w:left w:val="none" w:sz="0" w:space="0" w:color="auto"/>
        <w:bottom w:val="none" w:sz="0" w:space="0" w:color="auto"/>
        <w:right w:val="none" w:sz="0" w:space="0" w:color="auto"/>
      </w:divBdr>
      <w:divsChild>
        <w:div w:id="711073347">
          <w:marLeft w:val="547"/>
          <w:marRight w:val="0"/>
          <w:marTop w:val="86"/>
          <w:marBottom w:val="0"/>
          <w:divBdr>
            <w:top w:val="none" w:sz="0" w:space="0" w:color="auto"/>
            <w:left w:val="none" w:sz="0" w:space="0" w:color="auto"/>
            <w:bottom w:val="none" w:sz="0" w:space="0" w:color="auto"/>
            <w:right w:val="none" w:sz="0" w:space="0" w:color="auto"/>
          </w:divBdr>
        </w:div>
        <w:div w:id="193004752">
          <w:marLeft w:val="1166"/>
          <w:marRight w:val="0"/>
          <w:marTop w:val="86"/>
          <w:marBottom w:val="0"/>
          <w:divBdr>
            <w:top w:val="none" w:sz="0" w:space="0" w:color="auto"/>
            <w:left w:val="none" w:sz="0" w:space="0" w:color="auto"/>
            <w:bottom w:val="none" w:sz="0" w:space="0" w:color="auto"/>
            <w:right w:val="none" w:sz="0" w:space="0" w:color="auto"/>
          </w:divBdr>
        </w:div>
        <w:div w:id="950361541">
          <w:marLeft w:val="1166"/>
          <w:marRight w:val="0"/>
          <w:marTop w:val="86"/>
          <w:marBottom w:val="0"/>
          <w:divBdr>
            <w:top w:val="none" w:sz="0" w:space="0" w:color="auto"/>
            <w:left w:val="none" w:sz="0" w:space="0" w:color="auto"/>
            <w:bottom w:val="none" w:sz="0" w:space="0" w:color="auto"/>
            <w:right w:val="none" w:sz="0" w:space="0" w:color="auto"/>
          </w:divBdr>
        </w:div>
        <w:div w:id="2058239313">
          <w:marLeft w:val="1166"/>
          <w:marRight w:val="0"/>
          <w:marTop w:val="86"/>
          <w:marBottom w:val="0"/>
          <w:divBdr>
            <w:top w:val="none" w:sz="0" w:space="0" w:color="auto"/>
            <w:left w:val="none" w:sz="0" w:space="0" w:color="auto"/>
            <w:bottom w:val="none" w:sz="0" w:space="0" w:color="auto"/>
            <w:right w:val="none" w:sz="0" w:space="0" w:color="auto"/>
          </w:divBdr>
        </w:div>
        <w:div w:id="1474368630">
          <w:marLeft w:val="1800"/>
          <w:marRight w:val="0"/>
          <w:marTop w:val="77"/>
          <w:marBottom w:val="0"/>
          <w:divBdr>
            <w:top w:val="none" w:sz="0" w:space="0" w:color="auto"/>
            <w:left w:val="none" w:sz="0" w:space="0" w:color="auto"/>
            <w:bottom w:val="none" w:sz="0" w:space="0" w:color="auto"/>
            <w:right w:val="none" w:sz="0" w:space="0" w:color="auto"/>
          </w:divBdr>
        </w:div>
        <w:div w:id="1912620024">
          <w:marLeft w:val="1800"/>
          <w:marRight w:val="0"/>
          <w:marTop w:val="77"/>
          <w:marBottom w:val="0"/>
          <w:divBdr>
            <w:top w:val="none" w:sz="0" w:space="0" w:color="auto"/>
            <w:left w:val="none" w:sz="0" w:space="0" w:color="auto"/>
            <w:bottom w:val="none" w:sz="0" w:space="0" w:color="auto"/>
            <w:right w:val="none" w:sz="0" w:space="0" w:color="auto"/>
          </w:divBdr>
        </w:div>
        <w:div w:id="292442611">
          <w:marLeft w:val="1800"/>
          <w:marRight w:val="0"/>
          <w:marTop w:val="77"/>
          <w:marBottom w:val="0"/>
          <w:divBdr>
            <w:top w:val="none" w:sz="0" w:space="0" w:color="auto"/>
            <w:left w:val="none" w:sz="0" w:space="0" w:color="auto"/>
            <w:bottom w:val="none" w:sz="0" w:space="0" w:color="auto"/>
            <w:right w:val="none" w:sz="0" w:space="0" w:color="auto"/>
          </w:divBdr>
        </w:div>
        <w:div w:id="22245461">
          <w:marLeft w:val="1166"/>
          <w:marRight w:val="0"/>
          <w:marTop w:val="86"/>
          <w:marBottom w:val="0"/>
          <w:divBdr>
            <w:top w:val="none" w:sz="0" w:space="0" w:color="auto"/>
            <w:left w:val="none" w:sz="0" w:space="0" w:color="auto"/>
            <w:bottom w:val="none" w:sz="0" w:space="0" w:color="auto"/>
            <w:right w:val="none" w:sz="0" w:space="0" w:color="auto"/>
          </w:divBdr>
        </w:div>
        <w:div w:id="69426089">
          <w:marLeft w:val="1800"/>
          <w:marRight w:val="0"/>
          <w:marTop w:val="77"/>
          <w:marBottom w:val="0"/>
          <w:divBdr>
            <w:top w:val="none" w:sz="0" w:space="0" w:color="auto"/>
            <w:left w:val="none" w:sz="0" w:space="0" w:color="auto"/>
            <w:bottom w:val="none" w:sz="0" w:space="0" w:color="auto"/>
            <w:right w:val="none" w:sz="0" w:space="0" w:color="auto"/>
          </w:divBdr>
        </w:div>
        <w:div w:id="262567220">
          <w:marLeft w:val="1800"/>
          <w:marRight w:val="0"/>
          <w:marTop w:val="77"/>
          <w:marBottom w:val="0"/>
          <w:divBdr>
            <w:top w:val="none" w:sz="0" w:space="0" w:color="auto"/>
            <w:left w:val="none" w:sz="0" w:space="0" w:color="auto"/>
            <w:bottom w:val="none" w:sz="0" w:space="0" w:color="auto"/>
            <w:right w:val="none" w:sz="0" w:space="0" w:color="auto"/>
          </w:divBdr>
        </w:div>
        <w:div w:id="2075544073">
          <w:marLeft w:val="1800"/>
          <w:marRight w:val="0"/>
          <w:marTop w:val="77"/>
          <w:marBottom w:val="0"/>
          <w:divBdr>
            <w:top w:val="none" w:sz="0" w:space="0" w:color="auto"/>
            <w:left w:val="none" w:sz="0" w:space="0" w:color="auto"/>
            <w:bottom w:val="none" w:sz="0" w:space="0" w:color="auto"/>
            <w:right w:val="none" w:sz="0" w:space="0" w:color="auto"/>
          </w:divBdr>
        </w:div>
      </w:divsChild>
    </w:div>
    <w:div w:id="1521310892">
      <w:bodyDiv w:val="1"/>
      <w:marLeft w:val="0"/>
      <w:marRight w:val="0"/>
      <w:marTop w:val="0"/>
      <w:marBottom w:val="173"/>
      <w:divBdr>
        <w:top w:val="none" w:sz="0" w:space="0" w:color="auto"/>
        <w:left w:val="none" w:sz="0" w:space="0" w:color="auto"/>
        <w:bottom w:val="none" w:sz="0" w:space="0" w:color="auto"/>
        <w:right w:val="none" w:sz="0" w:space="0" w:color="auto"/>
      </w:divBdr>
      <w:divsChild>
        <w:div w:id="509298338">
          <w:marLeft w:val="0"/>
          <w:marRight w:val="0"/>
          <w:marTop w:val="0"/>
          <w:marBottom w:val="0"/>
          <w:divBdr>
            <w:top w:val="single" w:sz="4" w:space="0" w:color="FFFFFF"/>
            <w:left w:val="single" w:sz="2" w:space="0" w:color="FFFFFF"/>
            <w:bottom w:val="single" w:sz="4" w:space="0" w:color="FFFFFF"/>
            <w:right w:val="single" w:sz="2" w:space="0" w:color="FFFFFF"/>
          </w:divBdr>
          <w:divsChild>
            <w:div w:id="462575489">
              <w:marLeft w:val="0"/>
              <w:marRight w:val="0"/>
              <w:marTop w:val="0"/>
              <w:marBottom w:val="0"/>
              <w:divBdr>
                <w:top w:val="none" w:sz="0" w:space="0" w:color="auto"/>
                <w:left w:val="none" w:sz="0" w:space="0" w:color="auto"/>
                <w:bottom w:val="none" w:sz="0" w:space="0" w:color="auto"/>
                <w:right w:val="none" w:sz="0" w:space="0" w:color="auto"/>
              </w:divBdr>
              <w:divsChild>
                <w:div w:id="505676958">
                  <w:marLeft w:val="0"/>
                  <w:marRight w:val="0"/>
                  <w:marTop w:val="0"/>
                  <w:marBottom w:val="0"/>
                  <w:divBdr>
                    <w:top w:val="none" w:sz="0" w:space="0" w:color="auto"/>
                    <w:left w:val="none" w:sz="0" w:space="0" w:color="auto"/>
                    <w:bottom w:val="none" w:sz="0" w:space="0" w:color="auto"/>
                    <w:right w:val="none" w:sz="0" w:space="0" w:color="auto"/>
                  </w:divBdr>
                  <w:divsChild>
                    <w:div w:id="1113088157">
                      <w:marLeft w:val="0"/>
                      <w:marRight w:val="0"/>
                      <w:marTop w:val="0"/>
                      <w:marBottom w:val="0"/>
                      <w:divBdr>
                        <w:top w:val="none" w:sz="0" w:space="0" w:color="auto"/>
                        <w:left w:val="none" w:sz="0" w:space="0" w:color="auto"/>
                        <w:bottom w:val="none" w:sz="0" w:space="0" w:color="auto"/>
                        <w:right w:val="none" w:sz="0" w:space="0" w:color="auto"/>
                      </w:divBdr>
                      <w:divsChild>
                        <w:div w:id="341321302">
                          <w:marLeft w:val="0"/>
                          <w:marRight w:val="0"/>
                          <w:marTop w:val="0"/>
                          <w:marBottom w:val="0"/>
                          <w:divBdr>
                            <w:top w:val="none" w:sz="0" w:space="0" w:color="auto"/>
                            <w:left w:val="none" w:sz="0" w:space="0" w:color="auto"/>
                            <w:bottom w:val="none" w:sz="0" w:space="0" w:color="auto"/>
                            <w:right w:val="none" w:sz="0" w:space="0" w:color="auto"/>
                          </w:divBdr>
                          <w:divsChild>
                            <w:div w:id="20003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03841">
      <w:bodyDiv w:val="1"/>
      <w:marLeft w:val="0"/>
      <w:marRight w:val="0"/>
      <w:marTop w:val="0"/>
      <w:marBottom w:val="0"/>
      <w:divBdr>
        <w:top w:val="none" w:sz="0" w:space="0" w:color="auto"/>
        <w:left w:val="none" w:sz="0" w:space="0" w:color="auto"/>
        <w:bottom w:val="none" w:sz="0" w:space="0" w:color="auto"/>
        <w:right w:val="none" w:sz="0" w:space="0" w:color="auto"/>
      </w:divBdr>
    </w:div>
    <w:div w:id="1568539930">
      <w:bodyDiv w:val="1"/>
      <w:marLeft w:val="0"/>
      <w:marRight w:val="0"/>
      <w:marTop w:val="0"/>
      <w:marBottom w:val="0"/>
      <w:divBdr>
        <w:top w:val="none" w:sz="0" w:space="0" w:color="auto"/>
        <w:left w:val="none" w:sz="0" w:space="0" w:color="auto"/>
        <w:bottom w:val="none" w:sz="0" w:space="0" w:color="auto"/>
        <w:right w:val="none" w:sz="0" w:space="0" w:color="auto"/>
      </w:divBdr>
    </w:div>
    <w:div w:id="1577279705">
      <w:bodyDiv w:val="1"/>
      <w:marLeft w:val="0"/>
      <w:marRight w:val="0"/>
      <w:marTop w:val="0"/>
      <w:marBottom w:val="0"/>
      <w:divBdr>
        <w:top w:val="none" w:sz="0" w:space="0" w:color="auto"/>
        <w:left w:val="none" w:sz="0" w:space="0" w:color="auto"/>
        <w:bottom w:val="none" w:sz="0" w:space="0" w:color="auto"/>
        <w:right w:val="none" w:sz="0" w:space="0" w:color="auto"/>
      </w:divBdr>
    </w:div>
    <w:div w:id="1588536495">
      <w:bodyDiv w:val="1"/>
      <w:marLeft w:val="0"/>
      <w:marRight w:val="0"/>
      <w:marTop w:val="0"/>
      <w:marBottom w:val="0"/>
      <w:divBdr>
        <w:top w:val="none" w:sz="0" w:space="0" w:color="auto"/>
        <w:left w:val="none" w:sz="0" w:space="0" w:color="auto"/>
        <w:bottom w:val="none" w:sz="0" w:space="0" w:color="auto"/>
        <w:right w:val="none" w:sz="0" w:space="0" w:color="auto"/>
      </w:divBdr>
      <w:divsChild>
        <w:div w:id="1199052766">
          <w:marLeft w:val="547"/>
          <w:marRight w:val="0"/>
          <w:marTop w:val="82"/>
          <w:marBottom w:val="0"/>
          <w:divBdr>
            <w:top w:val="none" w:sz="0" w:space="0" w:color="auto"/>
            <w:left w:val="none" w:sz="0" w:space="0" w:color="auto"/>
            <w:bottom w:val="none" w:sz="0" w:space="0" w:color="auto"/>
            <w:right w:val="none" w:sz="0" w:space="0" w:color="auto"/>
          </w:divBdr>
        </w:div>
        <w:div w:id="896664086">
          <w:marLeft w:val="547"/>
          <w:marRight w:val="0"/>
          <w:marTop w:val="82"/>
          <w:marBottom w:val="0"/>
          <w:divBdr>
            <w:top w:val="none" w:sz="0" w:space="0" w:color="auto"/>
            <w:left w:val="none" w:sz="0" w:space="0" w:color="auto"/>
            <w:bottom w:val="none" w:sz="0" w:space="0" w:color="auto"/>
            <w:right w:val="none" w:sz="0" w:space="0" w:color="auto"/>
          </w:divBdr>
        </w:div>
        <w:div w:id="283276168">
          <w:marLeft w:val="1166"/>
          <w:marRight w:val="0"/>
          <w:marTop w:val="82"/>
          <w:marBottom w:val="0"/>
          <w:divBdr>
            <w:top w:val="none" w:sz="0" w:space="0" w:color="auto"/>
            <w:left w:val="none" w:sz="0" w:space="0" w:color="auto"/>
            <w:bottom w:val="none" w:sz="0" w:space="0" w:color="auto"/>
            <w:right w:val="none" w:sz="0" w:space="0" w:color="auto"/>
          </w:divBdr>
        </w:div>
        <w:div w:id="1227491326">
          <w:marLeft w:val="1166"/>
          <w:marRight w:val="0"/>
          <w:marTop w:val="82"/>
          <w:marBottom w:val="0"/>
          <w:divBdr>
            <w:top w:val="none" w:sz="0" w:space="0" w:color="auto"/>
            <w:left w:val="none" w:sz="0" w:space="0" w:color="auto"/>
            <w:bottom w:val="none" w:sz="0" w:space="0" w:color="auto"/>
            <w:right w:val="none" w:sz="0" w:space="0" w:color="auto"/>
          </w:divBdr>
        </w:div>
        <w:div w:id="923107323">
          <w:marLeft w:val="1166"/>
          <w:marRight w:val="0"/>
          <w:marTop w:val="82"/>
          <w:marBottom w:val="0"/>
          <w:divBdr>
            <w:top w:val="none" w:sz="0" w:space="0" w:color="auto"/>
            <w:left w:val="none" w:sz="0" w:space="0" w:color="auto"/>
            <w:bottom w:val="none" w:sz="0" w:space="0" w:color="auto"/>
            <w:right w:val="none" w:sz="0" w:space="0" w:color="auto"/>
          </w:divBdr>
        </w:div>
        <w:div w:id="1926962525">
          <w:marLeft w:val="1166"/>
          <w:marRight w:val="0"/>
          <w:marTop w:val="82"/>
          <w:marBottom w:val="0"/>
          <w:divBdr>
            <w:top w:val="none" w:sz="0" w:space="0" w:color="auto"/>
            <w:left w:val="none" w:sz="0" w:space="0" w:color="auto"/>
            <w:bottom w:val="none" w:sz="0" w:space="0" w:color="auto"/>
            <w:right w:val="none" w:sz="0" w:space="0" w:color="auto"/>
          </w:divBdr>
        </w:div>
        <w:div w:id="468547969">
          <w:marLeft w:val="547"/>
          <w:marRight w:val="0"/>
          <w:marTop w:val="82"/>
          <w:marBottom w:val="0"/>
          <w:divBdr>
            <w:top w:val="none" w:sz="0" w:space="0" w:color="auto"/>
            <w:left w:val="none" w:sz="0" w:space="0" w:color="auto"/>
            <w:bottom w:val="none" w:sz="0" w:space="0" w:color="auto"/>
            <w:right w:val="none" w:sz="0" w:space="0" w:color="auto"/>
          </w:divBdr>
        </w:div>
        <w:div w:id="1735274077">
          <w:marLeft w:val="1166"/>
          <w:marRight w:val="0"/>
          <w:marTop w:val="82"/>
          <w:marBottom w:val="0"/>
          <w:divBdr>
            <w:top w:val="none" w:sz="0" w:space="0" w:color="auto"/>
            <w:left w:val="none" w:sz="0" w:space="0" w:color="auto"/>
            <w:bottom w:val="none" w:sz="0" w:space="0" w:color="auto"/>
            <w:right w:val="none" w:sz="0" w:space="0" w:color="auto"/>
          </w:divBdr>
        </w:div>
        <w:div w:id="1298025148">
          <w:marLeft w:val="1166"/>
          <w:marRight w:val="0"/>
          <w:marTop w:val="82"/>
          <w:marBottom w:val="0"/>
          <w:divBdr>
            <w:top w:val="none" w:sz="0" w:space="0" w:color="auto"/>
            <w:left w:val="none" w:sz="0" w:space="0" w:color="auto"/>
            <w:bottom w:val="none" w:sz="0" w:space="0" w:color="auto"/>
            <w:right w:val="none" w:sz="0" w:space="0" w:color="auto"/>
          </w:divBdr>
        </w:div>
        <w:div w:id="1035429254">
          <w:marLeft w:val="1166"/>
          <w:marRight w:val="0"/>
          <w:marTop w:val="82"/>
          <w:marBottom w:val="0"/>
          <w:divBdr>
            <w:top w:val="none" w:sz="0" w:space="0" w:color="auto"/>
            <w:left w:val="none" w:sz="0" w:space="0" w:color="auto"/>
            <w:bottom w:val="none" w:sz="0" w:space="0" w:color="auto"/>
            <w:right w:val="none" w:sz="0" w:space="0" w:color="auto"/>
          </w:divBdr>
        </w:div>
        <w:div w:id="1631933681">
          <w:marLeft w:val="1166"/>
          <w:marRight w:val="0"/>
          <w:marTop w:val="82"/>
          <w:marBottom w:val="0"/>
          <w:divBdr>
            <w:top w:val="none" w:sz="0" w:space="0" w:color="auto"/>
            <w:left w:val="none" w:sz="0" w:space="0" w:color="auto"/>
            <w:bottom w:val="none" w:sz="0" w:space="0" w:color="auto"/>
            <w:right w:val="none" w:sz="0" w:space="0" w:color="auto"/>
          </w:divBdr>
        </w:div>
        <w:div w:id="1402018342">
          <w:marLeft w:val="1800"/>
          <w:marRight w:val="0"/>
          <w:marTop w:val="72"/>
          <w:marBottom w:val="0"/>
          <w:divBdr>
            <w:top w:val="none" w:sz="0" w:space="0" w:color="auto"/>
            <w:left w:val="none" w:sz="0" w:space="0" w:color="auto"/>
            <w:bottom w:val="none" w:sz="0" w:space="0" w:color="auto"/>
            <w:right w:val="none" w:sz="0" w:space="0" w:color="auto"/>
          </w:divBdr>
        </w:div>
        <w:div w:id="917902233">
          <w:marLeft w:val="1166"/>
          <w:marRight w:val="0"/>
          <w:marTop w:val="82"/>
          <w:marBottom w:val="0"/>
          <w:divBdr>
            <w:top w:val="none" w:sz="0" w:space="0" w:color="auto"/>
            <w:left w:val="none" w:sz="0" w:space="0" w:color="auto"/>
            <w:bottom w:val="none" w:sz="0" w:space="0" w:color="auto"/>
            <w:right w:val="none" w:sz="0" w:space="0" w:color="auto"/>
          </w:divBdr>
        </w:div>
        <w:div w:id="1724138483">
          <w:marLeft w:val="1166"/>
          <w:marRight w:val="0"/>
          <w:marTop w:val="82"/>
          <w:marBottom w:val="0"/>
          <w:divBdr>
            <w:top w:val="none" w:sz="0" w:space="0" w:color="auto"/>
            <w:left w:val="none" w:sz="0" w:space="0" w:color="auto"/>
            <w:bottom w:val="none" w:sz="0" w:space="0" w:color="auto"/>
            <w:right w:val="none" w:sz="0" w:space="0" w:color="auto"/>
          </w:divBdr>
        </w:div>
      </w:divsChild>
    </w:div>
    <w:div w:id="1607228165">
      <w:bodyDiv w:val="1"/>
      <w:marLeft w:val="0"/>
      <w:marRight w:val="0"/>
      <w:marTop w:val="0"/>
      <w:marBottom w:val="0"/>
      <w:divBdr>
        <w:top w:val="none" w:sz="0" w:space="0" w:color="auto"/>
        <w:left w:val="none" w:sz="0" w:space="0" w:color="auto"/>
        <w:bottom w:val="none" w:sz="0" w:space="0" w:color="auto"/>
        <w:right w:val="none" w:sz="0" w:space="0" w:color="auto"/>
      </w:divBdr>
    </w:div>
    <w:div w:id="1677490111">
      <w:bodyDiv w:val="1"/>
      <w:marLeft w:val="0"/>
      <w:marRight w:val="0"/>
      <w:marTop w:val="0"/>
      <w:marBottom w:val="0"/>
      <w:divBdr>
        <w:top w:val="none" w:sz="0" w:space="0" w:color="auto"/>
        <w:left w:val="none" w:sz="0" w:space="0" w:color="auto"/>
        <w:bottom w:val="none" w:sz="0" w:space="0" w:color="auto"/>
        <w:right w:val="none" w:sz="0" w:space="0" w:color="auto"/>
      </w:divBdr>
      <w:divsChild>
        <w:div w:id="1282227684">
          <w:marLeft w:val="547"/>
          <w:marRight w:val="0"/>
          <w:marTop w:val="82"/>
          <w:marBottom w:val="0"/>
          <w:divBdr>
            <w:top w:val="none" w:sz="0" w:space="0" w:color="auto"/>
            <w:left w:val="none" w:sz="0" w:space="0" w:color="auto"/>
            <w:bottom w:val="none" w:sz="0" w:space="0" w:color="auto"/>
            <w:right w:val="none" w:sz="0" w:space="0" w:color="auto"/>
          </w:divBdr>
        </w:div>
        <w:div w:id="1848982449">
          <w:marLeft w:val="547"/>
          <w:marRight w:val="0"/>
          <w:marTop w:val="82"/>
          <w:marBottom w:val="0"/>
          <w:divBdr>
            <w:top w:val="none" w:sz="0" w:space="0" w:color="auto"/>
            <w:left w:val="none" w:sz="0" w:space="0" w:color="auto"/>
            <w:bottom w:val="none" w:sz="0" w:space="0" w:color="auto"/>
            <w:right w:val="none" w:sz="0" w:space="0" w:color="auto"/>
          </w:divBdr>
        </w:div>
        <w:div w:id="452678154">
          <w:marLeft w:val="1166"/>
          <w:marRight w:val="0"/>
          <w:marTop w:val="82"/>
          <w:marBottom w:val="0"/>
          <w:divBdr>
            <w:top w:val="none" w:sz="0" w:space="0" w:color="auto"/>
            <w:left w:val="none" w:sz="0" w:space="0" w:color="auto"/>
            <w:bottom w:val="none" w:sz="0" w:space="0" w:color="auto"/>
            <w:right w:val="none" w:sz="0" w:space="0" w:color="auto"/>
          </w:divBdr>
        </w:div>
        <w:div w:id="1939292967">
          <w:marLeft w:val="1166"/>
          <w:marRight w:val="0"/>
          <w:marTop w:val="82"/>
          <w:marBottom w:val="0"/>
          <w:divBdr>
            <w:top w:val="none" w:sz="0" w:space="0" w:color="auto"/>
            <w:left w:val="none" w:sz="0" w:space="0" w:color="auto"/>
            <w:bottom w:val="none" w:sz="0" w:space="0" w:color="auto"/>
            <w:right w:val="none" w:sz="0" w:space="0" w:color="auto"/>
          </w:divBdr>
        </w:div>
        <w:div w:id="1292906531">
          <w:marLeft w:val="547"/>
          <w:marRight w:val="0"/>
          <w:marTop w:val="82"/>
          <w:marBottom w:val="0"/>
          <w:divBdr>
            <w:top w:val="none" w:sz="0" w:space="0" w:color="auto"/>
            <w:left w:val="none" w:sz="0" w:space="0" w:color="auto"/>
            <w:bottom w:val="none" w:sz="0" w:space="0" w:color="auto"/>
            <w:right w:val="none" w:sz="0" w:space="0" w:color="auto"/>
          </w:divBdr>
        </w:div>
        <w:div w:id="1331761426">
          <w:marLeft w:val="1166"/>
          <w:marRight w:val="0"/>
          <w:marTop w:val="82"/>
          <w:marBottom w:val="0"/>
          <w:divBdr>
            <w:top w:val="none" w:sz="0" w:space="0" w:color="auto"/>
            <w:left w:val="none" w:sz="0" w:space="0" w:color="auto"/>
            <w:bottom w:val="none" w:sz="0" w:space="0" w:color="auto"/>
            <w:right w:val="none" w:sz="0" w:space="0" w:color="auto"/>
          </w:divBdr>
        </w:div>
        <w:div w:id="2061783909">
          <w:marLeft w:val="1166"/>
          <w:marRight w:val="0"/>
          <w:marTop w:val="82"/>
          <w:marBottom w:val="0"/>
          <w:divBdr>
            <w:top w:val="none" w:sz="0" w:space="0" w:color="auto"/>
            <w:left w:val="none" w:sz="0" w:space="0" w:color="auto"/>
            <w:bottom w:val="none" w:sz="0" w:space="0" w:color="auto"/>
            <w:right w:val="none" w:sz="0" w:space="0" w:color="auto"/>
          </w:divBdr>
        </w:div>
        <w:div w:id="1711757498">
          <w:marLeft w:val="547"/>
          <w:marRight w:val="0"/>
          <w:marTop w:val="82"/>
          <w:marBottom w:val="0"/>
          <w:divBdr>
            <w:top w:val="none" w:sz="0" w:space="0" w:color="auto"/>
            <w:left w:val="none" w:sz="0" w:space="0" w:color="auto"/>
            <w:bottom w:val="none" w:sz="0" w:space="0" w:color="auto"/>
            <w:right w:val="none" w:sz="0" w:space="0" w:color="auto"/>
          </w:divBdr>
        </w:div>
        <w:div w:id="212935243">
          <w:marLeft w:val="1166"/>
          <w:marRight w:val="0"/>
          <w:marTop w:val="82"/>
          <w:marBottom w:val="0"/>
          <w:divBdr>
            <w:top w:val="none" w:sz="0" w:space="0" w:color="auto"/>
            <w:left w:val="none" w:sz="0" w:space="0" w:color="auto"/>
            <w:bottom w:val="none" w:sz="0" w:space="0" w:color="auto"/>
            <w:right w:val="none" w:sz="0" w:space="0" w:color="auto"/>
          </w:divBdr>
        </w:div>
        <w:div w:id="784693626">
          <w:marLeft w:val="1800"/>
          <w:marRight w:val="0"/>
          <w:marTop w:val="72"/>
          <w:marBottom w:val="0"/>
          <w:divBdr>
            <w:top w:val="none" w:sz="0" w:space="0" w:color="auto"/>
            <w:left w:val="none" w:sz="0" w:space="0" w:color="auto"/>
            <w:bottom w:val="none" w:sz="0" w:space="0" w:color="auto"/>
            <w:right w:val="none" w:sz="0" w:space="0" w:color="auto"/>
          </w:divBdr>
        </w:div>
        <w:div w:id="1880434164">
          <w:marLeft w:val="1800"/>
          <w:marRight w:val="0"/>
          <w:marTop w:val="72"/>
          <w:marBottom w:val="0"/>
          <w:divBdr>
            <w:top w:val="none" w:sz="0" w:space="0" w:color="auto"/>
            <w:left w:val="none" w:sz="0" w:space="0" w:color="auto"/>
            <w:bottom w:val="none" w:sz="0" w:space="0" w:color="auto"/>
            <w:right w:val="none" w:sz="0" w:space="0" w:color="auto"/>
          </w:divBdr>
        </w:div>
        <w:div w:id="593823110">
          <w:marLeft w:val="1166"/>
          <w:marRight w:val="0"/>
          <w:marTop w:val="82"/>
          <w:marBottom w:val="0"/>
          <w:divBdr>
            <w:top w:val="none" w:sz="0" w:space="0" w:color="auto"/>
            <w:left w:val="none" w:sz="0" w:space="0" w:color="auto"/>
            <w:bottom w:val="none" w:sz="0" w:space="0" w:color="auto"/>
            <w:right w:val="none" w:sz="0" w:space="0" w:color="auto"/>
          </w:divBdr>
        </w:div>
        <w:div w:id="2030910126">
          <w:marLeft w:val="1800"/>
          <w:marRight w:val="0"/>
          <w:marTop w:val="72"/>
          <w:marBottom w:val="0"/>
          <w:divBdr>
            <w:top w:val="none" w:sz="0" w:space="0" w:color="auto"/>
            <w:left w:val="none" w:sz="0" w:space="0" w:color="auto"/>
            <w:bottom w:val="none" w:sz="0" w:space="0" w:color="auto"/>
            <w:right w:val="none" w:sz="0" w:space="0" w:color="auto"/>
          </w:divBdr>
        </w:div>
        <w:div w:id="1016545244">
          <w:marLeft w:val="1800"/>
          <w:marRight w:val="0"/>
          <w:marTop w:val="72"/>
          <w:marBottom w:val="0"/>
          <w:divBdr>
            <w:top w:val="none" w:sz="0" w:space="0" w:color="auto"/>
            <w:left w:val="none" w:sz="0" w:space="0" w:color="auto"/>
            <w:bottom w:val="none" w:sz="0" w:space="0" w:color="auto"/>
            <w:right w:val="none" w:sz="0" w:space="0" w:color="auto"/>
          </w:divBdr>
        </w:div>
      </w:divsChild>
    </w:div>
    <w:div w:id="1698656361">
      <w:bodyDiv w:val="1"/>
      <w:marLeft w:val="0"/>
      <w:marRight w:val="0"/>
      <w:marTop w:val="0"/>
      <w:marBottom w:val="0"/>
      <w:divBdr>
        <w:top w:val="none" w:sz="0" w:space="0" w:color="auto"/>
        <w:left w:val="none" w:sz="0" w:space="0" w:color="auto"/>
        <w:bottom w:val="none" w:sz="0" w:space="0" w:color="auto"/>
        <w:right w:val="none" w:sz="0" w:space="0" w:color="auto"/>
      </w:divBdr>
      <w:divsChild>
        <w:div w:id="107702226">
          <w:marLeft w:val="547"/>
          <w:marRight w:val="0"/>
          <w:marTop w:val="86"/>
          <w:marBottom w:val="0"/>
          <w:divBdr>
            <w:top w:val="none" w:sz="0" w:space="0" w:color="auto"/>
            <w:left w:val="none" w:sz="0" w:space="0" w:color="auto"/>
            <w:bottom w:val="none" w:sz="0" w:space="0" w:color="auto"/>
            <w:right w:val="none" w:sz="0" w:space="0" w:color="auto"/>
          </w:divBdr>
        </w:div>
        <w:div w:id="65225306">
          <w:marLeft w:val="1166"/>
          <w:marRight w:val="0"/>
          <w:marTop w:val="86"/>
          <w:marBottom w:val="0"/>
          <w:divBdr>
            <w:top w:val="none" w:sz="0" w:space="0" w:color="auto"/>
            <w:left w:val="none" w:sz="0" w:space="0" w:color="auto"/>
            <w:bottom w:val="none" w:sz="0" w:space="0" w:color="auto"/>
            <w:right w:val="none" w:sz="0" w:space="0" w:color="auto"/>
          </w:divBdr>
        </w:div>
        <w:div w:id="405156422">
          <w:marLeft w:val="1800"/>
          <w:marRight w:val="0"/>
          <w:marTop w:val="77"/>
          <w:marBottom w:val="0"/>
          <w:divBdr>
            <w:top w:val="none" w:sz="0" w:space="0" w:color="auto"/>
            <w:left w:val="none" w:sz="0" w:space="0" w:color="auto"/>
            <w:bottom w:val="none" w:sz="0" w:space="0" w:color="auto"/>
            <w:right w:val="none" w:sz="0" w:space="0" w:color="auto"/>
          </w:divBdr>
        </w:div>
        <w:div w:id="737674463">
          <w:marLeft w:val="2520"/>
          <w:marRight w:val="0"/>
          <w:marTop w:val="77"/>
          <w:marBottom w:val="0"/>
          <w:divBdr>
            <w:top w:val="none" w:sz="0" w:space="0" w:color="auto"/>
            <w:left w:val="none" w:sz="0" w:space="0" w:color="auto"/>
            <w:bottom w:val="none" w:sz="0" w:space="0" w:color="auto"/>
            <w:right w:val="none" w:sz="0" w:space="0" w:color="auto"/>
          </w:divBdr>
        </w:div>
        <w:div w:id="1759207346">
          <w:marLeft w:val="3240"/>
          <w:marRight w:val="0"/>
          <w:marTop w:val="77"/>
          <w:marBottom w:val="0"/>
          <w:divBdr>
            <w:top w:val="none" w:sz="0" w:space="0" w:color="auto"/>
            <w:left w:val="none" w:sz="0" w:space="0" w:color="auto"/>
            <w:bottom w:val="none" w:sz="0" w:space="0" w:color="auto"/>
            <w:right w:val="none" w:sz="0" w:space="0" w:color="auto"/>
          </w:divBdr>
        </w:div>
        <w:div w:id="1210875022">
          <w:marLeft w:val="3240"/>
          <w:marRight w:val="0"/>
          <w:marTop w:val="77"/>
          <w:marBottom w:val="0"/>
          <w:divBdr>
            <w:top w:val="none" w:sz="0" w:space="0" w:color="auto"/>
            <w:left w:val="none" w:sz="0" w:space="0" w:color="auto"/>
            <w:bottom w:val="none" w:sz="0" w:space="0" w:color="auto"/>
            <w:right w:val="none" w:sz="0" w:space="0" w:color="auto"/>
          </w:divBdr>
        </w:div>
        <w:div w:id="177038993">
          <w:marLeft w:val="2520"/>
          <w:marRight w:val="0"/>
          <w:marTop w:val="77"/>
          <w:marBottom w:val="0"/>
          <w:divBdr>
            <w:top w:val="none" w:sz="0" w:space="0" w:color="auto"/>
            <w:left w:val="none" w:sz="0" w:space="0" w:color="auto"/>
            <w:bottom w:val="none" w:sz="0" w:space="0" w:color="auto"/>
            <w:right w:val="none" w:sz="0" w:space="0" w:color="auto"/>
          </w:divBdr>
        </w:div>
        <w:div w:id="1690794991">
          <w:marLeft w:val="1166"/>
          <w:marRight w:val="0"/>
          <w:marTop w:val="86"/>
          <w:marBottom w:val="0"/>
          <w:divBdr>
            <w:top w:val="none" w:sz="0" w:space="0" w:color="auto"/>
            <w:left w:val="none" w:sz="0" w:space="0" w:color="auto"/>
            <w:bottom w:val="none" w:sz="0" w:space="0" w:color="auto"/>
            <w:right w:val="none" w:sz="0" w:space="0" w:color="auto"/>
          </w:divBdr>
        </w:div>
        <w:div w:id="810706401">
          <w:marLeft w:val="1800"/>
          <w:marRight w:val="0"/>
          <w:marTop w:val="77"/>
          <w:marBottom w:val="0"/>
          <w:divBdr>
            <w:top w:val="none" w:sz="0" w:space="0" w:color="auto"/>
            <w:left w:val="none" w:sz="0" w:space="0" w:color="auto"/>
            <w:bottom w:val="none" w:sz="0" w:space="0" w:color="auto"/>
            <w:right w:val="none" w:sz="0" w:space="0" w:color="auto"/>
          </w:divBdr>
        </w:div>
        <w:div w:id="551043179">
          <w:marLeft w:val="1800"/>
          <w:marRight w:val="0"/>
          <w:marTop w:val="77"/>
          <w:marBottom w:val="0"/>
          <w:divBdr>
            <w:top w:val="none" w:sz="0" w:space="0" w:color="auto"/>
            <w:left w:val="none" w:sz="0" w:space="0" w:color="auto"/>
            <w:bottom w:val="none" w:sz="0" w:space="0" w:color="auto"/>
            <w:right w:val="none" w:sz="0" w:space="0" w:color="auto"/>
          </w:divBdr>
        </w:div>
      </w:divsChild>
    </w:div>
    <w:div w:id="1737509501">
      <w:bodyDiv w:val="1"/>
      <w:marLeft w:val="0"/>
      <w:marRight w:val="0"/>
      <w:marTop w:val="0"/>
      <w:marBottom w:val="0"/>
      <w:divBdr>
        <w:top w:val="none" w:sz="0" w:space="0" w:color="auto"/>
        <w:left w:val="none" w:sz="0" w:space="0" w:color="auto"/>
        <w:bottom w:val="none" w:sz="0" w:space="0" w:color="auto"/>
        <w:right w:val="none" w:sz="0" w:space="0" w:color="auto"/>
      </w:divBdr>
    </w:div>
    <w:div w:id="1904755973">
      <w:bodyDiv w:val="1"/>
      <w:marLeft w:val="0"/>
      <w:marRight w:val="0"/>
      <w:marTop w:val="0"/>
      <w:marBottom w:val="173"/>
      <w:divBdr>
        <w:top w:val="none" w:sz="0" w:space="0" w:color="auto"/>
        <w:left w:val="none" w:sz="0" w:space="0" w:color="auto"/>
        <w:bottom w:val="none" w:sz="0" w:space="0" w:color="auto"/>
        <w:right w:val="none" w:sz="0" w:space="0" w:color="auto"/>
      </w:divBdr>
      <w:divsChild>
        <w:div w:id="1695030604">
          <w:marLeft w:val="0"/>
          <w:marRight w:val="0"/>
          <w:marTop w:val="0"/>
          <w:marBottom w:val="0"/>
          <w:divBdr>
            <w:top w:val="single" w:sz="4" w:space="0" w:color="FFFFFF"/>
            <w:left w:val="single" w:sz="2" w:space="0" w:color="FFFFFF"/>
            <w:bottom w:val="single" w:sz="4" w:space="0" w:color="FFFFFF"/>
            <w:right w:val="single" w:sz="2" w:space="0" w:color="FFFFFF"/>
          </w:divBdr>
          <w:divsChild>
            <w:div w:id="1481848888">
              <w:marLeft w:val="0"/>
              <w:marRight w:val="0"/>
              <w:marTop w:val="0"/>
              <w:marBottom w:val="0"/>
              <w:divBdr>
                <w:top w:val="none" w:sz="0" w:space="0" w:color="auto"/>
                <w:left w:val="none" w:sz="0" w:space="0" w:color="auto"/>
                <w:bottom w:val="none" w:sz="0" w:space="0" w:color="auto"/>
                <w:right w:val="none" w:sz="0" w:space="0" w:color="auto"/>
              </w:divBdr>
              <w:divsChild>
                <w:div w:id="1250193825">
                  <w:marLeft w:val="0"/>
                  <w:marRight w:val="0"/>
                  <w:marTop w:val="0"/>
                  <w:marBottom w:val="0"/>
                  <w:divBdr>
                    <w:top w:val="none" w:sz="0" w:space="0" w:color="auto"/>
                    <w:left w:val="none" w:sz="0" w:space="0" w:color="auto"/>
                    <w:bottom w:val="none" w:sz="0" w:space="0" w:color="auto"/>
                    <w:right w:val="none" w:sz="0" w:space="0" w:color="auto"/>
                  </w:divBdr>
                  <w:divsChild>
                    <w:div w:id="791167172">
                      <w:marLeft w:val="0"/>
                      <w:marRight w:val="0"/>
                      <w:marTop w:val="0"/>
                      <w:marBottom w:val="0"/>
                      <w:divBdr>
                        <w:top w:val="none" w:sz="0" w:space="0" w:color="auto"/>
                        <w:left w:val="none" w:sz="0" w:space="0" w:color="auto"/>
                        <w:bottom w:val="none" w:sz="0" w:space="0" w:color="auto"/>
                        <w:right w:val="none" w:sz="0" w:space="0" w:color="auto"/>
                      </w:divBdr>
                      <w:divsChild>
                        <w:div w:id="1199196056">
                          <w:marLeft w:val="0"/>
                          <w:marRight w:val="0"/>
                          <w:marTop w:val="0"/>
                          <w:marBottom w:val="0"/>
                          <w:divBdr>
                            <w:top w:val="none" w:sz="0" w:space="0" w:color="auto"/>
                            <w:left w:val="none" w:sz="0" w:space="0" w:color="auto"/>
                            <w:bottom w:val="none" w:sz="0" w:space="0" w:color="auto"/>
                            <w:right w:val="none" w:sz="0" w:space="0" w:color="auto"/>
                          </w:divBdr>
                          <w:divsChild>
                            <w:div w:id="3299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980913">
      <w:bodyDiv w:val="1"/>
      <w:marLeft w:val="0"/>
      <w:marRight w:val="0"/>
      <w:marTop w:val="0"/>
      <w:marBottom w:val="0"/>
      <w:divBdr>
        <w:top w:val="none" w:sz="0" w:space="0" w:color="auto"/>
        <w:left w:val="none" w:sz="0" w:space="0" w:color="auto"/>
        <w:bottom w:val="none" w:sz="0" w:space="0" w:color="auto"/>
        <w:right w:val="none" w:sz="0" w:space="0" w:color="auto"/>
      </w:divBdr>
    </w:div>
    <w:div w:id="2005938548">
      <w:bodyDiv w:val="1"/>
      <w:marLeft w:val="0"/>
      <w:marRight w:val="0"/>
      <w:marTop w:val="0"/>
      <w:marBottom w:val="0"/>
      <w:divBdr>
        <w:top w:val="none" w:sz="0" w:space="0" w:color="auto"/>
        <w:left w:val="none" w:sz="0" w:space="0" w:color="auto"/>
        <w:bottom w:val="none" w:sz="0" w:space="0" w:color="auto"/>
        <w:right w:val="none" w:sz="0" w:space="0" w:color="auto"/>
      </w:divBdr>
    </w:div>
    <w:div w:id="2045515068">
      <w:bodyDiv w:val="1"/>
      <w:marLeft w:val="0"/>
      <w:marRight w:val="0"/>
      <w:marTop w:val="0"/>
      <w:marBottom w:val="0"/>
      <w:divBdr>
        <w:top w:val="none" w:sz="0" w:space="0" w:color="auto"/>
        <w:left w:val="none" w:sz="0" w:space="0" w:color="auto"/>
        <w:bottom w:val="none" w:sz="0" w:space="0" w:color="auto"/>
        <w:right w:val="none" w:sz="0" w:space="0" w:color="auto"/>
      </w:divBdr>
    </w:div>
    <w:div w:id="211543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Route_of_administration" TargetMode="External"/><Relationship Id="rId3" Type="http://schemas.openxmlformats.org/officeDocument/2006/relationships/hyperlink" Target="https://en.wikipedia.org/wiki/Systemic_circulation" TargetMode="External"/><Relationship Id="rId7" Type="http://schemas.openxmlformats.org/officeDocument/2006/relationships/hyperlink" Target="https://en.wikipedia.org/wiki/Bioavailability" TargetMode="External"/><Relationship Id="rId2" Type="http://schemas.openxmlformats.org/officeDocument/2006/relationships/hyperlink" Target="https://en.wikipedia.org/wiki/Dose_(biochemistry)" TargetMode="External"/><Relationship Id="rId1" Type="http://schemas.openxmlformats.org/officeDocument/2006/relationships/hyperlink" Target="http://www.diabetesbienestarysalud.com/2013/07/que-hacer-en-caso-de-presentar-hiperglucemia/" TargetMode="External"/><Relationship Id="rId6" Type="http://schemas.openxmlformats.org/officeDocument/2006/relationships/hyperlink" Target="https://en.wikipedia.org/wiki/Intravenous" TargetMode="External"/><Relationship Id="rId5" Type="http://schemas.openxmlformats.org/officeDocument/2006/relationships/hyperlink" Target="https://en.wikipedia.org/wiki/Medication" TargetMode="External"/><Relationship Id="rId10" Type="http://schemas.openxmlformats.org/officeDocument/2006/relationships/hyperlink" Target="https://en.wikipedia.org/wiki/First-pass_metabolism" TargetMode="External"/><Relationship Id="rId4" Type="http://schemas.openxmlformats.org/officeDocument/2006/relationships/hyperlink" Target="https://en.wikipedia.org/wiki/Pharmacokinetics" TargetMode="External"/><Relationship Id="rId9" Type="http://schemas.openxmlformats.org/officeDocument/2006/relationships/hyperlink" Target="https://en.wikipedia.org/wiki/Bioavailabilit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Lanchares\OneDrive%20-%20Universidad%20Complutense%20de%20Madrid%20(UCM)\articulo%20filtros%20hw\tutorial_filtros_hw.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3164-D697-4F96-B06A-CEDA7778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tutorial_filtros_hw.dotm</Template>
  <TotalTime>2111</TotalTime>
  <Pages>1</Pages>
  <Words>5619</Words>
  <Characters>30910</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36457</CharactersWithSpaces>
  <SharedDoc>false</SharedDoc>
  <HLinks>
    <vt:vector size="18" baseType="variant">
      <vt:variant>
        <vt:i4>2359421</vt:i4>
      </vt:variant>
      <vt:variant>
        <vt:i4>666</vt:i4>
      </vt:variant>
      <vt:variant>
        <vt:i4>0</vt:i4>
      </vt:variant>
      <vt:variant>
        <vt:i4>5</vt:i4>
      </vt:variant>
      <vt:variant>
        <vt:lpwstr>http://www.ieee.org/portal/site</vt:lpwstr>
      </vt:variant>
      <vt:variant>
        <vt:lpwstr/>
      </vt:variant>
      <vt:variant>
        <vt:i4>5177463</vt:i4>
      </vt:variant>
      <vt:variant>
        <vt:i4>663</vt:i4>
      </vt:variant>
      <vt:variant>
        <vt:i4>0</vt:i4>
      </vt:variant>
      <vt:variant>
        <vt:i4>5</vt:i4>
      </vt:variant>
      <vt:variant>
        <vt:lpwstr>http://www.xilinx.com/itp/xilinx10/isehelp/isehelp_start.htm</vt:lpwstr>
      </vt:variant>
      <vt:variant>
        <vt:lpwstr/>
      </vt:variant>
      <vt:variant>
        <vt:i4>5767174</vt:i4>
      </vt:variant>
      <vt:variant>
        <vt:i4>660</vt:i4>
      </vt:variant>
      <vt:variant>
        <vt:i4>0</vt:i4>
      </vt:variant>
      <vt:variant>
        <vt:i4>5</vt:i4>
      </vt:variant>
      <vt:variant>
        <vt:lpwstr>http://www.amazon.com/exec/obidos/search-handle-url/ref=ntt_athr_dp_sr_2?%5Fencoding=UTF8&amp;search-type=ss&amp;index=books&amp;field-author=Yong%20Liu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c:creator>
  <cp:lastModifiedBy>JUAN LANCHARES DAVILA</cp:lastModifiedBy>
  <cp:revision>66</cp:revision>
  <cp:lastPrinted>2009-09-08T23:43:00Z</cp:lastPrinted>
  <dcterms:created xsi:type="dcterms:W3CDTF">2017-03-03T09:53:00Z</dcterms:created>
  <dcterms:modified xsi:type="dcterms:W3CDTF">2017-03-23T17:34:00Z</dcterms:modified>
</cp:coreProperties>
</file>