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14F" w:rsidRPr="00663559" w:rsidRDefault="00D2014F" w:rsidP="00D2014F">
      <w:pPr>
        <w:widowControl/>
        <w:tabs>
          <w:tab w:val="center" w:pos="4819"/>
          <w:tab w:val="right" w:pos="9638"/>
        </w:tabs>
        <w:snapToGrid w:val="0"/>
        <w:ind w:leftChars="-59" w:left="-142"/>
        <w:jc w:val="center"/>
        <w:rPr>
          <w:rFonts w:eastAsia="標楷體"/>
          <w:b/>
          <w:kern w:val="0"/>
          <w:sz w:val="36"/>
          <w:szCs w:val="36"/>
        </w:rPr>
      </w:pPr>
      <w:r>
        <w:rPr>
          <w:rFonts w:eastAsia="標楷體"/>
          <w:b/>
          <w:sz w:val="36"/>
          <w:szCs w:val="36"/>
        </w:rPr>
        <w:t>10</w:t>
      </w:r>
      <w:r>
        <w:rPr>
          <w:rFonts w:eastAsia="標楷體" w:hint="eastAsia"/>
          <w:b/>
          <w:sz w:val="36"/>
          <w:szCs w:val="36"/>
        </w:rPr>
        <w:t>8</w:t>
      </w:r>
      <w:r w:rsidRPr="00663559">
        <w:rPr>
          <w:rFonts w:eastAsia="標楷體" w:hAnsi="標楷體"/>
          <w:b/>
          <w:sz w:val="36"/>
          <w:szCs w:val="36"/>
        </w:rPr>
        <w:t>學年度</w:t>
      </w:r>
      <w:r w:rsidRPr="00663559">
        <w:rPr>
          <w:rFonts w:eastAsia="標楷體" w:hAnsi="標楷體" w:hint="eastAsia"/>
          <w:b/>
          <w:sz w:val="36"/>
          <w:szCs w:val="36"/>
        </w:rPr>
        <w:t>台灣省北一區</w:t>
      </w:r>
      <w:r w:rsidRPr="00663559">
        <w:rPr>
          <w:rFonts w:eastAsia="標楷體" w:hAnsi="標楷體" w:hint="eastAsia"/>
          <w:b/>
          <w:sz w:val="36"/>
          <w:szCs w:val="36"/>
        </w:rPr>
        <w:t>(</w:t>
      </w:r>
      <w:r w:rsidRPr="00663559">
        <w:rPr>
          <w:rFonts w:eastAsia="標楷體" w:hAnsi="標楷體" w:hint="eastAsia"/>
          <w:b/>
          <w:sz w:val="36"/>
          <w:szCs w:val="36"/>
        </w:rPr>
        <w:t>花蓮高中</w:t>
      </w:r>
      <w:r w:rsidRPr="00663559">
        <w:rPr>
          <w:rFonts w:eastAsia="標楷體" w:hAnsi="標楷體" w:hint="eastAsia"/>
          <w:b/>
          <w:sz w:val="36"/>
          <w:szCs w:val="36"/>
        </w:rPr>
        <w:t>)</w:t>
      </w:r>
      <w:r w:rsidRPr="00663559">
        <w:rPr>
          <w:rFonts w:eastAsia="標楷體" w:hAnsi="標楷體"/>
          <w:b/>
          <w:sz w:val="36"/>
          <w:szCs w:val="36"/>
        </w:rPr>
        <w:t>高</w:t>
      </w:r>
      <w:r w:rsidRPr="00663559">
        <w:rPr>
          <w:rFonts w:eastAsia="標楷體" w:hAnsi="標楷體" w:hint="eastAsia"/>
          <w:b/>
          <w:sz w:val="36"/>
          <w:szCs w:val="36"/>
        </w:rPr>
        <w:t>級</w:t>
      </w:r>
      <w:r w:rsidRPr="00663559">
        <w:rPr>
          <w:rFonts w:eastAsia="標楷體" w:hAnsi="標楷體"/>
          <w:b/>
          <w:sz w:val="36"/>
          <w:szCs w:val="36"/>
        </w:rPr>
        <w:t>中</w:t>
      </w:r>
      <w:r w:rsidRPr="00663559">
        <w:rPr>
          <w:rFonts w:eastAsia="標楷體" w:hAnsi="標楷體" w:hint="eastAsia"/>
          <w:b/>
          <w:sz w:val="36"/>
          <w:szCs w:val="36"/>
        </w:rPr>
        <w:t>學化學科</w:t>
      </w:r>
      <w:r w:rsidRPr="00663559">
        <w:rPr>
          <w:rFonts w:eastAsia="標楷體" w:hAnsi="標楷體"/>
          <w:b/>
          <w:sz w:val="36"/>
          <w:szCs w:val="36"/>
        </w:rPr>
        <w:t>能力競賽</w:t>
      </w:r>
    </w:p>
    <w:p w:rsidR="00D2014F" w:rsidRPr="00663559" w:rsidRDefault="00D2014F" w:rsidP="00D2014F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b/>
          <w:kern w:val="0"/>
          <w:sz w:val="36"/>
          <w:szCs w:val="36"/>
        </w:rPr>
      </w:pPr>
    </w:p>
    <w:p w:rsidR="00D2014F" w:rsidRDefault="00D2014F" w:rsidP="00D2014F">
      <w:pPr>
        <w:adjustRightInd w:val="0"/>
        <w:snapToGrid w:val="0"/>
        <w:spacing w:line="360" w:lineRule="auto"/>
        <w:rPr>
          <w:rFonts w:eastAsia="標楷體"/>
          <w:b/>
          <w:sz w:val="36"/>
          <w:szCs w:val="36"/>
          <w:u w:val="single"/>
        </w:rPr>
      </w:pPr>
      <w:r w:rsidRPr="00663559">
        <w:rPr>
          <w:rFonts w:eastAsia="標楷體" w:hAnsi="標楷體" w:hint="eastAsia"/>
          <w:b/>
          <w:sz w:val="36"/>
          <w:szCs w:val="36"/>
        </w:rPr>
        <w:t>實作</w:t>
      </w:r>
      <w:r w:rsidRPr="00663559">
        <w:rPr>
          <w:rFonts w:eastAsia="標楷體" w:hAnsi="標楷體" w:hint="eastAsia"/>
          <w:b/>
          <w:sz w:val="36"/>
          <w:szCs w:val="36"/>
        </w:rPr>
        <w:t>(</w:t>
      </w:r>
      <w:r w:rsidR="00A634F7">
        <w:rPr>
          <w:rFonts w:eastAsia="標楷體" w:hAnsi="標楷體" w:hint="eastAsia"/>
          <w:b/>
          <w:sz w:val="36"/>
          <w:szCs w:val="36"/>
        </w:rPr>
        <w:t>一</w:t>
      </w:r>
      <w:r w:rsidRPr="00663559">
        <w:rPr>
          <w:rFonts w:eastAsia="標楷體" w:hAnsi="標楷體" w:hint="eastAsia"/>
          <w:b/>
          <w:sz w:val="36"/>
          <w:szCs w:val="36"/>
        </w:rPr>
        <w:t xml:space="preserve">)          </w:t>
      </w:r>
      <w:r w:rsidRPr="00663559">
        <w:rPr>
          <w:rFonts w:eastAsia="標楷體" w:hAnsi="標楷體" w:hint="eastAsia"/>
          <w:b/>
          <w:sz w:val="36"/>
          <w:szCs w:val="36"/>
        </w:rPr>
        <w:t>時間：</w:t>
      </w:r>
      <w:r w:rsidRPr="00663559">
        <w:rPr>
          <w:rFonts w:eastAsia="標楷體" w:hAnsi="標楷體" w:hint="eastAsia"/>
          <w:b/>
          <w:sz w:val="36"/>
          <w:szCs w:val="36"/>
        </w:rPr>
        <w:t>90</w:t>
      </w:r>
      <w:r w:rsidRPr="00663559">
        <w:rPr>
          <w:rFonts w:eastAsia="標楷體" w:hAnsi="標楷體" w:hint="eastAsia"/>
          <w:b/>
          <w:sz w:val="36"/>
          <w:szCs w:val="36"/>
        </w:rPr>
        <w:t>分鐘</w:t>
      </w:r>
      <w:r w:rsidRPr="00663559">
        <w:rPr>
          <w:rFonts w:eastAsia="標楷體"/>
          <w:b/>
          <w:sz w:val="36"/>
          <w:szCs w:val="36"/>
        </w:rPr>
        <w:t xml:space="preserve">     </w:t>
      </w:r>
      <w:r w:rsidRPr="00663559">
        <w:rPr>
          <w:rFonts w:eastAsia="標楷體" w:hint="eastAsia"/>
          <w:b/>
          <w:sz w:val="36"/>
          <w:szCs w:val="36"/>
        </w:rPr>
        <w:t xml:space="preserve"> </w:t>
      </w:r>
      <w:r w:rsidRPr="00663559">
        <w:rPr>
          <w:rFonts w:eastAsia="標楷體"/>
          <w:b/>
          <w:sz w:val="36"/>
          <w:szCs w:val="36"/>
        </w:rPr>
        <w:t xml:space="preserve">   </w:t>
      </w:r>
      <w:r w:rsidRPr="00663559">
        <w:rPr>
          <w:rFonts w:eastAsia="標楷體" w:hAnsi="標楷體"/>
          <w:b/>
          <w:sz w:val="36"/>
          <w:szCs w:val="36"/>
        </w:rPr>
        <w:t>分數：</w:t>
      </w:r>
      <w:r w:rsidRPr="00663559">
        <w:rPr>
          <w:rFonts w:eastAsia="標楷體"/>
          <w:b/>
          <w:sz w:val="36"/>
          <w:szCs w:val="36"/>
          <w:u w:val="single"/>
        </w:rPr>
        <w:t xml:space="preserve">      </w:t>
      </w:r>
      <w:r w:rsidRPr="00663559">
        <w:rPr>
          <w:rFonts w:eastAsia="標楷體" w:hint="eastAsia"/>
          <w:b/>
          <w:sz w:val="36"/>
          <w:szCs w:val="36"/>
          <w:u w:val="single"/>
        </w:rPr>
        <w:t xml:space="preserve">  </w:t>
      </w:r>
      <w:r w:rsidRPr="00663559">
        <w:rPr>
          <w:rFonts w:eastAsia="標楷體"/>
          <w:b/>
          <w:sz w:val="36"/>
          <w:szCs w:val="36"/>
          <w:u w:val="single"/>
        </w:rPr>
        <w:t xml:space="preserve"> </w:t>
      </w:r>
    </w:p>
    <w:p w:rsidR="00D2014F" w:rsidRPr="00663559" w:rsidRDefault="00D2014F" w:rsidP="00D2014F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D2014F" w:rsidRPr="005F7036" w:rsidRDefault="00D2014F" w:rsidP="00D2014F">
      <w:pPr>
        <w:spacing w:line="500" w:lineRule="exact"/>
        <w:rPr>
          <w:rFonts w:eastAsia="標楷體"/>
          <w:sz w:val="28"/>
          <w:szCs w:val="28"/>
        </w:rPr>
      </w:pPr>
      <w:r w:rsidRPr="005F7036">
        <w:rPr>
          <w:rFonts w:eastAsia="標楷體" w:hAnsi="標楷體" w:hint="eastAsia"/>
          <w:sz w:val="28"/>
          <w:szCs w:val="28"/>
        </w:rPr>
        <w:t>【</w:t>
      </w:r>
      <w:r w:rsidRPr="00B36D71">
        <w:rPr>
          <w:rFonts w:eastAsia="標楷體"/>
          <w:b/>
          <w:sz w:val="28"/>
          <w:szCs w:val="28"/>
        </w:rPr>
        <w:t>注意事項</w:t>
      </w:r>
      <w:r w:rsidRPr="005F7036">
        <w:rPr>
          <w:rFonts w:eastAsia="標楷體" w:hAnsi="標楷體" w:hint="eastAsia"/>
          <w:sz w:val="28"/>
          <w:szCs w:val="28"/>
        </w:rPr>
        <w:t>】</w:t>
      </w:r>
    </w:p>
    <w:p w:rsidR="00D2014F" w:rsidRPr="00404B39" w:rsidRDefault="00D2014F" w:rsidP="00D2014F">
      <w:pPr>
        <w:spacing w:beforeLines="50" w:before="180" w:line="500" w:lineRule="exact"/>
        <w:ind w:left="490" w:hangingChars="175" w:hanging="490"/>
        <w:rPr>
          <w:rFonts w:eastAsia="標楷體"/>
          <w:sz w:val="28"/>
          <w:szCs w:val="28"/>
        </w:rPr>
      </w:pPr>
      <w:r w:rsidRPr="00404B39">
        <w:rPr>
          <w:rFonts w:eastAsia="標楷體" w:hint="eastAsia"/>
          <w:sz w:val="28"/>
          <w:szCs w:val="28"/>
        </w:rPr>
        <w:t xml:space="preserve">1. </w:t>
      </w:r>
      <w:r>
        <w:rPr>
          <w:rFonts w:eastAsia="標楷體" w:hint="eastAsia"/>
          <w:sz w:val="28"/>
          <w:szCs w:val="28"/>
        </w:rPr>
        <w:t xml:space="preserve"> </w:t>
      </w:r>
      <w:r w:rsidRPr="00404B39">
        <w:rPr>
          <w:rFonts w:eastAsia="標楷體"/>
          <w:sz w:val="28"/>
          <w:szCs w:val="28"/>
        </w:rPr>
        <w:t>實驗進行中，請全程穿戴</w:t>
      </w:r>
      <w:r w:rsidRPr="00404B39">
        <w:rPr>
          <w:rFonts w:eastAsia="標楷體"/>
          <w:b/>
          <w:sz w:val="28"/>
          <w:szCs w:val="28"/>
          <w:u w:val="single"/>
        </w:rPr>
        <w:t>實驗衣</w:t>
      </w:r>
      <w:r w:rsidRPr="00404B39">
        <w:rPr>
          <w:rFonts w:eastAsia="標楷體"/>
          <w:sz w:val="28"/>
          <w:szCs w:val="28"/>
        </w:rPr>
        <w:t>及</w:t>
      </w:r>
      <w:r w:rsidRPr="00404B39">
        <w:rPr>
          <w:rFonts w:eastAsia="標楷體"/>
          <w:b/>
          <w:sz w:val="28"/>
          <w:szCs w:val="28"/>
          <w:u w:val="single"/>
        </w:rPr>
        <w:t>安全護目眼鏡</w:t>
      </w:r>
      <w:r>
        <w:rPr>
          <w:rFonts w:eastAsia="標楷體"/>
          <w:sz w:val="28"/>
          <w:szCs w:val="28"/>
        </w:rPr>
        <w:t>；</w:t>
      </w:r>
      <w:r w:rsidRPr="00404B39">
        <w:rPr>
          <w:rFonts w:eastAsia="標楷體"/>
          <w:sz w:val="28"/>
          <w:szCs w:val="28"/>
        </w:rPr>
        <w:t>操作實驗時請遵守實驗安全法則。</w:t>
      </w:r>
    </w:p>
    <w:p w:rsidR="00D2014F" w:rsidRPr="00404B39" w:rsidRDefault="00D2014F" w:rsidP="00D2014F">
      <w:pPr>
        <w:spacing w:beforeLines="50" w:before="180" w:line="500" w:lineRule="exact"/>
        <w:ind w:left="490" w:hangingChars="175" w:hanging="490"/>
        <w:rPr>
          <w:rFonts w:eastAsia="標楷體"/>
          <w:bCs/>
          <w:sz w:val="28"/>
          <w:szCs w:val="28"/>
        </w:rPr>
      </w:pPr>
      <w:r w:rsidRPr="00404B39">
        <w:rPr>
          <w:rFonts w:eastAsia="標楷體" w:hint="eastAsia"/>
          <w:sz w:val="28"/>
          <w:szCs w:val="28"/>
        </w:rPr>
        <w:t xml:space="preserve">2. 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/>
          <w:sz w:val="28"/>
          <w:szCs w:val="28"/>
        </w:rPr>
        <w:t>實驗桌上之實驗藥品及器材均</w:t>
      </w:r>
      <w:r w:rsidRPr="00404B39">
        <w:rPr>
          <w:rFonts w:eastAsia="標楷體"/>
          <w:sz w:val="28"/>
          <w:szCs w:val="28"/>
        </w:rPr>
        <w:t>足夠使用，</w:t>
      </w:r>
      <w:r w:rsidRPr="00404B39">
        <w:rPr>
          <w:rFonts w:eastAsia="標楷體"/>
          <w:bCs/>
          <w:sz w:val="28"/>
          <w:szCs w:val="28"/>
        </w:rPr>
        <w:t>若因個人因素不慎造成器材藥品破損短缺時，可請求補充，但將視實際情形扣減成績。</w:t>
      </w:r>
    </w:p>
    <w:p w:rsidR="00D2014F" w:rsidRPr="00404B39" w:rsidRDefault="00D2014F" w:rsidP="00D2014F">
      <w:pPr>
        <w:spacing w:beforeLines="50" w:before="180" w:line="500" w:lineRule="exact"/>
        <w:ind w:left="490" w:hangingChars="175" w:hanging="490"/>
        <w:rPr>
          <w:rFonts w:eastAsia="標楷體" w:hAnsi="標楷體"/>
          <w:b/>
          <w:color w:val="000000" w:themeColor="text1"/>
          <w:sz w:val="28"/>
          <w:szCs w:val="28"/>
          <w:u w:val="single"/>
        </w:rPr>
      </w:pPr>
      <w:r w:rsidRPr="00404B39">
        <w:rPr>
          <w:rFonts w:eastAsia="標楷體" w:hint="eastAsia"/>
          <w:bCs/>
          <w:sz w:val="28"/>
          <w:szCs w:val="28"/>
        </w:rPr>
        <w:t xml:space="preserve">3. </w:t>
      </w:r>
      <w:r>
        <w:rPr>
          <w:rFonts w:eastAsia="標楷體" w:hint="eastAsia"/>
          <w:bCs/>
          <w:sz w:val="28"/>
          <w:szCs w:val="28"/>
        </w:rPr>
        <w:t xml:space="preserve"> </w:t>
      </w:r>
      <w:r w:rsidRPr="00404B39">
        <w:rPr>
          <w:rFonts w:eastAsia="標楷體" w:hAnsi="標楷體" w:hint="eastAsia"/>
          <w:b/>
          <w:color w:val="000000" w:themeColor="text1"/>
          <w:sz w:val="28"/>
          <w:szCs w:val="28"/>
          <w:u w:val="single"/>
        </w:rPr>
        <w:t>玻璃器材</w:t>
      </w:r>
      <w:r w:rsidRPr="00404B39">
        <w:rPr>
          <w:rFonts w:eastAsia="標楷體" w:hAnsi="標楷體"/>
          <w:b/>
          <w:color w:val="000000" w:themeColor="text1"/>
          <w:sz w:val="28"/>
          <w:szCs w:val="28"/>
          <w:u w:val="single"/>
        </w:rPr>
        <w:t>使用</w:t>
      </w:r>
      <w:r w:rsidRPr="00404B39">
        <w:rPr>
          <w:rFonts w:eastAsia="標楷體" w:hAnsi="標楷體" w:hint="eastAsia"/>
          <w:b/>
          <w:color w:val="000000" w:themeColor="text1"/>
          <w:sz w:val="28"/>
          <w:szCs w:val="28"/>
          <w:u w:val="single"/>
        </w:rPr>
        <w:t>前須自行</w:t>
      </w:r>
      <w:r w:rsidRPr="00404B39">
        <w:rPr>
          <w:rFonts w:eastAsia="標楷體" w:hAnsi="標楷體"/>
          <w:b/>
          <w:color w:val="000000" w:themeColor="text1"/>
          <w:sz w:val="28"/>
          <w:szCs w:val="28"/>
          <w:u w:val="single"/>
        </w:rPr>
        <w:t>清洗</w:t>
      </w:r>
      <w:r w:rsidRPr="00404B39">
        <w:rPr>
          <w:rFonts w:eastAsia="標楷體" w:hAnsi="標楷體" w:hint="eastAsia"/>
          <w:b/>
          <w:color w:val="000000" w:themeColor="text1"/>
          <w:sz w:val="28"/>
          <w:szCs w:val="28"/>
          <w:u w:val="single"/>
        </w:rPr>
        <w:t>，以免影響實驗結果。</w:t>
      </w:r>
    </w:p>
    <w:p w:rsidR="00D2014F" w:rsidRPr="00404B39" w:rsidRDefault="00D2014F" w:rsidP="00D2014F">
      <w:pPr>
        <w:spacing w:beforeLines="50" w:before="180" w:line="500" w:lineRule="exact"/>
        <w:ind w:left="490" w:hangingChars="175" w:hanging="490"/>
        <w:rPr>
          <w:rFonts w:eastAsia="標楷體"/>
          <w:sz w:val="28"/>
          <w:szCs w:val="28"/>
        </w:rPr>
      </w:pPr>
      <w:r w:rsidRPr="00404B39">
        <w:rPr>
          <w:rFonts w:eastAsia="標楷體" w:hint="eastAsia"/>
          <w:bCs/>
          <w:sz w:val="28"/>
          <w:szCs w:val="28"/>
        </w:rPr>
        <w:t xml:space="preserve">4. </w:t>
      </w:r>
      <w:r>
        <w:rPr>
          <w:rFonts w:eastAsia="標楷體" w:hint="eastAsia"/>
          <w:bCs/>
          <w:sz w:val="28"/>
          <w:szCs w:val="28"/>
        </w:rPr>
        <w:t xml:space="preserve"> </w:t>
      </w:r>
      <w:r w:rsidRPr="00404B39">
        <w:rPr>
          <w:rFonts w:eastAsia="標楷體"/>
          <w:sz w:val="28"/>
          <w:szCs w:val="28"/>
        </w:rPr>
        <w:t>本實驗室所提供的公用器材如蒸餾水、衛生紙</w:t>
      </w:r>
      <w:r w:rsidRPr="00404B39">
        <w:rPr>
          <w:rFonts w:eastAsia="標楷體" w:hint="eastAsia"/>
          <w:sz w:val="28"/>
          <w:szCs w:val="28"/>
        </w:rPr>
        <w:t>等</w:t>
      </w:r>
      <w:r w:rsidRPr="00404B39">
        <w:rPr>
          <w:rFonts w:eastAsia="標楷體"/>
          <w:sz w:val="28"/>
          <w:szCs w:val="28"/>
        </w:rPr>
        <w:t>可自由取用。</w:t>
      </w:r>
    </w:p>
    <w:p w:rsidR="00D2014F" w:rsidRPr="00404B39" w:rsidRDefault="00D2014F" w:rsidP="00D2014F">
      <w:pPr>
        <w:spacing w:beforeLines="50" w:before="180" w:line="500" w:lineRule="exact"/>
        <w:ind w:left="490" w:hangingChars="175" w:hanging="490"/>
        <w:rPr>
          <w:rFonts w:eastAsia="標楷體"/>
          <w:sz w:val="28"/>
          <w:szCs w:val="28"/>
        </w:rPr>
      </w:pPr>
      <w:r w:rsidRPr="00404B39">
        <w:rPr>
          <w:rFonts w:eastAsia="標楷體" w:hint="eastAsia"/>
          <w:sz w:val="28"/>
          <w:szCs w:val="28"/>
        </w:rPr>
        <w:t xml:space="preserve">5. </w:t>
      </w:r>
      <w:r>
        <w:rPr>
          <w:rFonts w:eastAsia="標楷體" w:hint="eastAsia"/>
          <w:sz w:val="28"/>
          <w:szCs w:val="28"/>
        </w:rPr>
        <w:t xml:space="preserve"> </w:t>
      </w:r>
      <w:r w:rsidRPr="00404B39">
        <w:rPr>
          <w:rFonts w:eastAsia="標楷體" w:hAnsi="標楷體"/>
          <w:sz w:val="28"/>
          <w:szCs w:val="28"/>
        </w:rPr>
        <w:t>實驗完畢後</w:t>
      </w:r>
      <w:r w:rsidRPr="00404B39">
        <w:rPr>
          <w:rFonts w:eastAsia="標楷體" w:hAnsi="標楷體" w:hint="eastAsia"/>
          <w:sz w:val="28"/>
          <w:szCs w:val="28"/>
        </w:rPr>
        <w:t>，須遵照</w:t>
      </w:r>
      <w:r w:rsidRPr="00404B39">
        <w:rPr>
          <w:rFonts w:eastAsia="標楷體" w:hAnsi="標楷體"/>
          <w:sz w:val="28"/>
          <w:szCs w:val="28"/>
        </w:rPr>
        <w:t>指示</w:t>
      </w:r>
      <w:r w:rsidRPr="00404B39">
        <w:rPr>
          <w:rFonts w:eastAsia="標楷體" w:hAnsi="標楷體" w:hint="eastAsia"/>
          <w:sz w:val="28"/>
          <w:szCs w:val="28"/>
        </w:rPr>
        <w:t>，</w:t>
      </w:r>
      <w:r w:rsidRPr="00404B39">
        <w:rPr>
          <w:rFonts w:eastAsia="標楷體" w:hAnsi="標楷體"/>
          <w:sz w:val="28"/>
          <w:szCs w:val="28"/>
        </w:rPr>
        <w:t>清理桌面</w:t>
      </w:r>
      <w:r w:rsidRPr="00404B39">
        <w:rPr>
          <w:rFonts w:eastAsia="標楷體" w:hAnsi="標楷體" w:hint="eastAsia"/>
          <w:sz w:val="28"/>
          <w:szCs w:val="28"/>
        </w:rPr>
        <w:t>、</w:t>
      </w:r>
      <w:r w:rsidRPr="00404B39">
        <w:rPr>
          <w:rFonts w:eastAsia="標楷體" w:hAnsi="標楷體"/>
          <w:sz w:val="28"/>
          <w:szCs w:val="28"/>
        </w:rPr>
        <w:t>分類回收</w:t>
      </w:r>
      <w:r w:rsidRPr="00404B39">
        <w:rPr>
          <w:rFonts w:eastAsia="標楷體" w:hAnsi="標楷體" w:hint="eastAsia"/>
          <w:sz w:val="28"/>
          <w:szCs w:val="28"/>
        </w:rPr>
        <w:t>。清洗</w:t>
      </w:r>
      <w:r w:rsidRPr="00404B39">
        <w:rPr>
          <w:rFonts w:eastAsia="標楷體" w:hAnsi="標楷體"/>
          <w:sz w:val="28"/>
          <w:szCs w:val="28"/>
        </w:rPr>
        <w:t>滴定管</w:t>
      </w:r>
      <w:r w:rsidRPr="00404B39">
        <w:rPr>
          <w:rFonts w:eastAsia="標楷體" w:hAnsi="標楷體" w:hint="eastAsia"/>
          <w:sz w:val="28"/>
          <w:szCs w:val="28"/>
        </w:rPr>
        <w:t>時，先</w:t>
      </w:r>
      <w:r w:rsidRPr="00404B39">
        <w:rPr>
          <w:rFonts w:eastAsia="標楷體" w:hAnsi="標楷體"/>
          <w:sz w:val="28"/>
          <w:szCs w:val="28"/>
        </w:rPr>
        <w:t>以自來水沖洗，打開活栓</w:t>
      </w:r>
      <w:r w:rsidRPr="00404B39">
        <w:rPr>
          <w:rFonts w:eastAsia="標楷體" w:hAnsi="標楷體" w:hint="eastAsia"/>
          <w:sz w:val="28"/>
          <w:szCs w:val="28"/>
        </w:rPr>
        <w:t>，</w:t>
      </w:r>
      <w:r w:rsidRPr="00404B39">
        <w:rPr>
          <w:rFonts w:eastAsia="標楷體" w:hAnsi="標楷體"/>
          <w:sz w:val="28"/>
          <w:szCs w:val="28"/>
        </w:rPr>
        <w:t>再倒掛於</w:t>
      </w:r>
      <w:r w:rsidRPr="00404B39">
        <w:rPr>
          <w:rFonts w:eastAsia="標楷體" w:hAnsi="標楷體" w:hint="eastAsia"/>
          <w:sz w:val="28"/>
          <w:szCs w:val="28"/>
        </w:rPr>
        <w:t>滴定管</w:t>
      </w:r>
      <w:r w:rsidRPr="00404B39">
        <w:rPr>
          <w:rFonts w:eastAsia="標楷體" w:hAnsi="標楷體"/>
          <w:sz w:val="28"/>
          <w:szCs w:val="28"/>
        </w:rPr>
        <w:t>架上</w:t>
      </w:r>
      <w:r w:rsidRPr="00404B39">
        <w:rPr>
          <w:rFonts w:eastAsia="標楷體" w:hAnsi="標楷體" w:hint="eastAsia"/>
          <w:sz w:val="28"/>
          <w:szCs w:val="28"/>
        </w:rPr>
        <w:t>，晾乾備用</w:t>
      </w:r>
      <w:r w:rsidRPr="00404B39">
        <w:rPr>
          <w:rFonts w:eastAsia="標楷體" w:hAnsi="標楷體"/>
          <w:sz w:val="28"/>
          <w:szCs w:val="28"/>
        </w:rPr>
        <w:t>。</w:t>
      </w:r>
    </w:p>
    <w:p w:rsidR="00FC078F" w:rsidRPr="00404B39" w:rsidRDefault="00FC078F" w:rsidP="00FC078F">
      <w:pPr>
        <w:spacing w:beforeLines="50" w:before="180" w:line="500" w:lineRule="exact"/>
        <w:ind w:left="479" w:hangingChars="171" w:hanging="479"/>
        <w:rPr>
          <w:rFonts w:eastAsia="標楷體"/>
          <w:sz w:val="28"/>
          <w:szCs w:val="28"/>
        </w:rPr>
      </w:pPr>
      <w:r w:rsidRPr="00404B39">
        <w:rPr>
          <w:rFonts w:eastAsia="標楷體" w:hint="eastAsia"/>
          <w:sz w:val="28"/>
          <w:szCs w:val="28"/>
        </w:rPr>
        <w:t xml:space="preserve">6. </w:t>
      </w:r>
      <w:r>
        <w:rPr>
          <w:rFonts w:eastAsia="標楷體" w:hint="eastAsia"/>
          <w:sz w:val="28"/>
          <w:szCs w:val="28"/>
        </w:rPr>
        <w:t xml:space="preserve"> </w:t>
      </w:r>
      <w:r w:rsidRPr="00DC02E6">
        <w:rPr>
          <w:rFonts w:eastAsia="標楷體"/>
          <w:sz w:val="28"/>
          <w:szCs w:val="28"/>
        </w:rPr>
        <w:t>本實驗產生的廢液對環境無害，均可直接倒入水槽排放。</w:t>
      </w:r>
    </w:p>
    <w:p w:rsidR="00FC078F" w:rsidRPr="00FC078F" w:rsidRDefault="00FC078F" w:rsidP="00D2014F">
      <w:pPr>
        <w:spacing w:beforeLines="50" w:before="180" w:line="500" w:lineRule="exact"/>
        <w:ind w:left="479" w:hangingChars="171" w:hanging="479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7</w:t>
      </w:r>
      <w:r w:rsidRPr="00404B39">
        <w:rPr>
          <w:rFonts w:eastAsia="標楷體" w:hint="eastAsia"/>
          <w:sz w:val="28"/>
          <w:szCs w:val="28"/>
        </w:rPr>
        <w:t xml:space="preserve">. </w:t>
      </w:r>
      <w:r>
        <w:rPr>
          <w:rFonts w:eastAsia="標楷體" w:hint="eastAsia"/>
          <w:sz w:val="28"/>
          <w:szCs w:val="28"/>
        </w:rPr>
        <w:t xml:space="preserve"> </w:t>
      </w:r>
      <w:r w:rsidRPr="00404B39">
        <w:rPr>
          <w:rFonts w:eastAsia="標楷體" w:hAnsi="標楷體" w:hint="eastAsia"/>
          <w:sz w:val="28"/>
          <w:szCs w:val="28"/>
        </w:rPr>
        <w:t>作答時</w:t>
      </w:r>
      <w:r w:rsidRPr="00404B39">
        <w:rPr>
          <w:rFonts w:eastAsia="標楷體" w:hAnsi="標楷體"/>
          <w:sz w:val="28"/>
          <w:szCs w:val="28"/>
        </w:rPr>
        <w:t>可使用試場</w:t>
      </w:r>
      <w:r w:rsidRPr="00404B39">
        <w:rPr>
          <w:rFonts w:eastAsia="標楷體" w:hAnsi="標楷體" w:hint="eastAsia"/>
          <w:sz w:val="28"/>
          <w:szCs w:val="28"/>
        </w:rPr>
        <w:t>所</w:t>
      </w:r>
      <w:r w:rsidRPr="00404B39">
        <w:rPr>
          <w:rFonts w:eastAsia="標楷體" w:hAnsi="標楷體"/>
          <w:sz w:val="28"/>
          <w:szCs w:val="28"/>
        </w:rPr>
        <w:t>提供之電子計算機</w:t>
      </w:r>
      <w:r w:rsidRPr="00404B39">
        <w:rPr>
          <w:rFonts w:eastAsia="標楷體" w:hAnsi="標楷體" w:hint="eastAsia"/>
          <w:sz w:val="28"/>
          <w:szCs w:val="28"/>
        </w:rPr>
        <w:t>，不可使用個人計算工具</w:t>
      </w:r>
      <w:r w:rsidRPr="00404B39">
        <w:rPr>
          <w:rFonts w:eastAsia="標楷體" w:hAnsi="標楷體"/>
          <w:sz w:val="28"/>
          <w:szCs w:val="28"/>
        </w:rPr>
        <w:t>。</w:t>
      </w:r>
    </w:p>
    <w:p w:rsidR="00D2014F" w:rsidRPr="00404B39" w:rsidRDefault="00FC078F" w:rsidP="00D2014F">
      <w:pPr>
        <w:spacing w:beforeLines="50" w:before="180" w:line="500" w:lineRule="exact"/>
        <w:ind w:left="344" w:hangingChars="123" w:hanging="344"/>
        <w:rPr>
          <w:rFonts w:eastAsia="標楷體" w:hAnsi="標楷體"/>
          <w:sz w:val="28"/>
          <w:szCs w:val="28"/>
        </w:rPr>
      </w:pPr>
      <w:r>
        <w:rPr>
          <w:rFonts w:eastAsia="標楷體"/>
          <w:sz w:val="28"/>
          <w:szCs w:val="28"/>
        </w:rPr>
        <w:t>8</w:t>
      </w:r>
      <w:r w:rsidR="00D2014F" w:rsidRPr="00404B39">
        <w:rPr>
          <w:rFonts w:eastAsia="標楷體" w:hint="eastAsia"/>
          <w:sz w:val="28"/>
          <w:szCs w:val="28"/>
        </w:rPr>
        <w:t xml:space="preserve">. </w:t>
      </w:r>
      <w:r w:rsidR="00D2014F">
        <w:rPr>
          <w:rFonts w:eastAsia="標楷體" w:hint="eastAsia"/>
          <w:sz w:val="28"/>
          <w:szCs w:val="28"/>
        </w:rPr>
        <w:t xml:space="preserve"> </w:t>
      </w:r>
      <w:r w:rsidR="00D2014F" w:rsidRPr="00404B39">
        <w:rPr>
          <w:rFonts w:eastAsia="標楷體" w:hAnsi="標楷體"/>
          <w:sz w:val="28"/>
          <w:szCs w:val="28"/>
        </w:rPr>
        <w:t>本</w:t>
      </w:r>
      <w:r w:rsidR="00D2014F" w:rsidRPr="00317A81">
        <w:rPr>
          <w:rFonts w:eastAsia="標楷體" w:hAnsi="標楷體"/>
          <w:b/>
          <w:sz w:val="28"/>
          <w:szCs w:val="28"/>
        </w:rPr>
        <w:t>試題共</w:t>
      </w:r>
      <w:r w:rsidR="00C215CC" w:rsidRPr="000A5488">
        <w:rPr>
          <w:rFonts w:eastAsia="標楷體" w:hAnsi="標楷體" w:hint="eastAsia"/>
          <w:b/>
          <w:sz w:val="28"/>
          <w:szCs w:val="28"/>
        </w:rPr>
        <w:t>8</w:t>
      </w:r>
      <w:r w:rsidR="00D2014F" w:rsidRPr="00317A81">
        <w:rPr>
          <w:rFonts w:eastAsia="標楷體" w:hAnsi="標楷體"/>
          <w:b/>
          <w:sz w:val="28"/>
          <w:szCs w:val="28"/>
        </w:rPr>
        <w:t>頁</w:t>
      </w:r>
      <w:r w:rsidR="00D2014F" w:rsidRPr="00404B39">
        <w:rPr>
          <w:rFonts w:eastAsia="標楷體" w:hAnsi="標楷體"/>
          <w:sz w:val="28"/>
          <w:szCs w:val="28"/>
        </w:rPr>
        <w:t>，缺頁或破損時，立即尋求補換。</w:t>
      </w:r>
    </w:p>
    <w:p w:rsidR="00D2014F" w:rsidRPr="00404B39" w:rsidRDefault="00D2014F" w:rsidP="00D2014F">
      <w:pPr>
        <w:spacing w:before="50" w:line="500" w:lineRule="exact"/>
        <w:ind w:left="350" w:hangingChars="125" w:hanging="350"/>
        <w:rPr>
          <w:rFonts w:eastAsia="標楷體"/>
          <w:bCs/>
          <w:sz w:val="28"/>
          <w:szCs w:val="28"/>
        </w:rPr>
      </w:pPr>
      <w:r>
        <w:rPr>
          <w:rFonts w:eastAsia="標楷體" w:hint="eastAsia"/>
          <w:bCs/>
          <w:sz w:val="28"/>
          <w:szCs w:val="28"/>
        </w:rPr>
        <w:t>9</w:t>
      </w:r>
      <w:r w:rsidRPr="00404B39">
        <w:rPr>
          <w:rFonts w:eastAsia="標楷體"/>
          <w:bCs/>
          <w:sz w:val="28"/>
          <w:szCs w:val="28"/>
        </w:rPr>
        <w:t xml:space="preserve">. </w:t>
      </w:r>
      <w:r>
        <w:rPr>
          <w:rFonts w:eastAsia="標楷體" w:hint="eastAsia"/>
          <w:bCs/>
          <w:sz w:val="28"/>
          <w:szCs w:val="28"/>
        </w:rPr>
        <w:t xml:space="preserve"> </w:t>
      </w:r>
      <w:r w:rsidRPr="00404B39">
        <w:rPr>
          <w:rFonts w:eastAsia="標楷體"/>
          <w:bCs/>
          <w:sz w:val="28"/>
          <w:szCs w:val="28"/>
        </w:rPr>
        <w:t>實驗數據須記錄於試卷內規定位置，文字力求清晰，不得潦草。</w:t>
      </w:r>
    </w:p>
    <w:p w:rsidR="00D2014F" w:rsidRDefault="00D2014F" w:rsidP="00D2014F">
      <w:pPr>
        <w:rPr>
          <w:rFonts w:eastAsia="標楷體"/>
          <w:b/>
          <w:szCs w:val="32"/>
        </w:rPr>
      </w:pPr>
      <w:r>
        <w:rPr>
          <w:rFonts w:eastAsia="標楷體" w:hint="eastAsia"/>
          <w:sz w:val="28"/>
          <w:szCs w:val="28"/>
        </w:rPr>
        <w:t>10</w:t>
      </w:r>
      <w:r w:rsidRPr="00404B39">
        <w:rPr>
          <w:rFonts w:eastAsia="標楷體"/>
          <w:sz w:val="28"/>
          <w:szCs w:val="28"/>
        </w:rPr>
        <w:t xml:space="preserve">. </w:t>
      </w:r>
      <w:r w:rsidRPr="00404B39">
        <w:rPr>
          <w:rFonts w:eastAsia="標楷體"/>
          <w:sz w:val="28"/>
          <w:szCs w:val="28"/>
        </w:rPr>
        <w:t>實驗開始前請務必先在每一張試卷上寫上你的編號。</w:t>
      </w:r>
    </w:p>
    <w:p w:rsidR="00D2014F" w:rsidRDefault="00D2014F" w:rsidP="003E6F1D">
      <w:pPr>
        <w:rPr>
          <w:rFonts w:eastAsia="標楷體"/>
          <w:b/>
          <w:szCs w:val="32"/>
        </w:rPr>
      </w:pPr>
    </w:p>
    <w:p w:rsidR="00D2014F" w:rsidRDefault="00D2014F" w:rsidP="003E6F1D">
      <w:pPr>
        <w:rPr>
          <w:rFonts w:eastAsia="標楷體"/>
          <w:b/>
          <w:szCs w:val="32"/>
        </w:rPr>
      </w:pPr>
    </w:p>
    <w:p w:rsidR="00D2014F" w:rsidRDefault="00D2014F" w:rsidP="003E6F1D">
      <w:pPr>
        <w:rPr>
          <w:rFonts w:eastAsia="標楷體"/>
          <w:b/>
          <w:szCs w:val="32"/>
        </w:rPr>
      </w:pPr>
    </w:p>
    <w:p w:rsidR="009832CB" w:rsidRDefault="009832CB">
      <w:pPr>
        <w:widowControl/>
        <w:rPr>
          <w:rFonts w:eastAsia="標楷體"/>
          <w:b/>
          <w:szCs w:val="32"/>
        </w:rPr>
      </w:pPr>
      <w:r>
        <w:rPr>
          <w:rFonts w:eastAsia="標楷體"/>
          <w:b/>
          <w:szCs w:val="32"/>
        </w:rPr>
        <w:br w:type="page"/>
      </w:r>
    </w:p>
    <w:p w:rsidR="00D2014F" w:rsidRDefault="009832CB" w:rsidP="00B95849">
      <w:pPr>
        <w:jc w:val="center"/>
        <w:rPr>
          <w:rFonts w:eastAsia="標楷體"/>
          <w:b/>
          <w:szCs w:val="32"/>
        </w:rPr>
      </w:pPr>
      <w:r w:rsidRPr="00EF3199">
        <w:rPr>
          <w:rFonts w:eastAsia="標楷體" w:hint="eastAsia"/>
          <w:b/>
          <w:sz w:val="36"/>
          <w:szCs w:val="36"/>
        </w:rPr>
        <w:lastRenderedPageBreak/>
        <w:t>題目：</w:t>
      </w:r>
      <w:r>
        <w:rPr>
          <w:rFonts w:eastAsia="標楷體" w:hint="eastAsia"/>
          <w:b/>
          <w:sz w:val="36"/>
          <w:szCs w:val="36"/>
        </w:rPr>
        <w:t>未知</w:t>
      </w:r>
      <w:r w:rsidRPr="009832CB">
        <w:rPr>
          <w:rFonts w:eastAsia="標楷體"/>
          <w:b/>
          <w:sz w:val="36"/>
          <w:szCs w:val="36"/>
        </w:rPr>
        <w:t>樣品</w:t>
      </w:r>
      <w:r w:rsidRPr="009832CB">
        <w:rPr>
          <w:rFonts w:eastAsia="標楷體" w:hint="eastAsia"/>
          <w:b/>
          <w:sz w:val="36"/>
          <w:szCs w:val="36"/>
        </w:rPr>
        <w:t>中</w:t>
      </w:r>
      <w:r>
        <w:rPr>
          <w:rFonts w:eastAsia="標楷體" w:hint="eastAsia"/>
          <w:b/>
          <w:sz w:val="36"/>
          <w:szCs w:val="36"/>
        </w:rPr>
        <w:t>酸</w:t>
      </w:r>
      <w:r w:rsidRPr="009832CB">
        <w:rPr>
          <w:rFonts w:eastAsia="標楷體" w:hint="eastAsia"/>
          <w:b/>
          <w:sz w:val="36"/>
          <w:szCs w:val="36"/>
        </w:rPr>
        <w:t>性物質</w:t>
      </w:r>
      <w:r>
        <w:rPr>
          <w:rFonts w:eastAsia="標楷體" w:hint="eastAsia"/>
          <w:b/>
          <w:sz w:val="36"/>
          <w:szCs w:val="36"/>
        </w:rPr>
        <w:t>的</w:t>
      </w:r>
      <w:r w:rsidRPr="004A4336">
        <w:rPr>
          <w:rFonts w:eastAsia="標楷體" w:hint="eastAsia"/>
          <w:b/>
          <w:sz w:val="36"/>
          <w:szCs w:val="36"/>
        </w:rPr>
        <w:t>濃度分析</w:t>
      </w:r>
    </w:p>
    <w:p w:rsidR="009832CB" w:rsidRDefault="009832CB" w:rsidP="003E6F1D">
      <w:pPr>
        <w:rPr>
          <w:rFonts w:eastAsia="標楷體"/>
          <w:b/>
          <w:szCs w:val="32"/>
        </w:rPr>
      </w:pPr>
    </w:p>
    <w:p w:rsidR="009832CB" w:rsidRPr="00EF3199" w:rsidRDefault="009832CB" w:rsidP="009832CB">
      <w:pPr>
        <w:adjustRightInd w:val="0"/>
        <w:snapToGrid w:val="0"/>
        <w:spacing w:line="360" w:lineRule="auto"/>
        <w:rPr>
          <w:rFonts w:eastAsia="標楷體"/>
          <w:b/>
          <w:color w:val="FF0000"/>
        </w:rPr>
      </w:pPr>
      <w:r w:rsidRPr="004A4336">
        <w:rPr>
          <w:rFonts w:eastAsia="標楷體" w:hint="eastAsia"/>
          <w:b/>
        </w:rPr>
        <w:t>一、實驗說明</w:t>
      </w:r>
    </w:p>
    <w:p w:rsidR="009832CB" w:rsidRPr="004A4336" w:rsidRDefault="009832CB" w:rsidP="009832CB">
      <w:pPr>
        <w:rPr>
          <w:rFonts w:eastAsia="標楷體"/>
        </w:rPr>
      </w:pPr>
      <w:r w:rsidRPr="004A4336">
        <w:rPr>
          <w:rFonts w:eastAsia="標楷體"/>
        </w:rPr>
        <w:t>利用已知濃度的</w:t>
      </w:r>
      <w:r w:rsidRPr="004A4336">
        <w:rPr>
          <w:rFonts w:eastAsia="標楷體"/>
        </w:rPr>
        <w:t>NaOH</w:t>
      </w:r>
      <w:r w:rsidRPr="004A4336">
        <w:rPr>
          <w:rFonts w:eastAsia="標楷體"/>
        </w:rPr>
        <w:t>溶液，分析未知樣品中</w:t>
      </w:r>
      <w:r w:rsidR="004A4336" w:rsidRPr="004A4336">
        <w:rPr>
          <w:rFonts w:eastAsia="標楷體"/>
        </w:rPr>
        <w:t>(</w:t>
      </w:r>
      <w:r w:rsidR="004A4336" w:rsidRPr="004A4336">
        <w:rPr>
          <w:rFonts w:eastAsia="標楷體"/>
        </w:rPr>
        <w:t>含有</w:t>
      </w:r>
      <w:r w:rsidR="004A4336" w:rsidRPr="004A4336">
        <w:rPr>
          <w:rFonts w:eastAsia="標楷體"/>
        </w:rPr>
        <w:t>HCl</w:t>
      </w:r>
      <w:r w:rsidR="004A4336" w:rsidRPr="004A4336">
        <w:rPr>
          <w:rFonts w:eastAsia="標楷體"/>
          <w:vertAlign w:val="subscript"/>
        </w:rPr>
        <w:t>(aq)</w:t>
      </w:r>
      <w:r w:rsidR="004A4336" w:rsidRPr="004A4336">
        <w:rPr>
          <w:rFonts w:eastAsia="標楷體"/>
        </w:rPr>
        <w:t>與</w:t>
      </w:r>
      <w:r w:rsidR="004A4336" w:rsidRPr="004A4336">
        <w:rPr>
          <w:rFonts w:eastAsia="標楷體"/>
        </w:rPr>
        <w:t>KH</w:t>
      </w:r>
      <w:r w:rsidR="004A4336" w:rsidRPr="004A4336">
        <w:rPr>
          <w:rFonts w:eastAsia="標楷體"/>
          <w:vertAlign w:val="subscript"/>
        </w:rPr>
        <w:t>2</w:t>
      </w:r>
      <w:r w:rsidR="004A4336" w:rsidRPr="004A4336">
        <w:rPr>
          <w:rFonts w:eastAsia="標楷體"/>
        </w:rPr>
        <w:t>PO</w:t>
      </w:r>
      <w:r w:rsidR="004A4336" w:rsidRPr="004A4336">
        <w:rPr>
          <w:rFonts w:eastAsia="標楷體"/>
          <w:vertAlign w:val="subscript"/>
        </w:rPr>
        <w:t>4(aq)</w:t>
      </w:r>
      <w:r w:rsidR="004A4336" w:rsidRPr="004A4336">
        <w:rPr>
          <w:rFonts w:eastAsia="標楷體"/>
        </w:rPr>
        <w:t>)</w:t>
      </w:r>
      <w:r w:rsidR="004A4336" w:rsidRPr="004A4336">
        <w:rPr>
          <w:rFonts w:eastAsia="標楷體"/>
        </w:rPr>
        <w:t>所含酸性物質的濃度。</w:t>
      </w:r>
    </w:p>
    <w:p w:rsidR="004A4336" w:rsidRDefault="004A4336" w:rsidP="009832CB">
      <w:pPr>
        <w:rPr>
          <w:rFonts w:eastAsia="標楷體"/>
          <w:szCs w:val="32"/>
        </w:rPr>
      </w:pPr>
    </w:p>
    <w:p w:rsidR="004A4336" w:rsidRPr="004A4336" w:rsidRDefault="004A4336" w:rsidP="004A4336">
      <w:pPr>
        <w:adjustRightInd w:val="0"/>
        <w:snapToGrid w:val="0"/>
        <w:spacing w:line="360" w:lineRule="auto"/>
        <w:rPr>
          <w:rFonts w:eastAsia="標楷體"/>
          <w:b/>
          <w:bCs/>
        </w:rPr>
      </w:pPr>
      <w:r w:rsidRPr="004A4336">
        <w:rPr>
          <w:rFonts w:eastAsia="標楷體" w:hint="eastAsia"/>
          <w:b/>
        </w:rPr>
        <w:t>二、</w:t>
      </w:r>
      <w:r w:rsidRPr="004A4336">
        <w:rPr>
          <w:rFonts w:eastAsia="標楷體"/>
          <w:b/>
        </w:rPr>
        <w:t>實驗</w:t>
      </w:r>
      <w:r w:rsidRPr="004A4336">
        <w:rPr>
          <w:rFonts w:eastAsia="標楷體" w:hint="eastAsia"/>
          <w:b/>
        </w:rPr>
        <w:t>原理</w:t>
      </w:r>
    </w:p>
    <w:p w:rsidR="0026201A" w:rsidRPr="002D7873" w:rsidRDefault="0026201A" w:rsidP="0026201A">
      <w:pPr>
        <w:rPr>
          <w:rFonts w:eastAsia="標楷體"/>
          <w:szCs w:val="32"/>
        </w:rPr>
      </w:pPr>
      <w:r w:rsidRPr="002D7873">
        <w:rPr>
          <w:rFonts w:eastAsia="標楷體" w:hint="eastAsia"/>
          <w:szCs w:val="32"/>
        </w:rPr>
        <w:t>磷酸</w:t>
      </w:r>
      <w:r w:rsidRPr="002D7873">
        <w:rPr>
          <w:rFonts w:eastAsia="標楷體"/>
          <w:szCs w:val="32"/>
        </w:rPr>
        <w:t>(H</w:t>
      </w:r>
      <w:r w:rsidRPr="002D7873">
        <w:rPr>
          <w:rFonts w:eastAsia="標楷體"/>
          <w:szCs w:val="32"/>
          <w:vertAlign w:val="subscript"/>
        </w:rPr>
        <w:t>3</w:t>
      </w:r>
      <w:r w:rsidRPr="002D7873">
        <w:rPr>
          <w:rFonts w:eastAsia="標楷體"/>
          <w:szCs w:val="32"/>
        </w:rPr>
        <w:t>PO</w:t>
      </w:r>
      <w:r w:rsidRPr="002D7873">
        <w:rPr>
          <w:rFonts w:eastAsia="標楷體"/>
          <w:szCs w:val="32"/>
          <w:vertAlign w:val="subscript"/>
        </w:rPr>
        <w:t>4</w:t>
      </w:r>
      <w:r w:rsidRPr="002D7873">
        <w:rPr>
          <w:rFonts w:eastAsia="標楷體"/>
          <w:szCs w:val="32"/>
        </w:rPr>
        <w:t>)</w:t>
      </w:r>
      <w:r w:rsidRPr="002D7873">
        <w:rPr>
          <w:rFonts w:eastAsia="標楷體" w:hint="eastAsia"/>
          <w:szCs w:val="32"/>
        </w:rPr>
        <w:t>是一個具</w:t>
      </w:r>
      <w:r w:rsidR="002D7873" w:rsidRPr="002D7873">
        <w:rPr>
          <w:rFonts w:eastAsia="標楷體" w:hint="eastAsia"/>
          <w:szCs w:val="32"/>
        </w:rPr>
        <w:t>有</w:t>
      </w:r>
      <w:r w:rsidRPr="002D7873">
        <w:rPr>
          <w:rFonts w:eastAsia="標楷體" w:hint="eastAsia"/>
          <w:szCs w:val="32"/>
        </w:rPr>
        <w:t>三個可解離質子</w:t>
      </w:r>
      <w:r w:rsidRPr="002D7873">
        <w:rPr>
          <w:rFonts w:eastAsia="標楷體"/>
          <w:szCs w:val="32"/>
        </w:rPr>
        <w:t>(H</w:t>
      </w:r>
      <w:r w:rsidRPr="002D7873">
        <w:rPr>
          <w:rFonts w:eastAsia="標楷體"/>
          <w:szCs w:val="32"/>
          <w:vertAlign w:val="superscript"/>
        </w:rPr>
        <w:t>+</w:t>
      </w:r>
      <w:r w:rsidRPr="002D7873">
        <w:rPr>
          <w:rFonts w:eastAsia="標楷體"/>
          <w:szCs w:val="32"/>
        </w:rPr>
        <w:t>)</w:t>
      </w:r>
      <w:r w:rsidRPr="002D7873">
        <w:rPr>
          <w:rFonts w:eastAsia="標楷體" w:hint="eastAsia"/>
          <w:szCs w:val="32"/>
        </w:rPr>
        <w:t>的多質子酸，而磷酸的三個酸解離平衡常數，可</w:t>
      </w:r>
      <w:r w:rsidR="002D7873" w:rsidRPr="002D7873">
        <w:rPr>
          <w:rFonts w:eastAsia="標楷體" w:hint="eastAsia"/>
          <w:szCs w:val="32"/>
        </w:rPr>
        <w:t>如</w:t>
      </w:r>
      <w:r w:rsidRPr="002D7873">
        <w:rPr>
          <w:rFonts w:eastAsia="標楷體" w:hint="eastAsia"/>
          <w:szCs w:val="32"/>
        </w:rPr>
        <w:t>下列表示：</w:t>
      </w:r>
    </w:p>
    <w:p w:rsidR="0026201A" w:rsidRPr="002D7873" w:rsidRDefault="000D1DDE" w:rsidP="0026201A">
      <w:pPr>
        <w:ind w:left="1440"/>
        <w:rPr>
          <w:rFonts w:eastAsia="標楷體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eastAsia="標楷體" w:hAnsi="Cambria Math"/>
                  <w:szCs w:val="32"/>
                </w:rPr>
                <m:t>H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3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eastAsia="標楷體" w:hAnsi="Cambria Math"/>
                  <w:szCs w:val="32"/>
                </w:rPr>
                <m:t>PO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4</m:t>
              </m:r>
            </m:sub>
          </m:sSub>
          <m:r>
            <w:rPr>
              <w:rFonts w:ascii="Cambria Math" w:eastAsia="標楷體" w:hAnsi="Cambria Math"/>
              <w:szCs w:val="32"/>
            </w:rPr>
            <m:t>(aq)⟷</m:t>
          </m:r>
          <m:sSup>
            <m:sSup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pPr>
            <m:e>
              <m:r>
                <w:rPr>
                  <w:rFonts w:ascii="Cambria Math" w:eastAsia="標楷體" w:hAnsi="Cambria Math"/>
                  <w:szCs w:val="32"/>
                </w:rPr>
                <m:t>H</m:t>
              </m:r>
            </m:e>
            <m:sup>
              <m:r>
                <w:rPr>
                  <w:rFonts w:ascii="Cambria Math" w:eastAsia="標楷體" w:hAnsi="Cambria Math"/>
                  <w:szCs w:val="32"/>
                </w:rPr>
                <m:t>+</m:t>
              </m:r>
            </m:sup>
          </m:sSup>
          <m:r>
            <w:rPr>
              <w:rFonts w:ascii="Cambria Math" w:eastAsia="標楷體" w:hAnsi="Cambria Math"/>
              <w:szCs w:val="32"/>
            </w:rPr>
            <m:t>(aq)+</m:t>
          </m:r>
          <m:sSub>
            <m:sSub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eastAsia="標楷體" w:hAnsi="Cambria Math"/>
                  <w:szCs w:val="32"/>
                </w:rPr>
                <m:t>H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SupPr>
            <m:e>
              <m:r>
                <w:rPr>
                  <w:rFonts w:ascii="Cambria Math" w:eastAsia="標楷體" w:hAnsi="Cambria Math"/>
                  <w:szCs w:val="32"/>
                </w:rPr>
                <m:t>PO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4</m:t>
              </m:r>
            </m:sub>
            <m:sup>
              <m:r>
                <w:rPr>
                  <w:rFonts w:ascii="Cambria Math" w:eastAsia="標楷體" w:hAnsi="Cambria Math"/>
                  <w:szCs w:val="32"/>
                </w:rPr>
                <m:t>-</m:t>
              </m:r>
            </m:sup>
          </m:sSubSup>
          <m:r>
            <w:rPr>
              <w:rFonts w:ascii="Cambria Math" w:eastAsia="標楷體" w:hAnsi="Cambria Math"/>
              <w:szCs w:val="32"/>
            </w:rPr>
            <m:t xml:space="preserve">(aq)     </m:t>
          </m:r>
          <m:sSub>
            <m:sSub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eastAsia="標楷體" w:hAnsi="Cambria Math"/>
                  <w:szCs w:val="32"/>
                </w:rPr>
                <m:t>K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a1</m:t>
              </m:r>
            </m:sub>
          </m:sSub>
          <m:r>
            <w:rPr>
              <w:rFonts w:ascii="Cambria Math" w:eastAsia="標楷體" w:hAnsi="Cambria Math"/>
              <w:szCs w:val="32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  <w:szCs w:val="3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  <w:szCs w:val="32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Cs w:val="3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Cs w:val="32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  <w:szCs w:val="32"/>
                        </w:rPr>
                        <m:t>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Cs w:val="32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  <w:szCs w:val="32"/>
                        </w:rPr>
                        <m:t>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Cs w:val="3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Cs w:val="32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Cs w:val="32"/>
                        </w:rPr>
                        <m:t>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Cs w:val="32"/>
                        </w:rPr>
                        <m:t>4</m:t>
                      </m:r>
                    </m:sub>
                  </m:sSub>
                </m:e>
              </m:d>
            </m:den>
          </m:f>
        </m:oMath>
      </m:oMathPara>
    </w:p>
    <w:p w:rsidR="0026201A" w:rsidRPr="002D7873" w:rsidRDefault="000D1DDE" w:rsidP="0026201A">
      <w:pPr>
        <w:ind w:left="1440"/>
        <w:rPr>
          <w:rFonts w:eastAsia="標楷體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eastAsia="標楷體" w:hAnsi="Cambria Math"/>
                  <w:szCs w:val="32"/>
                </w:rPr>
                <m:t>H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SupPr>
            <m:e>
              <m:r>
                <w:rPr>
                  <w:rFonts w:ascii="Cambria Math" w:eastAsia="標楷體" w:hAnsi="Cambria Math"/>
                  <w:szCs w:val="32"/>
                </w:rPr>
                <m:t>PO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4</m:t>
              </m:r>
            </m:sub>
            <m:sup>
              <m:r>
                <w:rPr>
                  <w:rFonts w:ascii="Cambria Math" w:eastAsia="標楷體" w:hAnsi="Cambria Math"/>
                  <w:szCs w:val="32"/>
                </w:rPr>
                <m:t>-</m:t>
              </m:r>
            </m:sup>
          </m:sSubSup>
          <m:r>
            <w:rPr>
              <w:rFonts w:ascii="Cambria Math" w:eastAsia="標楷體" w:hAnsi="Cambria Math"/>
              <w:szCs w:val="32"/>
            </w:rPr>
            <m:t>(aq)⟷</m:t>
          </m:r>
          <m:sSup>
            <m:sSup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pPr>
            <m:e>
              <m:r>
                <w:rPr>
                  <w:rFonts w:ascii="Cambria Math" w:eastAsia="標楷體" w:hAnsi="Cambria Math"/>
                  <w:szCs w:val="32"/>
                </w:rPr>
                <m:t>H</m:t>
              </m:r>
            </m:e>
            <m:sup>
              <m:r>
                <w:rPr>
                  <w:rFonts w:ascii="Cambria Math" w:eastAsia="標楷體" w:hAnsi="Cambria Math"/>
                  <w:szCs w:val="32"/>
                </w:rPr>
                <m:t>+</m:t>
              </m:r>
            </m:sup>
          </m:sSup>
          <m:r>
            <w:rPr>
              <w:rFonts w:ascii="Cambria Math" w:eastAsia="標楷體" w:hAnsi="Cambria Math"/>
              <w:szCs w:val="32"/>
            </w:rPr>
            <m:t>(aq)+H</m:t>
          </m:r>
          <m:sSubSup>
            <m:sSubSup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SupPr>
            <m:e>
              <m:r>
                <w:rPr>
                  <w:rFonts w:ascii="Cambria Math" w:eastAsia="標楷體" w:hAnsi="Cambria Math"/>
                  <w:szCs w:val="32"/>
                </w:rPr>
                <m:t>PO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4</m:t>
              </m:r>
            </m:sub>
            <m:sup>
              <m:r>
                <w:rPr>
                  <w:rFonts w:ascii="Cambria Math" w:eastAsia="標楷體" w:hAnsi="Cambria Math"/>
                  <w:szCs w:val="32"/>
                </w:rPr>
                <m:t>2-</m:t>
              </m:r>
            </m:sup>
          </m:sSubSup>
          <m:r>
            <w:rPr>
              <w:rFonts w:ascii="Cambria Math" w:eastAsia="標楷體" w:hAnsi="Cambria Math"/>
              <w:szCs w:val="32"/>
            </w:rPr>
            <m:t xml:space="preserve">(aq)     </m:t>
          </m:r>
          <m:sSub>
            <m:sSub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eastAsia="標楷體" w:hAnsi="Cambria Math"/>
                  <w:szCs w:val="32"/>
                </w:rPr>
                <m:t>K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a2</m:t>
              </m:r>
            </m:sub>
          </m:sSub>
          <m:r>
            <w:rPr>
              <w:rFonts w:ascii="Cambria Math" w:eastAsia="標楷體" w:hAnsi="Cambria Math"/>
              <w:szCs w:val="32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  <w:szCs w:val="3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  <w:szCs w:val="32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  <w:szCs w:val="32"/>
                    </w:rPr>
                    <m:t>H</m:t>
                  </m:r>
                  <m:sSubSup>
                    <m:sSubSup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 w:hint="eastAsia"/>
                          <w:szCs w:val="32"/>
                        </w:rPr>
                        <m:t>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Cs w:val="32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  <w:szCs w:val="32"/>
                        </w:rPr>
                        <m:t>2-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Cs w:val="3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Cs w:val="32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  <w:szCs w:val="32"/>
                        </w:rPr>
                        <m:t>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Cs w:val="32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  <w:szCs w:val="32"/>
                        </w:rPr>
                        <m:t>-</m:t>
                      </m:r>
                    </m:sup>
                  </m:sSubSup>
                </m:e>
              </m:d>
            </m:den>
          </m:f>
        </m:oMath>
      </m:oMathPara>
    </w:p>
    <w:p w:rsidR="0026201A" w:rsidRPr="002D7873" w:rsidRDefault="002D7873" w:rsidP="0026201A">
      <w:pPr>
        <w:ind w:left="1440"/>
        <w:rPr>
          <w:rFonts w:eastAsia="標楷體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/>
              <w:szCs w:val="32"/>
            </w:rPr>
            <m:t>H</m:t>
          </m:r>
          <m:sSubSup>
            <m:sSubSup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SupPr>
            <m:e>
              <m:r>
                <w:rPr>
                  <w:rFonts w:ascii="Cambria Math" w:eastAsia="標楷體" w:hAnsi="Cambria Math"/>
                  <w:szCs w:val="32"/>
                </w:rPr>
                <m:t>PO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4</m:t>
              </m:r>
            </m:sub>
            <m:sup>
              <m:r>
                <w:rPr>
                  <w:rFonts w:ascii="Cambria Math" w:eastAsia="標楷體" w:hAnsi="Cambria Math"/>
                  <w:szCs w:val="32"/>
                </w:rPr>
                <m:t>2-</m:t>
              </m:r>
            </m:sup>
          </m:sSubSup>
          <m:r>
            <w:rPr>
              <w:rFonts w:ascii="Cambria Math" w:eastAsia="標楷體" w:hAnsi="Cambria Math"/>
              <w:szCs w:val="32"/>
            </w:rPr>
            <m:t>(aq)⟷</m:t>
          </m:r>
          <m:sSup>
            <m:sSup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pPr>
            <m:e>
              <m:r>
                <w:rPr>
                  <w:rFonts w:ascii="Cambria Math" w:eastAsia="標楷體" w:hAnsi="Cambria Math"/>
                  <w:szCs w:val="32"/>
                </w:rPr>
                <m:t>H</m:t>
              </m:r>
            </m:e>
            <m:sup>
              <m:r>
                <w:rPr>
                  <w:rFonts w:ascii="Cambria Math" w:eastAsia="標楷體" w:hAnsi="Cambria Math"/>
                  <w:szCs w:val="32"/>
                </w:rPr>
                <m:t>+</m:t>
              </m:r>
            </m:sup>
          </m:sSup>
          <m:r>
            <w:rPr>
              <w:rFonts w:ascii="Cambria Math" w:eastAsia="標楷體" w:hAnsi="Cambria Math"/>
              <w:szCs w:val="32"/>
            </w:rPr>
            <m:t>(aq)+</m:t>
          </m:r>
          <m:sSubSup>
            <m:sSubSup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SupPr>
            <m:e>
              <m:r>
                <w:rPr>
                  <w:rFonts w:ascii="Cambria Math" w:eastAsia="標楷體" w:hAnsi="Cambria Math"/>
                  <w:szCs w:val="32"/>
                </w:rPr>
                <m:t>PO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4</m:t>
              </m:r>
            </m:sub>
            <m:sup>
              <m:r>
                <w:rPr>
                  <w:rFonts w:ascii="Cambria Math" w:eastAsia="標楷體" w:hAnsi="Cambria Math"/>
                  <w:szCs w:val="32"/>
                </w:rPr>
                <m:t>3-</m:t>
              </m:r>
            </m:sup>
          </m:sSubSup>
          <m:r>
            <w:rPr>
              <w:rFonts w:ascii="Cambria Math" w:eastAsia="標楷體" w:hAnsi="Cambria Math"/>
              <w:szCs w:val="32"/>
            </w:rPr>
            <m:t xml:space="preserve">(aq)         </m:t>
          </m:r>
          <m:sSub>
            <m:sSub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sSubPr>
            <m:e>
              <m:r>
                <w:rPr>
                  <w:rFonts w:ascii="Cambria Math" w:eastAsia="標楷體" w:hAnsi="Cambria Math"/>
                  <w:szCs w:val="32"/>
                </w:rPr>
                <m:t>K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a3</m:t>
              </m:r>
            </m:sub>
          </m:sSub>
          <m:r>
            <w:rPr>
              <w:rFonts w:ascii="Cambria Math" w:eastAsia="標楷體" w:hAnsi="Cambria Math"/>
              <w:szCs w:val="32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  <w:szCs w:val="3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  <w:szCs w:val="32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  <w:szCs w:val="32"/>
                        </w:rPr>
                        <m:t>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Cs w:val="32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  <w:szCs w:val="32"/>
                        </w:rPr>
                        <m:t>3-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  <w:szCs w:val="32"/>
                    </w:rPr>
                    <m:t>H</m:t>
                  </m:r>
                  <m:sSubSup>
                    <m:sSubSupPr>
                      <m:ctrlPr>
                        <w:rPr>
                          <w:rFonts w:ascii="Cambria Math" w:eastAsia="標楷體" w:hAnsi="Cambria Math"/>
                          <w:i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  <w:szCs w:val="32"/>
                        </w:rPr>
                        <m:t>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Cs w:val="32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  <w:szCs w:val="32"/>
                        </w:rPr>
                        <m:t>2-</m:t>
                      </m:r>
                    </m:sup>
                  </m:sSubSup>
                </m:e>
              </m:d>
            </m:den>
          </m:f>
        </m:oMath>
      </m:oMathPara>
    </w:p>
    <w:p w:rsidR="0026201A" w:rsidRPr="002D7873" w:rsidRDefault="0026201A" w:rsidP="002D7873">
      <w:pPr>
        <w:spacing w:beforeLines="50" w:before="180"/>
        <w:rPr>
          <w:rFonts w:eastAsia="標楷體"/>
          <w:szCs w:val="32"/>
        </w:rPr>
      </w:pPr>
      <w:r w:rsidRPr="002D7873">
        <w:rPr>
          <w:rFonts w:eastAsia="標楷體" w:hint="eastAsia"/>
          <w:szCs w:val="32"/>
        </w:rPr>
        <w:t>然而，磷酸分子中各個</w:t>
      </w:r>
      <w:r w:rsidRPr="002D7873">
        <w:rPr>
          <w:rFonts w:eastAsia="標楷體"/>
          <w:szCs w:val="32"/>
        </w:rPr>
        <w:t>H</w:t>
      </w:r>
      <w:r w:rsidRPr="002D7873">
        <w:rPr>
          <w:rFonts w:eastAsia="標楷體"/>
          <w:szCs w:val="32"/>
          <w:vertAlign w:val="superscript"/>
        </w:rPr>
        <w:t>+</w:t>
      </w:r>
      <w:r w:rsidRPr="002D7873">
        <w:rPr>
          <w:rFonts w:eastAsia="標楷體" w:hint="eastAsia"/>
          <w:szCs w:val="32"/>
        </w:rPr>
        <w:t>離子的解離平衡，發生在非常不同的酸性環境下，各個</w:t>
      </w:r>
      <w:r w:rsidR="002D7873" w:rsidRPr="002D7873">
        <w:rPr>
          <w:rFonts w:eastAsia="標楷體" w:hint="eastAsia"/>
          <w:szCs w:val="32"/>
        </w:rPr>
        <w:t>酸</w:t>
      </w:r>
      <w:r w:rsidRPr="002D7873">
        <w:rPr>
          <w:rFonts w:eastAsia="標楷體" w:hint="eastAsia"/>
          <w:szCs w:val="32"/>
        </w:rPr>
        <w:t>解離平衡常數的大小關係，可表示如下：</w:t>
      </w:r>
    </w:p>
    <w:p w:rsidR="0026201A" w:rsidRPr="002D7873" w:rsidRDefault="000D1DDE" w:rsidP="0026201A">
      <w:pPr>
        <w:rPr>
          <w:rFonts w:eastAsia="標楷體"/>
          <w:szCs w:val="32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szCs w:val="32"/>
                </w:rPr>
              </m:ctrlPr>
            </m:sSubPr>
            <m:e>
              <m:r>
                <w:rPr>
                  <w:rFonts w:ascii="Cambria Math" w:eastAsia="標楷體" w:hAnsi="Cambria Math"/>
                  <w:szCs w:val="32"/>
                </w:rPr>
                <m:t>K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a1</m:t>
              </m:r>
            </m:sub>
          </m:sSub>
          <m:d>
            <m:d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dPr>
            <m:e>
              <m:r>
                <w:rPr>
                  <w:rFonts w:ascii="Cambria Math" w:eastAsia="標楷體" w:hAnsi="Cambria Math"/>
                  <w:szCs w:val="32"/>
                </w:rPr>
                <m:t>7.112×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Cs w:val="32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  <w:szCs w:val="32"/>
                    </w:rPr>
                    <m:t>-3</m:t>
                  </m:r>
                </m:sup>
              </m:sSup>
            </m:e>
          </m:d>
          <m:r>
            <w:rPr>
              <w:rFonts w:ascii="Cambria Math" w:eastAsia="標楷體" w:hAnsi="Cambria Math"/>
              <w:szCs w:val="32"/>
            </w:rPr>
            <m:t>≫</m:t>
          </m:r>
          <m:sSub>
            <m:sSubPr>
              <m:ctrlPr>
                <w:rPr>
                  <w:rFonts w:ascii="Cambria Math" w:eastAsia="標楷體" w:hAnsi="Cambria Math"/>
                  <w:szCs w:val="32"/>
                </w:rPr>
              </m:ctrlPr>
            </m:sSubPr>
            <m:e>
              <m:r>
                <w:rPr>
                  <w:rFonts w:ascii="Cambria Math" w:eastAsia="標楷體" w:hAnsi="Cambria Math"/>
                  <w:szCs w:val="32"/>
                </w:rPr>
                <m:t>K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a2</m:t>
              </m:r>
            </m:sub>
          </m:sSub>
          <m:d>
            <m:d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dPr>
            <m:e>
              <m:r>
                <w:rPr>
                  <w:rFonts w:ascii="Cambria Math" w:eastAsia="標楷體" w:hAnsi="Cambria Math"/>
                  <w:szCs w:val="32"/>
                </w:rPr>
                <m:t>6.339×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Cs w:val="32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  <w:szCs w:val="32"/>
                    </w:rPr>
                    <m:t>-8</m:t>
                  </m:r>
                </m:sup>
              </m:sSup>
            </m:e>
          </m:d>
          <m:sSub>
            <m:sSubPr>
              <m:ctrlPr>
                <w:rPr>
                  <w:rFonts w:ascii="Cambria Math" w:eastAsia="標楷體" w:hAnsi="Cambria Math"/>
                  <w:szCs w:val="32"/>
                </w:rPr>
              </m:ctrlPr>
            </m:sSubPr>
            <m:e>
              <m:r>
                <w:rPr>
                  <w:rFonts w:ascii="Cambria Math" w:eastAsia="標楷體" w:hAnsi="Cambria Math"/>
                  <w:szCs w:val="32"/>
                </w:rPr>
                <m:t>≫K</m:t>
              </m:r>
            </m:e>
            <m:sub>
              <m:r>
                <w:rPr>
                  <w:rFonts w:ascii="Cambria Math" w:eastAsia="標楷體" w:hAnsi="Cambria Math"/>
                  <w:szCs w:val="32"/>
                </w:rPr>
                <m:t>a3</m:t>
              </m:r>
            </m:sub>
          </m:sSub>
          <m:d>
            <m:dPr>
              <m:ctrlPr>
                <w:rPr>
                  <w:rFonts w:ascii="Cambria Math" w:eastAsia="標楷體" w:hAnsi="Cambria Math"/>
                  <w:i/>
                  <w:szCs w:val="32"/>
                </w:rPr>
              </m:ctrlPr>
            </m:dPr>
            <m:e>
              <m:r>
                <w:rPr>
                  <w:rFonts w:ascii="Cambria Math" w:eastAsia="標楷體" w:hAnsi="Cambria Math"/>
                  <w:szCs w:val="32"/>
                </w:rPr>
                <m:t>4.797×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szCs w:val="32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Cs w:val="32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  <w:szCs w:val="32"/>
                    </w:rPr>
                    <m:t>-13</m:t>
                  </m:r>
                </m:sup>
              </m:sSup>
            </m:e>
          </m:d>
        </m:oMath>
      </m:oMathPara>
    </w:p>
    <w:p w:rsidR="004A4336" w:rsidRDefault="004A4336" w:rsidP="004A4336">
      <w:pPr>
        <w:rPr>
          <w:rFonts w:eastAsia="標楷體"/>
          <w:szCs w:val="32"/>
        </w:rPr>
      </w:pPr>
    </w:p>
    <w:p w:rsidR="003E6F1D" w:rsidRDefault="00AE522D" w:rsidP="003E6F1D">
      <w:pPr>
        <w:rPr>
          <w:rFonts w:eastAsia="標楷體"/>
          <w:b/>
          <w:szCs w:val="32"/>
        </w:rPr>
      </w:pPr>
      <w:r>
        <w:rPr>
          <w:rFonts w:eastAsia="標楷體" w:hint="eastAsia"/>
          <w:b/>
          <w:szCs w:val="32"/>
        </w:rPr>
        <w:t>二、</w:t>
      </w:r>
      <w:r w:rsidR="005B6CA0">
        <w:rPr>
          <w:rFonts w:eastAsia="標楷體" w:hint="eastAsia"/>
          <w:b/>
          <w:szCs w:val="32"/>
        </w:rPr>
        <w:t>實驗器材與</w:t>
      </w:r>
      <w:r>
        <w:rPr>
          <w:rFonts w:eastAsia="標楷體" w:hint="eastAsia"/>
          <w:b/>
          <w:szCs w:val="32"/>
        </w:rPr>
        <w:t>藥品</w:t>
      </w:r>
    </w:p>
    <w:p w:rsidR="005B6CA0" w:rsidRDefault="005B6CA0" w:rsidP="003E6F1D">
      <w:pPr>
        <w:rPr>
          <w:rFonts w:eastAsia="標楷體"/>
          <w:b/>
          <w:szCs w:val="32"/>
        </w:rPr>
      </w:pPr>
    </w:p>
    <w:p w:rsidR="003E6F1D" w:rsidRDefault="005B6CA0" w:rsidP="00C04E77">
      <w:pPr>
        <w:spacing w:afterLines="50" w:after="180"/>
        <w:rPr>
          <w:rFonts w:eastAsia="標楷體"/>
          <w:b/>
          <w:szCs w:val="32"/>
        </w:rPr>
      </w:pPr>
      <w:r>
        <w:rPr>
          <w:rFonts w:eastAsia="標楷體" w:hint="eastAsia"/>
          <w:b/>
          <w:szCs w:val="32"/>
        </w:rPr>
        <w:t>1</w:t>
      </w:r>
      <w:r w:rsidR="00C04E77">
        <w:rPr>
          <w:rFonts w:eastAsia="標楷體" w:hint="eastAsia"/>
          <w:b/>
          <w:szCs w:val="32"/>
        </w:rPr>
        <w:t>、</w:t>
      </w:r>
      <w:r>
        <w:rPr>
          <w:rFonts w:eastAsia="標楷體" w:hint="eastAsia"/>
          <w:b/>
          <w:szCs w:val="32"/>
        </w:rPr>
        <w:t>藥品</w:t>
      </w:r>
    </w:p>
    <w:tbl>
      <w:tblPr>
        <w:tblW w:w="47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91"/>
        <w:gridCol w:w="1524"/>
        <w:gridCol w:w="3264"/>
        <w:gridCol w:w="1451"/>
      </w:tblGrid>
      <w:tr w:rsidR="00C04E77" w:rsidTr="004074E6">
        <w:trPr>
          <w:cantSplit/>
          <w:trHeight w:val="397"/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3E6F1D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/>
                <w:bCs/>
              </w:rPr>
            </w:pPr>
            <w:r>
              <w:rPr>
                <w:rFonts w:eastAsia="標楷體" w:hint="eastAsia"/>
                <w:b/>
                <w:bCs/>
              </w:rPr>
              <w:t>藥品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E6F1D" w:rsidRDefault="003E6F1D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數量</w:t>
            </w:r>
          </w:p>
        </w:tc>
        <w:tc>
          <w:tcPr>
            <w:tcW w:w="318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3E6F1D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/>
                <w:bCs/>
              </w:rPr>
            </w:pPr>
            <w:r>
              <w:rPr>
                <w:rFonts w:eastAsia="標楷體" w:hint="eastAsia"/>
                <w:b/>
                <w:bCs/>
              </w:rPr>
              <w:t>藥品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3E6F1D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數量</w:t>
            </w:r>
          </w:p>
        </w:tc>
      </w:tr>
      <w:tr w:rsidR="00C04E77" w:rsidTr="004074E6">
        <w:trPr>
          <w:cantSplit/>
          <w:trHeight w:val="397"/>
          <w:jc w:val="center"/>
        </w:trPr>
        <w:tc>
          <w:tcPr>
            <w:tcW w:w="31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1482" w:rsidRDefault="000166E4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未知</w:t>
            </w:r>
            <w:r w:rsidR="00C04E77">
              <w:rPr>
                <w:rFonts w:eastAsia="標楷體" w:hint="eastAsia"/>
                <w:bCs/>
              </w:rPr>
              <w:t>樣品</w:t>
            </w:r>
            <w:r w:rsidR="0064665D">
              <w:rPr>
                <w:rFonts w:eastAsia="標楷體" w:hint="eastAsia"/>
                <w:bCs/>
              </w:rPr>
              <w:t>置於燒杯</w:t>
            </w:r>
          </w:p>
        </w:tc>
        <w:tc>
          <w:tcPr>
            <w:tcW w:w="14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E6F1D" w:rsidRPr="00095ED3" w:rsidRDefault="005526FA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70</w:t>
            </w:r>
            <w:r w:rsidR="00C04E77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mL</w:t>
            </w:r>
            <w:r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人</w:t>
            </w:r>
          </w:p>
        </w:tc>
        <w:tc>
          <w:tcPr>
            <w:tcW w:w="318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6F1D" w:rsidRPr="005526FA" w:rsidRDefault="003E6F1D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  <w:color w:val="000000" w:themeColor="text1"/>
              </w:rPr>
              <w:t>NaOH</w:t>
            </w:r>
            <w:r>
              <w:rPr>
                <w:rFonts w:eastAsia="標楷體" w:hint="eastAsia"/>
                <w:color w:val="000000" w:themeColor="text1"/>
              </w:rPr>
              <w:t>溶液</w:t>
            </w:r>
            <w:r>
              <w:rPr>
                <w:rFonts w:eastAsia="標楷體" w:hint="eastAsia"/>
              </w:rPr>
              <w:t>置於燒杯</w:t>
            </w:r>
          </w:p>
        </w:tc>
        <w:tc>
          <w:tcPr>
            <w:tcW w:w="14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5526FA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220</w:t>
            </w:r>
            <w:r w:rsidR="00C04E77">
              <w:rPr>
                <w:rFonts w:eastAsia="標楷體" w:hint="eastAsia"/>
              </w:rPr>
              <w:t xml:space="preserve"> </w:t>
            </w:r>
            <w:r>
              <w:rPr>
                <w:rFonts w:eastAsia="標楷體"/>
              </w:rPr>
              <w:t>mL/</w:t>
            </w:r>
            <w:r>
              <w:rPr>
                <w:rFonts w:eastAsia="標楷體" w:hint="eastAsia"/>
              </w:rPr>
              <w:t>人</w:t>
            </w:r>
          </w:p>
        </w:tc>
      </w:tr>
      <w:tr w:rsidR="00C04E77" w:rsidTr="004074E6">
        <w:trPr>
          <w:cantSplit/>
          <w:trHeight w:val="397"/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5526FA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甲基橙</w:t>
            </w:r>
            <w:r w:rsidR="003E6F1D">
              <w:rPr>
                <w:rFonts w:eastAsia="標楷體" w:hint="eastAsia"/>
              </w:rPr>
              <w:t>置於滴眼瓶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E6F1D" w:rsidRDefault="005526FA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 w:rsidR="003E6F1D">
              <w:rPr>
                <w:rFonts w:eastAsia="標楷體" w:hint="eastAsia"/>
              </w:rPr>
              <w:t>瓶</w:t>
            </w:r>
          </w:p>
        </w:tc>
        <w:tc>
          <w:tcPr>
            <w:tcW w:w="31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E77" w:rsidRDefault="00C04E77" w:rsidP="00C04E77">
            <w:pPr>
              <w:adjustRightInd w:val="0"/>
              <w:snapToGrid w:val="0"/>
              <w:spacing w:line="400" w:lineRule="exact"/>
              <w:jc w:val="center"/>
              <w:rPr>
                <w:rFonts w:eastAsia="標楷體"/>
              </w:rPr>
            </w:pPr>
            <w:r w:rsidRPr="000009A6">
              <w:rPr>
                <w:rFonts w:eastAsia="標楷體" w:hint="eastAsia"/>
              </w:rPr>
              <w:t>鄰苯二甲酸氫鉀</w:t>
            </w: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簡稱</w:t>
            </w:r>
            <w:r>
              <w:rPr>
                <w:rFonts w:eastAsia="標楷體"/>
              </w:rPr>
              <w:t>K</w:t>
            </w:r>
            <w:r>
              <w:rPr>
                <w:rFonts w:eastAsia="標楷體" w:hint="eastAsia"/>
              </w:rPr>
              <w:t>HP)</w:t>
            </w:r>
          </w:p>
          <w:p w:rsidR="006A6E95" w:rsidRPr="00D2014F" w:rsidRDefault="006A6E95" w:rsidP="00C04E77">
            <w:pPr>
              <w:adjustRightInd w:val="0"/>
              <w:snapToGrid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(</w:t>
            </w:r>
            <w:r w:rsidR="00D2014F">
              <w:rPr>
                <w:rFonts w:eastAsia="標楷體" w:hint="eastAsia"/>
              </w:rPr>
              <w:t>已精秤、</w:t>
            </w:r>
            <w:r>
              <w:rPr>
                <w:rFonts w:eastAsia="標楷體" w:hint="eastAsia"/>
              </w:rPr>
              <w:t>分子量</w:t>
            </w:r>
            <w:r>
              <w:rPr>
                <w:rFonts w:eastAsia="標楷體" w:hint="eastAsia"/>
              </w:rPr>
              <w:t>204.22)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5526FA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包</w:t>
            </w:r>
            <w:r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人</w:t>
            </w:r>
          </w:p>
        </w:tc>
      </w:tr>
      <w:tr w:rsidR="00C04E77" w:rsidTr="004074E6">
        <w:trPr>
          <w:cantSplit/>
          <w:trHeight w:val="397"/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3E6F1D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酚酞</w:t>
            </w:r>
            <w:r>
              <w:rPr>
                <w:rFonts w:eastAsia="標楷體" w:hint="eastAsia"/>
              </w:rPr>
              <w:t>置於滴眼瓶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E6F1D" w:rsidRDefault="005526FA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 w:rsidR="003E6F1D">
              <w:rPr>
                <w:rFonts w:eastAsia="標楷體" w:hint="eastAsia"/>
              </w:rPr>
              <w:t>瓶</w:t>
            </w:r>
          </w:p>
        </w:tc>
        <w:tc>
          <w:tcPr>
            <w:tcW w:w="31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6F1D" w:rsidRPr="003E6F1D" w:rsidRDefault="003E6F1D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3E6F1D" w:rsidP="00C04E77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</w:p>
        </w:tc>
      </w:tr>
    </w:tbl>
    <w:p w:rsidR="003E6F1D" w:rsidRPr="005B6CA0" w:rsidRDefault="005B6CA0" w:rsidP="00C04E77">
      <w:pPr>
        <w:spacing w:beforeLines="50" w:before="180" w:afterLines="50" w:after="180" w:line="440" w:lineRule="exact"/>
        <w:rPr>
          <w:rFonts w:eastAsia="標楷體"/>
          <w:b/>
          <w:szCs w:val="32"/>
        </w:rPr>
      </w:pPr>
      <w:r>
        <w:rPr>
          <w:rFonts w:eastAsia="標楷體" w:hint="eastAsia"/>
          <w:b/>
          <w:szCs w:val="32"/>
        </w:rPr>
        <w:t>2</w:t>
      </w:r>
      <w:r>
        <w:rPr>
          <w:rFonts w:eastAsia="標楷體" w:hint="eastAsia"/>
          <w:b/>
          <w:szCs w:val="32"/>
        </w:rPr>
        <w:t>、個人</w:t>
      </w:r>
      <w:r w:rsidR="00AE522D">
        <w:rPr>
          <w:rFonts w:eastAsia="標楷體" w:hint="eastAsia"/>
          <w:b/>
          <w:szCs w:val="32"/>
        </w:rPr>
        <w:t>器材</w:t>
      </w:r>
    </w:p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18"/>
        <w:gridCol w:w="1489"/>
        <w:gridCol w:w="3189"/>
        <w:gridCol w:w="1418"/>
      </w:tblGrid>
      <w:tr w:rsidR="003E6F1D" w:rsidTr="004074E6">
        <w:trPr>
          <w:trHeight w:val="500"/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3E6F1D" w:rsidP="004074E6">
            <w:pPr>
              <w:adjustRightInd w:val="0"/>
              <w:snapToGrid w:val="0"/>
              <w:spacing w:line="500" w:lineRule="exact"/>
              <w:ind w:leftChars="-59" w:left="-142" w:firstLineChars="59" w:firstLine="142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器材名稱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E6F1D" w:rsidRDefault="003E6F1D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數量</w:t>
            </w:r>
          </w:p>
        </w:tc>
        <w:tc>
          <w:tcPr>
            <w:tcW w:w="318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3E6F1D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器材名稱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3E6F1D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數量</w:t>
            </w:r>
          </w:p>
        </w:tc>
      </w:tr>
      <w:tr w:rsidR="003E6F1D" w:rsidTr="004074E6">
        <w:trPr>
          <w:trHeight w:val="500"/>
          <w:jc w:val="center"/>
        </w:trPr>
        <w:tc>
          <w:tcPr>
            <w:tcW w:w="31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6F1D" w:rsidRPr="004074E6" w:rsidRDefault="003E6F1D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滴定管</w:t>
            </w:r>
            <w:r w:rsidRPr="004074E6">
              <w:rPr>
                <w:rFonts w:eastAsia="標楷體"/>
              </w:rPr>
              <w:t>50 mL</w:t>
            </w:r>
          </w:p>
        </w:tc>
        <w:tc>
          <w:tcPr>
            <w:tcW w:w="14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E6F1D" w:rsidRPr="004074E6" w:rsidRDefault="003E6F1D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1</w:t>
            </w:r>
            <w:r w:rsidRPr="004074E6">
              <w:rPr>
                <w:rFonts w:eastAsia="標楷體"/>
              </w:rPr>
              <w:t>個</w:t>
            </w:r>
          </w:p>
        </w:tc>
        <w:tc>
          <w:tcPr>
            <w:tcW w:w="318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6F1D" w:rsidRPr="004074E6" w:rsidRDefault="003E6F1D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錐形瓶</w:t>
            </w:r>
            <w:r w:rsidRPr="004074E6">
              <w:rPr>
                <w:rFonts w:eastAsia="標楷體"/>
              </w:rPr>
              <w:t xml:space="preserve"> (125 mL)</w:t>
            </w:r>
          </w:p>
        </w:tc>
        <w:tc>
          <w:tcPr>
            <w:tcW w:w="14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6F1D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4</w:t>
            </w:r>
            <w:r w:rsidR="003E6F1D" w:rsidRPr="004074E6">
              <w:rPr>
                <w:rFonts w:eastAsia="標楷體"/>
              </w:rPr>
              <w:t>個</w:t>
            </w:r>
          </w:p>
        </w:tc>
      </w:tr>
      <w:tr w:rsidR="005526FA" w:rsidTr="004074E6">
        <w:trPr>
          <w:trHeight w:val="500"/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Pr="004074E6" w:rsidRDefault="005526FA" w:rsidP="004074E6">
            <w:pPr>
              <w:pStyle w:val="a3"/>
              <w:tabs>
                <w:tab w:val="left" w:pos="480"/>
              </w:tabs>
              <w:adjustRightInd w:val="0"/>
              <w:spacing w:line="500" w:lineRule="exact"/>
              <w:jc w:val="center"/>
              <w:rPr>
                <w:rFonts w:eastAsia="標楷體"/>
                <w:sz w:val="24"/>
                <w:szCs w:val="24"/>
              </w:rPr>
            </w:pPr>
            <w:r w:rsidRPr="004074E6">
              <w:rPr>
                <w:rFonts w:eastAsia="標楷體"/>
                <w:sz w:val="24"/>
                <w:szCs w:val="24"/>
              </w:rPr>
              <w:t>滴定管架及滴定管夾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1</w:t>
            </w:r>
            <w:r w:rsidRPr="004074E6">
              <w:rPr>
                <w:rFonts w:eastAsia="標楷體"/>
              </w:rPr>
              <w:t>組</w:t>
            </w:r>
          </w:p>
        </w:tc>
        <w:tc>
          <w:tcPr>
            <w:tcW w:w="31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燒杯</w:t>
            </w:r>
            <w:r w:rsidRPr="004074E6">
              <w:rPr>
                <w:rFonts w:eastAsia="標楷體"/>
              </w:rPr>
              <w:t xml:space="preserve"> (100 mL)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Pr="004074E6" w:rsidRDefault="006A6E95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2</w:t>
            </w:r>
            <w:r w:rsidR="005526FA" w:rsidRPr="004074E6">
              <w:rPr>
                <w:rFonts w:eastAsia="標楷體"/>
              </w:rPr>
              <w:t>個</w:t>
            </w:r>
          </w:p>
        </w:tc>
      </w:tr>
      <w:tr w:rsidR="005526FA" w:rsidTr="004074E6">
        <w:trPr>
          <w:trHeight w:val="500"/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吸量管</w:t>
            </w:r>
            <w:r w:rsidRPr="004074E6">
              <w:rPr>
                <w:rFonts w:eastAsia="標楷體"/>
              </w:rPr>
              <w:t>10 mL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1</w:t>
            </w:r>
            <w:r w:rsidRPr="004074E6">
              <w:rPr>
                <w:rFonts w:eastAsia="標楷體"/>
              </w:rPr>
              <w:t>支</w:t>
            </w:r>
          </w:p>
        </w:tc>
        <w:tc>
          <w:tcPr>
            <w:tcW w:w="31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燒杯</w:t>
            </w:r>
            <w:r w:rsidRPr="004074E6">
              <w:rPr>
                <w:rFonts w:eastAsia="標楷體"/>
              </w:rPr>
              <w:t xml:space="preserve"> (400 mL)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1</w:t>
            </w:r>
            <w:r w:rsidRPr="004074E6">
              <w:rPr>
                <w:rFonts w:eastAsia="標楷體"/>
              </w:rPr>
              <w:t>個</w:t>
            </w:r>
          </w:p>
        </w:tc>
      </w:tr>
      <w:tr w:rsidR="005526FA" w:rsidTr="004074E6">
        <w:trPr>
          <w:trHeight w:val="500"/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lastRenderedPageBreak/>
              <w:t>吸量管</w:t>
            </w:r>
            <w:r w:rsidRPr="004074E6">
              <w:rPr>
                <w:rFonts w:eastAsia="標楷體"/>
              </w:rPr>
              <w:t>25 mL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1</w:t>
            </w:r>
            <w:r w:rsidRPr="004074E6">
              <w:rPr>
                <w:rFonts w:eastAsia="標楷體"/>
              </w:rPr>
              <w:t>支</w:t>
            </w:r>
          </w:p>
        </w:tc>
        <w:tc>
          <w:tcPr>
            <w:tcW w:w="31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燒杯</w:t>
            </w:r>
            <w:r w:rsidRPr="004074E6">
              <w:rPr>
                <w:rFonts w:eastAsia="標楷體"/>
              </w:rPr>
              <w:t xml:space="preserve"> (500 mL)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1</w:t>
            </w:r>
            <w:r w:rsidRPr="004074E6">
              <w:rPr>
                <w:rFonts w:eastAsia="標楷體"/>
              </w:rPr>
              <w:t>個</w:t>
            </w:r>
          </w:p>
        </w:tc>
      </w:tr>
      <w:tr w:rsidR="005526FA" w:rsidTr="004074E6">
        <w:trPr>
          <w:trHeight w:val="500"/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安全吸球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1</w:t>
            </w:r>
            <w:r w:rsidRPr="004074E6">
              <w:rPr>
                <w:rFonts w:eastAsia="標楷體"/>
              </w:rPr>
              <w:t>個</w:t>
            </w:r>
          </w:p>
        </w:tc>
        <w:tc>
          <w:tcPr>
            <w:tcW w:w="31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玻璃漏斗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1</w:t>
            </w:r>
            <w:r w:rsidRPr="004074E6">
              <w:rPr>
                <w:rFonts w:eastAsia="標楷體"/>
              </w:rPr>
              <w:t>個</w:t>
            </w:r>
          </w:p>
        </w:tc>
      </w:tr>
      <w:tr w:rsidR="005526FA" w:rsidTr="004074E6">
        <w:trPr>
          <w:trHeight w:val="500"/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玻棒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526FA" w:rsidRPr="004074E6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1</w:t>
            </w:r>
            <w:r w:rsidRPr="004074E6">
              <w:rPr>
                <w:rFonts w:eastAsia="標楷體"/>
              </w:rPr>
              <w:t>個</w:t>
            </w:r>
          </w:p>
        </w:tc>
        <w:tc>
          <w:tcPr>
            <w:tcW w:w="31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6FA" w:rsidRPr="004074E6" w:rsidRDefault="004074E6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洗滌瓶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6FA" w:rsidRPr="004074E6" w:rsidRDefault="004074E6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瓶</w:t>
            </w:r>
          </w:p>
        </w:tc>
      </w:tr>
      <w:tr w:rsidR="004074E6" w:rsidTr="004074E6">
        <w:trPr>
          <w:trHeight w:val="500"/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4E6" w:rsidRPr="004074E6" w:rsidRDefault="004074E6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量筒</w:t>
            </w:r>
            <w:r w:rsidRPr="004074E6">
              <w:rPr>
                <w:rFonts w:eastAsia="標楷體"/>
              </w:rPr>
              <w:t>25</w:t>
            </w:r>
            <w:r>
              <w:rPr>
                <w:rFonts w:eastAsia="標楷體" w:hint="eastAsia"/>
              </w:rPr>
              <w:t xml:space="preserve"> </w:t>
            </w:r>
            <w:r w:rsidRPr="004074E6">
              <w:rPr>
                <w:rFonts w:eastAsia="標楷體"/>
              </w:rPr>
              <w:t>mL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074E6" w:rsidRPr="004074E6" w:rsidRDefault="004074E6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  <w:r w:rsidRPr="004074E6">
              <w:rPr>
                <w:rFonts w:eastAsia="標楷體"/>
              </w:rPr>
              <w:t>1</w:t>
            </w:r>
            <w:r w:rsidRPr="004074E6">
              <w:rPr>
                <w:rFonts w:eastAsia="標楷體"/>
              </w:rPr>
              <w:t>個</w:t>
            </w:r>
          </w:p>
        </w:tc>
        <w:tc>
          <w:tcPr>
            <w:tcW w:w="318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4E6" w:rsidRPr="004074E6" w:rsidRDefault="004074E6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4E6" w:rsidRPr="004074E6" w:rsidRDefault="004074E6" w:rsidP="004074E6">
            <w:pPr>
              <w:adjustRightInd w:val="0"/>
              <w:snapToGrid w:val="0"/>
              <w:spacing w:line="500" w:lineRule="exact"/>
              <w:jc w:val="center"/>
              <w:rPr>
                <w:rFonts w:eastAsia="標楷體"/>
              </w:rPr>
            </w:pPr>
          </w:p>
        </w:tc>
      </w:tr>
    </w:tbl>
    <w:p w:rsidR="003E6F1D" w:rsidRPr="005B6CA0" w:rsidRDefault="005B6CA0" w:rsidP="003E6F1D">
      <w:pPr>
        <w:spacing w:beforeLines="50" w:before="180" w:line="360" w:lineRule="auto"/>
        <w:rPr>
          <w:rFonts w:eastAsia="標楷體"/>
          <w:b/>
          <w:szCs w:val="32"/>
        </w:rPr>
      </w:pPr>
      <w:r>
        <w:rPr>
          <w:rFonts w:eastAsia="標楷體" w:hint="eastAsia"/>
          <w:b/>
          <w:szCs w:val="32"/>
        </w:rPr>
        <w:t xml:space="preserve"> 3</w:t>
      </w:r>
      <w:r>
        <w:rPr>
          <w:rFonts w:eastAsia="標楷體" w:hint="eastAsia"/>
          <w:b/>
          <w:szCs w:val="32"/>
        </w:rPr>
        <w:t>、</w:t>
      </w:r>
      <w:r w:rsidR="003E6F1D" w:rsidRPr="005B6CA0">
        <w:rPr>
          <w:rFonts w:eastAsia="標楷體" w:hint="eastAsia"/>
          <w:b/>
          <w:szCs w:val="32"/>
        </w:rPr>
        <w:t>公用器材</w:t>
      </w:r>
    </w:p>
    <w:tbl>
      <w:tblPr>
        <w:tblW w:w="9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14"/>
        <w:gridCol w:w="1495"/>
        <w:gridCol w:w="3183"/>
        <w:gridCol w:w="1427"/>
      </w:tblGrid>
      <w:tr w:rsidR="003E6F1D" w:rsidTr="004074E6">
        <w:trPr>
          <w:trHeight w:val="50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3E6F1D" w:rsidP="004074E6">
            <w:pPr>
              <w:spacing w:line="50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器材名稱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E6F1D" w:rsidRDefault="003E6F1D" w:rsidP="004074E6">
            <w:pPr>
              <w:spacing w:line="50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數量</w:t>
            </w:r>
          </w:p>
        </w:tc>
        <w:tc>
          <w:tcPr>
            <w:tcW w:w="318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3E6F1D" w:rsidP="004074E6">
            <w:pPr>
              <w:spacing w:line="50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器材名稱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E6F1D" w:rsidRDefault="003E6F1D" w:rsidP="004074E6">
            <w:pPr>
              <w:spacing w:line="50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數量</w:t>
            </w:r>
          </w:p>
        </w:tc>
      </w:tr>
      <w:tr w:rsidR="005526FA" w:rsidTr="004074E6">
        <w:trPr>
          <w:trHeight w:val="500"/>
          <w:jc w:val="center"/>
        </w:trPr>
        <w:tc>
          <w:tcPr>
            <w:tcW w:w="31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Default="005526FA" w:rsidP="004074E6">
            <w:pPr>
              <w:pStyle w:val="a3"/>
              <w:tabs>
                <w:tab w:val="left" w:pos="480"/>
              </w:tabs>
              <w:adjustRightInd w:val="0"/>
              <w:spacing w:line="50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蒸餾水20 L</w:t>
            </w:r>
          </w:p>
        </w:tc>
        <w:tc>
          <w:tcPr>
            <w:tcW w:w="149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526FA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3桶</w:t>
            </w:r>
          </w:p>
        </w:tc>
        <w:tc>
          <w:tcPr>
            <w:tcW w:w="318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手套(S.M.L)</w:t>
            </w:r>
          </w:p>
        </w:tc>
        <w:tc>
          <w:tcPr>
            <w:tcW w:w="142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5526FA" w:rsidTr="004074E6">
        <w:trPr>
          <w:trHeight w:val="50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6FA" w:rsidRDefault="005526FA" w:rsidP="004074E6">
            <w:pPr>
              <w:pStyle w:val="a3"/>
              <w:tabs>
                <w:tab w:val="left" w:pos="480"/>
              </w:tabs>
              <w:adjustRightInd w:val="0"/>
              <w:spacing w:line="500" w:lineRule="exac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衛生紙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5526FA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數包</w:t>
            </w:r>
          </w:p>
        </w:tc>
        <w:tc>
          <w:tcPr>
            <w:tcW w:w="318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塑膠滴管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6FA" w:rsidRDefault="005526FA" w:rsidP="004074E6">
            <w:pPr>
              <w:adjustRightInd w:val="0"/>
              <w:snapToGrid w:val="0"/>
              <w:spacing w:line="5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1包</w:t>
            </w:r>
          </w:p>
        </w:tc>
      </w:tr>
    </w:tbl>
    <w:p w:rsidR="005B6CA0" w:rsidRDefault="005B6CA0" w:rsidP="005526FA">
      <w:pPr>
        <w:spacing w:line="360" w:lineRule="auto"/>
        <w:rPr>
          <w:rFonts w:eastAsia="標楷體"/>
          <w:b/>
          <w:szCs w:val="32"/>
        </w:rPr>
      </w:pPr>
    </w:p>
    <w:p w:rsidR="005B6CA0" w:rsidRPr="005B6CA0" w:rsidRDefault="005B6CA0" w:rsidP="005526FA">
      <w:pPr>
        <w:spacing w:line="360" w:lineRule="auto"/>
        <w:rPr>
          <w:rFonts w:eastAsia="標楷體"/>
          <w:b/>
          <w:szCs w:val="32"/>
        </w:rPr>
      </w:pPr>
      <w:r>
        <w:rPr>
          <w:rFonts w:eastAsia="標楷體" w:hint="eastAsia"/>
          <w:b/>
          <w:szCs w:val="32"/>
        </w:rPr>
        <w:t>三</w:t>
      </w:r>
      <w:r w:rsidR="008B1CDE" w:rsidRPr="00AC027E">
        <w:rPr>
          <w:rFonts w:eastAsia="標楷體" w:hint="eastAsia"/>
          <w:b/>
          <w:szCs w:val="32"/>
        </w:rPr>
        <w:t>、</w:t>
      </w:r>
      <w:r w:rsidR="008B1CDE" w:rsidRPr="00AC027E">
        <w:rPr>
          <w:rFonts w:eastAsia="標楷體"/>
          <w:b/>
          <w:szCs w:val="32"/>
        </w:rPr>
        <w:t>實驗步驟</w:t>
      </w:r>
      <w:bookmarkStart w:id="0" w:name="_VV223"/>
    </w:p>
    <w:p w:rsidR="00E80DA9" w:rsidRPr="000009A6" w:rsidRDefault="00E80DA9" w:rsidP="00E80DA9">
      <w:pPr>
        <w:adjustRightInd w:val="0"/>
        <w:snapToGrid w:val="0"/>
        <w:spacing w:line="360" w:lineRule="auto"/>
        <w:ind w:left="961" w:hangingChars="400" w:hanging="961"/>
        <w:jc w:val="both"/>
        <w:rPr>
          <w:rFonts w:eastAsia="標楷體"/>
          <w:b/>
        </w:rPr>
      </w:pPr>
      <w:r w:rsidRPr="000009A6">
        <w:rPr>
          <w:rFonts w:eastAsia="標楷體" w:hint="eastAsia"/>
          <w:b/>
        </w:rPr>
        <w:t>實驗</w:t>
      </w:r>
      <w:r w:rsidRPr="000009A6">
        <w:rPr>
          <w:rFonts w:eastAsia="標楷體" w:hint="eastAsia"/>
          <w:b/>
        </w:rPr>
        <w:t>A</w:t>
      </w:r>
      <w:r w:rsidRPr="000009A6">
        <w:rPr>
          <w:rFonts w:eastAsia="標楷體" w:hint="eastAsia"/>
          <w:b/>
        </w:rPr>
        <w:t>：用鄰苯二</w:t>
      </w:r>
      <w:r>
        <w:rPr>
          <w:rFonts w:eastAsia="標楷體" w:hint="eastAsia"/>
          <w:b/>
        </w:rPr>
        <w:t>鉀</w:t>
      </w:r>
      <w:r w:rsidRPr="000009A6">
        <w:rPr>
          <w:rFonts w:eastAsia="標楷體" w:hint="eastAsia"/>
          <w:b/>
        </w:rPr>
        <w:t>酸氫鉀（分子式：</w:t>
      </w:r>
      <w:r w:rsidRPr="000009A6">
        <w:rPr>
          <w:rFonts w:eastAsia="標楷體"/>
          <w:b/>
        </w:rPr>
        <w:t>HOOC(C</w:t>
      </w:r>
      <w:r w:rsidRPr="000009A6">
        <w:rPr>
          <w:rFonts w:eastAsia="標楷體"/>
          <w:b/>
          <w:vertAlign w:val="subscript"/>
        </w:rPr>
        <w:t>6</w:t>
      </w:r>
      <w:r w:rsidRPr="000009A6">
        <w:rPr>
          <w:rFonts w:eastAsia="標楷體"/>
          <w:b/>
        </w:rPr>
        <w:t>H</w:t>
      </w:r>
      <w:r w:rsidRPr="000009A6">
        <w:rPr>
          <w:rFonts w:eastAsia="標楷體"/>
          <w:b/>
          <w:vertAlign w:val="subscript"/>
        </w:rPr>
        <w:t>4</w:t>
      </w:r>
      <w:r w:rsidRPr="000009A6">
        <w:rPr>
          <w:rFonts w:eastAsia="標楷體"/>
          <w:b/>
        </w:rPr>
        <w:t>)COOK</w:t>
      </w:r>
      <w:r>
        <w:rPr>
          <w:rFonts w:eastAsia="標楷體" w:hint="eastAsia"/>
          <w:b/>
        </w:rPr>
        <w:t>；</w:t>
      </w:r>
      <w:r w:rsidRPr="000009A6">
        <w:rPr>
          <w:rFonts w:eastAsia="標楷體" w:hint="eastAsia"/>
          <w:b/>
        </w:rPr>
        <w:t>簡稱</w:t>
      </w:r>
      <w:r w:rsidRPr="000009A6">
        <w:rPr>
          <w:rFonts w:eastAsia="標楷體"/>
          <w:b/>
        </w:rPr>
        <w:t>KHP</w:t>
      </w:r>
      <w:r w:rsidRPr="000009A6">
        <w:rPr>
          <w:rFonts w:eastAsia="標楷體" w:hint="eastAsia"/>
          <w:b/>
        </w:rPr>
        <w:t>）標定</w:t>
      </w:r>
      <w:r w:rsidRPr="000009A6">
        <w:rPr>
          <w:rFonts w:eastAsia="標楷體" w:hint="eastAsia"/>
          <w:b/>
        </w:rPr>
        <w:t>Na</w:t>
      </w:r>
      <w:r w:rsidRPr="000009A6">
        <w:rPr>
          <w:rFonts w:eastAsia="標楷體"/>
          <w:b/>
        </w:rPr>
        <w:t>OH</w:t>
      </w:r>
      <w:r w:rsidR="003D6550">
        <w:rPr>
          <w:rFonts w:eastAsia="標楷體" w:hint="eastAsia"/>
          <w:b/>
        </w:rPr>
        <w:t>溶液</w:t>
      </w:r>
      <w:r w:rsidRPr="000009A6">
        <w:rPr>
          <w:rFonts w:eastAsia="標楷體" w:hint="eastAsia"/>
          <w:b/>
        </w:rPr>
        <w:t>的濃度</w:t>
      </w:r>
    </w:p>
    <w:p w:rsidR="005526FA" w:rsidRPr="003D19FA" w:rsidRDefault="003A371A" w:rsidP="005526FA">
      <w:pPr>
        <w:numPr>
          <w:ilvl w:val="0"/>
          <w:numId w:val="1"/>
        </w:numPr>
        <w:adjustRightInd w:val="0"/>
        <w:snapToGrid w:val="0"/>
        <w:spacing w:line="360" w:lineRule="auto"/>
        <w:ind w:hangingChars="150"/>
        <w:jc w:val="both"/>
        <w:rPr>
          <w:rFonts w:eastAsia="標楷體"/>
        </w:rPr>
      </w:pPr>
      <w:r>
        <w:rPr>
          <w:rFonts w:eastAsia="標楷體" w:hint="eastAsia"/>
        </w:rPr>
        <w:t>將</w:t>
      </w:r>
      <w:r>
        <w:rPr>
          <w:rFonts w:eastAsia="標楷體" w:hint="eastAsia"/>
        </w:rPr>
        <w:t>NaOH</w:t>
      </w:r>
      <w:r>
        <w:rPr>
          <w:rFonts w:eastAsia="標楷體" w:hint="eastAsia"/>
        </w:rPr>
        <w:t>溶液裝入滴定管</w:t>
      </w:r>
      <w:r w:rsidR="008B1CDE" w:rsidRPr="009E149E">
        <w:rPr>
          <w:rFonts w:eastAsia="標楷體"/>
        </w:rPr>
        <w:t>。</w:t>
      </w:r>
    </w:p>
    <w:p w:rsidR="00E80DA9" w:rsidRPr="000009A6" w:rsidRDefault="00E80DA9" w:rsidP="00E80DA9">
      <w:pPr>
        <w:numPr>
          <w:ilvl w:val="0"/>
          <w:numId w:val="1"/>
        </w:numPr>
        <w:adjustRightInd w:val="0"/>
        <w:snapToGrid w:val="0"/>
        <w:spacing w:line="360" w:lineRule="auto"/>
        <w:rPr>
          <w:rFonts w:eastAsia="標楷體"/>
        </w:rPr>
      </w:pPr>
      <w:r w:rsidRPr="000009A6">
        <w:rPr>
          <w:rFonts w:eastAsia="標楷體" w:hint="eastAsia"/>
        </w:rPr>
        <w:t>將已精秤的</w:t>
      </w:r>
      <w:r w:rsidRPr="000009A6">
        <w:rPr>
          <w:rFonts w:eastAsia="標楷體" w:hint="eastAsia"/>
          <w:kern w:val="0"/>
        </w:rPr>
        <w:t>KHP</w:t>
      </w:r>
      <w:r>
        <w:rPr>
          <w:rFonts w:eastAsia="標楷體" w:hint="eastAsia"/>
          <w:kern w:val="0"/>
        </w:rPr>
        <w:t xml:space="preserve"> </w:t>
      </w:r>
      <w:r w:rsidRPr="000009A6">
        <w:rPr>
          <w:rFonts w:eastAsia="標楷體" w:hint="eastAsia"/>
          <w:kern w:val="0"/>
        </w:rPr>
        <w:t>(</w:t>
      </w:r>
      <w:r>
        <w:rPr>
          <w:rFonts w:eastAsia="標楷體" w:hint="eastAsia"/>
          <w:kern w:val="0"/>
        </w:rPr>
        <w:t>質</w:t>
      </w:r>
      <w:r w:rsidRPr="000009A6">
        <w:rPr>
          <w:rFonts w:eastAsia="標楷體" w:hint="eastAsia"/>
          <w:kern w:val="0"/>
        </w:rPr>
        <w:t>量詳見標籤</w:t>
      </w:r>
      <w:r>
        <w:rPr>
          <w:rFonts w:eastAsia="標楷體" w:hint="eastAsia"/>
          <w:kern w:val="0"/>
        </w:rPr>
        <w:t>，精確質量紀錄於表一中</w:t>
      </w:r>
      <w:r w:rsidRPr="000009A6">
        <w:rPr>
          <w:rFonts w:eastAsia="標楷體" w:hint="eastAsia"/>
          <w:kern w:val="0"/>
        </w:rPr>
        <w:t>)</w:t>
      </w:r>
      <w:r>
        <w:rPr>
          <w:rFonts w:eastAsia="標楷體" w:hint="eastAsia"/>
        </w:rPr>
        <w:t xml:space="preserve"> </w:t>
      </w:r>
      <w:r w:rsidRPr="000009A6">
        <w:rPr>
          <w:rFonts w:eastAsia="標楷體" w:hint="eastAsia"/>
        </w:rPr>
        <w:t>全部倒入錐形瓶中</w:t>
      </w:r>
      <w:r w:rsidRPr="000009A6">
        <w:rPr>
          <w:rFonts w:eastAsia="標楷體" w:hint="eastAsia"/>
          <w:kern w:val="0"/>
        </w:rPr>
        <w:t>，</w:t>
      </w:r>
      <w:r w:rsidRPr="000009A6">
        <w:rPr>
          <w:rFonts w:eastAsia="標楷體" w:hint="eastAsia"/>
          <w:color w:val="000000" w:themeColor="text1"/>
        </w:rPr>
        <w:t>加入蒸餾水</w:t>
      </w:r>
      <w:r w:rsidRPr="000009A6">
        <w:rPr>
          <w:rFonts w:eastAsia="標楷體" w:hint="eastAsia"/>
          <w:color w:val="000000" w:themeColor="text1"/>
        </w:rPr>
        <w:t xml:space="preserve">20 </w:t>
      </w:r>
      <w:r w:rsidRPr="000009A6">
        <w:rPr>
          <w:rFonts w:eastAsia="標楷體"/>
          <w:color w:val="000000" w:themeColor="text1"/>
        </w:rPr>
        <w:t>mL</w:t>
      </w:r>
      <w:r w:rsidRPr="000009A6">
        <w:rPr>
          <w:rFonts w:eastAsia="標楷體" w:hint="eastAsia"/>
          <w:color w:val="000000" w:themeColor="text1"/>
        </w:rPr>
        <w:t>混合均</w:t>
      </w:r>
      <w:r w:rsidRPr="000009A6">
        <w:rPr>
          <w:rFonts w:eastAsia="標楷體" w:hint="eastAsia"/>
        </w:rPr>
        <w:t>勻，</w:t>
      </w:r>
      <w:r w:rsidRPr="000009A6">
        <w:rPr>
          <w:rFonts w:eastAsia="標楷體" w:hint="eastAsia"/>
          <w:color w:val="000000" w:themeColor="text1"/>
        </w:rPr>
        <w:t>並加入</w:t>
      </w:r>
      <w:r w:rsidR="003D6550">
        <w:rPr>
          <w:rFonts w:eastAsia="標楷體" w:hint="eastAsia"/>
          <w:color w:val="000000" w:themeColor="text1"/>
        </w:rPr>
        <w:t>三滴</w:t>
      </w:r>
      <w:r w:rsidRPr="000009A6">
        <w:rPr>
          <w:rFonts w:eastAsia="標楷體" w:hint="eastAsia"/>
          <w:color w:val="000000" w:themeColor="text1"/>
        </w:rPr>
        <w:t>酚酞指示劑</w:t>
      </w:r>
      <w:r w:rsidRPr="000009A6">
        <w:rPr>
          <w:rFonts w:eastAsia="標楷體" w:hint="eastAsia"/>
        </w:rPr>
        <w:t>。</w:t>
      </w:r>
    </w:p>
    <w:p w:rsidR="003A371A" w:rsidRPr="00253197" w:rsidRDefault="005526FA" w:rsidP="00253197">
      <w:pPr>
        <w:numPr>
          <w:ilvl w:val="0"/>
          <w:numId w:val="1"/>
        </w:numPr>
        <w:adjustRightInd w:val="0"/>
        <w:snapToGrid w:val="0"/>
        <w:spacing w:line="360" w:lineRule="auto"/>
        <w:rPr>
          <w:rFonts w:eastAsia="標楷體"/>
        </w:rPr>
      </w:pPr>
      <w:r>
        <w:rPr>
          <w:rFonts w:eastAsia="標楷體" w:hint="eastAsia"/>
        </w:rPr>
        <w:t>以</w:t>
      </w:r>
      <w:r>
        <w:rPr>
          <w:rFonts w:eastAsia="標楷體" w:hint="eastAsia"/>
        </w:rPr>
        <w:t>NaOH</w:t>
      </w:r>
      <w:r w:rsidR="006A6E95">
        <w:rPr>
          <w:rFonts w:eastAsia="標楷體" w:hint="eastAsia"/>
        </w:rPr>
        <w:t>溶液</w:t>
      </w:r>
      <w:r w:rsidR="003A371A">
        <w:rPr>
          <w:rFonts w:eastAsia="標楷體" w:hint="eastAsia"/>
        </w:rPr>
        <w:t>滴定</w:t>
      </w:r>
      <w:r w:rsidR="00935872">
        <w:rPr>
          <w:rFonts w:eastAsia="標楷體" w:hint="eastAsia"/>
        </w:rPr>
        <w:t>上述錐形瓶</w:t>
      </w:r>
      <w:r w:rsidR="007037E9">
        <w:rPr>
          <w:rFonts w:eastAsia="標楷體" w:hint="eastAsia"/>
        </w:rPr>
        <w:t>，直到溶液變色</w:t>
      </w:r>
      <w:r w:rsidR="00737C70">
        <w:rPr>
          <w:rFonts w:eastAsia="標楷體" w:hint="eastAsia"/>
        </w:rPr>
        <w:t>，</w:t>
      </w:r>
      <w:r w:rsidR="00931B19">
        <w:rPr>
          <w:rFonts w:eastAsia="標楷體" w:hint="eastAsia"/>
        </w:rPr>
        <w:t>停止滴定，記錄</w:t>
      </w:r>
      <w:r w:rsidR="003D6550" w:rsidRPr="000009A6">
        <w:rPr>
          <w:rFonts w:eastAsia="標楷體" w:hint="eastAsia"/>
        </w:rPr>
        <w:t>變色</w:t>
      </w:r>
      <w:r w:rsidR="00931B19">
        <w:rPr>
          <w:rFonts w:eastAsia="標楷體" w:hint="eastAsia"/>
        </w:rPr>
        <w:t>所</w:t>
      </w:r>
      <w:r w:rsidR="003D6550">
        <w:rPr>
          <w:rFonts w:eastAsia="標楷體" w:hint="eastAsia"/>
        </w:rPr>
        <w:t>需</w:t>
      </w:r>
      <w:r w:rsidR="00737C70">
        <w:rPr>
          <w:rFonts w:eastAsia="標楷體" w:hint="eastAsia"/>
        </w:rPr>
        <w:t>消耗的</w:t>
      </w:r>
      <w:r w:rsidR="00737C70">
        <w:rPr>
          <w:rFonts w:eastAsia="標楷體" w:hint="eastAsia"/>
        </w:rPr>
        <w:t>NaOH</w:t>
      </w:r>
      <w:r w:rsidR="006A6E95">
        <w:rPr>
          <w:rFonts w:eastAsia="標楷體" w:hint="eastAsia"/>
        </w:rPr>
        <w:t>溶液</w:t>
      </w:r>
      <w:r w:rsidR="00931B19">
        <w:rPr>
          <w:rFonts w:eastAsia="標楷體" w:hint="eastAsia"/>
        </w:rPr>
        <w:t>體積</w:t>
      </w:r>
      <w:r w:rsidR="006A6E95">
        <w:rPr>
          <w:rFonts w:eastAsia="標楷體" w:hint="eastAsia"/>
        </w:rPr>
        <w:t>於表一</w:t>
      </w:r>
      <w:r w:rsidR="007037E9" w:rsidRPr="00253197">
        <w:rPr>
          <w:rFonts w:eastAsia="標楷體" w:hint="eastAsia"/>
        </w:rPr>
        <w:t>。</w:t>
      </w:r>
    </w:p>
    <w:p w:rsidR="00931B19" w:rsidRDefault="00737C70" w:rsidP="00931B19">
      <w:pPr>
        <w:numPr>
          <w:ilvl w:val="0"/>
          <w:numId w:val="1"/>
        </w:numPr>
        <w:adjustRightInd w:val="0"/>
        <w:snapToGrid w:val="0"/>
        <w:spacing w:line="360" w:lineRule="auto"/>
        <w:rPr>
          <w:rFonts w:eastAsia="標楷體"/>
        </w:rPr>
      </w:pPr>
      <w:r>
        <w:rPr>
          <w:rFonts w:eastAsia="標楷體" w:hint="eastAsia"/>
        </w:rPr>
        <w:t>重複步驟</w:t>
      </w:r>
      <w:r w:rsidR="00931B19">
        <w:rPr>
          <w:rFonts w:eastAsia="標楷體" w:hint="eastAsia"/>
        </w:rPr>
        <w:t>2</w:t>
      </w:r>
      <w:r>
        <w:rPr>
          <w:rFonts w:eastAsia="標楷體" w:hint="eastAsia"/>
        </w:rPr>
        <w:t>~3</w:t>
      </w:r>
      <w:r w:rsidR="00931B19">
        <w:rPr>
          <w:rFonts w:eastAsia="標楷體" w:hint="eastAsia"/>
        </w:rPr>
        <w:t>一次，並計算</w:t>
      </w:r>
      <w:r w:rsidR="00931B19">
        <w:rPr>
          <w:rFonts w:eastAsia="標楷體" w:hint="eastAsia"/>
        </w:rPr>
        <w:t>NaOH</w:t>
      </w:r>
      <w:r w:rsidR="003D6550">
        <w:rPr>
          <w:rFonts w:eastAsia="標楷體" w:hint="eastAsia"/>
        </w:rPr>
        <w:t>溶液</w:t>
      </w:r>
      <w:r w:rsidR="00931B19">
        <w:rPr>
          <w:rFonts w:eastAsia="標楷體" w:hint="eastAsia"/>
        </w:rPr>
        <w:t>的平均濃度。</w:t>
      </w:r>
    </w:p>
    <w:bookmarkEnd w:id="0"/>
    <w:p w:rsidR="001F7B9F" w:rsidRDefault="001F7B9F" w:rsidP="00590A4D">
      <w:pPr>
        <w:adjustRightInd w:val="0"/>
        <w:snapToGrid w:val="0"/>
        <w:spacing w:line="360" w:lineRule="auto"/>
        <w:rPr>
          <w:rFonts w:eastAsia="標楷體"/>
          <w:b/>
          <w:kern w:val="0"/>
        </w:rPr>
      </w:pPr>
    </w:p>
    <w:p w:rsidR="00590A4D" w:rsidRPr="0052660B" w:rsidRDefault="0052660B" w:rsidP="00590A4D">
      <w:pPr>
        <w:adjustRightInd w:val="0"/>
        <w:snapToGrid w:val="0"/>
        <w:spacing w:line="360" w:lineRule="auto"/>
        <w:rPr>
          <w:rFonts w:eastAsia="標楷體"/>
          <w:b/>
          <w:kern w:val="0"/>
        </w:rPr>
      </w:pPr>
      <w:r w:rsidRPr="0052660B">
        <w:rPr>
          <w:rFonts w:eastAsia="標楷體"/>
          <w:b/>
        </w:rPr>
        <w:t>實驗</w:t>
      </w:r>
      <w:r>
        <w:rPr>
          <w:rFonts w:eastAsia="標楷體" w:hint="eastAsia"/>
          <w:b/>
        </w:rPr>
        <w:t>B</w:t>
      </w:r>
      <w:r w:rsidRPr="0052660B">
        <w:rPr>
          <w:rFonts w:eastAsia="標楷體"/>
          <w:b/>
        </w:rPr>
        <w:t>：</w:t>
      </w:r>
      <w:r w:rsidRPr="0052660B">
        <w:rPr>
          <w:rFonts w:eastAsia="標楷體"/>
          <w:b/>
          <w:kern w:val="0"/>
        </w:rPr>
        <w:t>觀察指示劑的變色程</w:t>
      </w:r>
      <w:r>
        <w:rPr>
          <w:rFonts w:eastAsia="標楷體" w:hint="eastAsia"/>
          <w:b/>
          <w:kern w:val="0"/>
        </w:rPr>
        <w:t>度</w:t>
      </w:r>
    </w:p>
    <w:p w:rsidR="00590A4D" w:rsidRPr="001F7B9F" w:rsidRDefault="00590A4D" w:rsidP="001F7B9F">
      <w:pPr>
        <w:pStyle w:val="a9"/>
        <w:numPr>
          <w:ilvl w:val="0"/>
          <w:numId w:val="1"/>
        </w:numPr>
        <w:adjustRightInd w:val="0"/>
        <w:snapToGrid w:val="0"/>
        <w:spacing w:line="360" w:lineRule="auto"/>
        <w:ind w:leftChars="0"/>
        <w:rPr>
          <w:rFonts w:eastAsia="標楷體"/>
          <w:kern w:val="0"/>
        </w:rPr>
      </w:pPr>
      <w:r>
        <w:rPr>
          <w:rFonts w:eastAsia="標楷體" w:hint="eastAsia"/>
          <w:kern w:val="0"/>
        </w:rPr>
        <w:t>取</w:t>
      </w:r>
      <w:r w:rsidR="001F7B9F">
        <w:rPr>
          <w:rFonts w:eastAsia="標楷體" w:hint="eastAsia"/>
          <w:kern w:val="0"/>
        </w:rPr>
        <w:t>兩個錐形瓶，</w:t>
      </w:r>
      <w:r w:rsidR="0052660B">
        <w:rPr>
          <w:rFonts w:eastAsia="標楷體" w:hint="eastAsia"/>
          <w:kern w:val="0"/>
        </w:rPr>
        <w:t>均</w:t>
      </w:r>
      <w:r w:rsidR="001F7B9F">
        <w:rPr>
          <w:rFonts w:eastAsia="標楷體" w:hint="eastAsia"/>
          <w:kern w:val="0"/>
        </w:rPr>
        <w:t>加入</w:t>
      </w:r>
      <w:r w:rsidRPr="001F7B9F">
        <w:rPr>
          <w:rFonts w:eastAsia="標楷體" w:hint="eastAsia"/>
          <w:kern w:val="0"/>
        </w:rPr>
        <w:t>10 mL</w:t>
      </w:r>
      <w:r w:rsidR="001F7B9F">
        <w:rPr>
          <w:rFonts w:eastAsia="標楷體" w:hint="eastAsia"/>
          <w:kern w:val="0"/>
        </w:rPr>
        <w:t xml:space="preserve"> </w:t>
      </w:r>
      <w:r w:rsidRPr="001F7B9F">
        <w:rPr>
          <w:rFonts w:eastAsia="標楷體" w:hint="eastAsia"/>
          <w:kern w:val="0"/>
        </w:rPr>
        <w:t>NaOH</w:t>
      </w:r>
      <w:r w:rsidR="001F7B9F" w:rsidRPr="001F7B9F">
        <w:rPr>
          <w:rFonts w:eastAsia="標楷體" w:hint="eastAsia"/>
          <w:kern w:val="0"/>
        </w:rPr>
        <w:t>溶液</w:t>
      </w:r>
      <w:r w:rsidR="0052660B">
        <w:rPr>
          <w:rFonts w:eastAsia="標楷體" w:hint="eastAsia"/>
          <w:kern w:val="0"/>
        </w:rPr>
        <w:t>與</w:t>
      </w:r>
      <w:r w:rsidR="0052660B" w:rsidRPr="001F7B9F">
        <w:rPr>
          <w:rFonts w:eastAsia="標楷體" w:hint="eastAsia"/>
          <w:kern w:val="0"/>
        </w:rPr>
        <w:t>10 mL</w:t>
      </w:r>
      <w:r w:rsidR="0052660B">
        <w:rPr>
          <w:rFonts w:eastAsia="標楷體" w:hint="eastAsia"/>
          <w:kern w:val="0"/>
        </w:rPr>
        <w:t>蒸餾水</w:t>
      </w:r>
      <w:r w:rsidR="001F7B9F" w:rsidRPr="001F7B9F">
        <w:rPr>
          <w:rFonts w:eastAsia="標楷體" w:hint="eastAsia"/>
          <w:kern w:val="0"/>
        </w:rPr>
        <w:t>，</w:t>
      </w:r>
      <w:r w:rsidR="001F7B9F">
        <w:rPr>
          <w:rFonts w:eastAsia="標楷體" w:hint="eastAsia"/>
          <w:kern w:val="0"/>
        </w:rPr>
        <w:t>於</w:t>
      </w:r>
      <w:r w:rsidR="001F7B9F" w:rsidRPr="001F7B9F">
        <w:rPr>
          <w:rFonts w:eastAsia="標楷體" w:hint="eastAsia"/>
          <w:kern w:val="0"/>
        </w:rPr>
        <w:t>一瓶</w:t>
      </w:r>
      <w:r w:rsidR="001F7B9F">
        <w:rPr>
          <w:rFonts w:eastAsia="標楷體" w:hint="eastAsia"/>
          <w:kern w:val="0"/>
        </w:rPr>
        <w:t>加</w:t>
      </w:r>
      <w:r w:rsidR="001F7B9F" w:rsidRPr="001F7B9F">
        <w:rPr>
          <w:rFonts w:eastAsia="標楷體" w:hint="eastAsia"/>
          <w:kern w:val="0"/>
        </w:rPr>
        <w:t>入</w:t>
      </w:r>
      <w:r w:rsidR="0052660B">
        <w:rPr>
          <w:rFonts w:eastAsia="標楷體" w:hint="eastAsia"/>
          <w:kern w:val="0"/>
        </w:rPr>
        <w:t>三滴</w:t>
      </w:r>
      <w:r w:rsidR="001F7B9F" w:rsidRPr="001F7B9F">
        <w:rPr>
          <w:rFonts w:eastAsia="標楷體" w:hint="eastAsia"/>
          <w:kern w:val="0"/>
        </w:rPr>
        <w:t>甲基橙指示劑，</w:t>
      </w:r>
      <w:r w:rsidR="001F7B9F">
        <w:rPr>
          <w:rFonts w:eastAsia="標楷體" w:hint="eastAsia"/>
          <w:kern w:val="0"/>
        </w:rPr>
        <w:t>另</w:t>
      </w:r>
      <w:r w:rsidR="001F7B9F" w:rsidRPr="001F7B9F">
        <w:rPr>
          <w:rFonts w:eastAsia="標楷體" w:hint="eastAsia"/>
          <w:kern w:val="0"/>
        </w:rPr>
        <w:t>一瓶</w:t>
      </w:r>
      <w:r w:rsidR="0052660B" w:rsidRPr="000009A6">
        <w:rPr>
          <w:rFonts w:eastAsia="標楷體" w:hint="eastAsia"/>
          <w:kern w:val="0"/>
        </w:rPr>
        <w:t>同時</w:t>
      </w:r>
      <w:r w:rsidR="001F7B9F">
        <w:rPr>
          <w:rFonts w:eastAsia="標楷體" w:hint="eastAsia"/>
          <w:kern w:val="0"/>
        </w:rPr>
        <w:t>加入甲基橙及酚酞指示劑</w:t>
      </w:r>
      <w:r w:rsidR="0052660B" w:rsidRPr="000009A6">
        <w:rPr>
          <w:rFonts w:eastAsia="標楷體" w:hint="eastAsia"/>
          <w:kern w:val="0"/>
        </w:rPr>
        <w:t>各三滴</w:t>
      </w:r>
      <w:r w:rsidR="001F7B9F">
        <w:rPr>
          <w:rFonts w:eastAsia="標楷體" w:hint="eastAsia"/>
          <w:kern w:val="0"/>
        </w:rPr>
        <w:t>，混合均勻。</w:t>
      </w:r>
    </w:p>
    <w:p w:rsidR="0052660B" w:rsidRPr="000009A6" w:rsidRDefault="0052660B" w:rsidP="0052660B">
      <w:pPr>
        <w:numPr>
          <w:ilvl w:val="0"/>
          <w:numId w:val="1"/>
        </w:numPr>
        <w:adjustRightInd w:val="0"/>
        <w:snapToGrid w:val="0"/>
        <w:spacing w:line="360" w:lineRule="auto"/>
        <w:rPr>
          <w:rFonts w:eastAsia="標楷體"/>
        </w:rPr>
      </w:pPr>
      <w:r w:rsidRPr="000009A6">
        <w:rPr>
          <w:rFonts w:eastAsia="標楷體" w:hint="eastAsia"/>
        </w:rPr>
        <w:t>觀察</w:t>
      </w:r>
      <w:r>
        <w:rPr>
          <w:rFonts w:eastAsia="標楷體" w:hint="eastAsia"/>
        </w:rPr>
        <w:t>並</w:t>
      </w:r>
      <w:r w:rsidRPr="000009A6">
        <w:rPr>
          <w:rFonts w:eastAsia="標楷體" w:hint="eastAsia"/>
        </w:rPr>
        <w:t>記錄其變色的情況</w:t>
      </w:r>
      <w:r>
        <w:rPr>
          <w:rFonts w:eastAsia="標楷體" w:hint="eastAsia"/>
        </w:rPr>
        <w:t>於表二中</w:t>
      </w:r>
      <w:r w:rsidRPr="000009A6">
        <w:rPr>
          <w:rFonts w:eastAsia="標楷體" w:hint="eastAsia"/>
        </w:rPr>
        <w:t>，以作為未知</w:t>
      </w:r>
      <w:r w:rsidR="00B63D00">
        <w:rPr>
          <w:rFonts w:eastAsia="標楷體" w:hint="eastAsia"/>
        </w:rPr>
        <w:t>酸第一及第二</w:t>
      </w:r>
      <w:r w:rsidR="00B63D00" w:rsidRPr="000009A6">
        <w:rPr>
          <w:rFonts w:eastAsia="標楷體" w:hint="eastAsia"/>
        </w:rPr>
        <w:t>滴定</w:t>
      </w:r>
      <w:r w:rsidR="001A3E8B">
        <w:rPr>
          <w:rFonts w:eastAsia="標楷體" w:hint="eastAsia"/>
        </w:rPr>
        <w:t>終點</w:t>
      </w:r>
      <w:r w:rsidR="00B63D00">
        <w:rPr>
          <w:rFonts w:eastAsia="標楷體" w:hint="eastAsia"/>
        </w:rPr>
        <w:t>的</w:t>
      </w:r>
      <w:r w:rsidRPr="000009A6">
        <w:rPr>
          <w:rFonts w:eastAsia="標楷體" w:hint="eastAsia"/>
        </w:rPr>
        <w:t>顏色判斷依據。</w:t>
      </w:r>
    </w:p>
    <w:p w:rsidR="000166E4" w:rsidRPr="00737C70" w:rsidRDefault="000166E4" w:rsidP="000166E4">
      <w:pPr>
        <w:adjustRightInd w:val="0"/>
        <w:snapToGrid w:val="0"/>
        <w:spacing w:line="360" w:lineRule="auto"/>
        <w:ind w:left="360"/>
        <w:rPr>
          <w:rFonts w:eastAsia="標楷體"/>
        </w:rPr>
      </w:pPr>
    </w:p>
    <w:p w:rsidR="00B63D00" w:rsidRPr="00B63D00" w:rsidRDefault="00B63D00" w:rsidP="00B63D00">
      <w:pPr>
        <w:adjustRightInd w:val="0"/>
        <w:snapToGrid w:val="0"/>
        <w:spacing w:line="360" w:lineRule="auto"/>
        <w:rPr>
          <w:rFonts w:eastAsia="標楷體"/>
          <w:b/>
        </w:rPr>
      </w:pPr>
      <w:r w:rsidRPr="00B63D00">
        <w:rPr>
          <w:rFonts w:eastAsia="標楷體" w:hint="eastAsia"/>
          <w:b/>
        </w:rPr>
        <w:t>實驗</w:t>
      </w:r>
      <w:r w:rsidRPr="00B63D00">
        <w:rPr>
          <w:rFonts w:eastAsia="標楷體" w:hint="eastAsia"/>
          <w:b/>
        </w:rPr>
        <w:t>C</w:t>
      </w:r>
      <w:r w:rsidRPr="00B63D00">
        <w:rPr>
          <w:rFonts w:eastAsia="標楷體" w:hint="eastAsia"/>
          <w:b/>
        </w:rPr>
        <w:t>：未知樣品中酸性物質的濃度分析</w:t>
      </w:r>
    </w:p>
    <w:p w:rsidR="000166E4" w:rsidRPr="00B63D00" w:rsidRDefault="00B63D00" w:rsidP="00B63D00">
      <w:pPr>
        <w:numPr>
          <w:ilvl w:val="0"/>
          <w:numId w:val="1"/>
        </w:numPr>
        <w:adjustRightInd w:val="0"/>
        <w:snapToGrid w:val="0"/>
        <w:spacing w:line="360" w:lineRule="auto"/>
        <w:rPr>
          <w:rFonts w:eastAsia="標楷體"/>
          <w:kern w:val="0"/>
        </w:rPr>
      </w:pPr>
      <w:r w:rsidRPr="00B63D00">
        <w:rPr>
          <w:rFonts w:eastAsia="標楷體" w:hint="eastAsia"/>
        </w:rPr>
        <w:t>取</w:t>
      </w:r>
      <w:r w:rsidRPr="00B63D00">
        <w:rPr>
          <w:rFonts w:eastAsia="標楷體" w:hint="eastAsia"/>
        </w:rPr>
        <w:t>25</w:t>
      </w:r>
      <w:r w:rsidRPr="00B95849">
        <w:rPr>
          <w:rFonts w:eastAsia="標楷體" w:hint="eastAsia"/>
        </w:rPr>
        <w:t xml:space="preserve"> m</w:t>
      </w:r>
      <w:r w:rsidRPr="00B95849">
        <w:rPr>
          <w:rFonts w:eastAsia="標楷體"/>
        </w:rPr>
        <w:t>L</w:t>
      </w:r>
      <w:r w:rsidRPr="00B63D00">
        <w:rPr>
          <w:rFonts w:eastAsia="標楷體" w:hint="eastAsia"/>
        </w:rPr>
        <w:t>的</w:t>
      </w:r>
      <w:r w:rsidRPr="00B63D00">
        <w:rPr>
          <w:rFonts w:eastAsia="標楷體" w:hint="eastAsia"/>
          <w:kern w:val="0"/>
        </w:rPr>
        <w:t>未知樣品至</w:t>
      </w:r>
      <w:r w:rsidRPr="00B63D00">
        <w:rPr>
          <w:rFonts w:eastAsia="標楷體" w:hint="eastAsia"/>
          <w:kern w:val="0"/>
        </w:rPr>
        <w:t>125</w:t>
      </w:r>
      <w:r w:rsidRPr="00B63D00">
        <w:rPr>
          <w:rFonts w:eastAsia="標楷體"/>
          <w:kern w:val="0"/>
        </w:rPr>
        <w:t xml:space="preserve"> </w:t>
      </w:r>
      <w:r w:rsidRPr="00B63D00">
        <w:rPr>
          <w:rFonts w:eastAsia="標楷體" w:hint="eastAsia"/>
          <w:kern w:val="0"/>
        </w:rPr>
        <w:t>mL</w:t>
      </w:r>
      <w:r w:rsidRPr="00B63D00">
        <w:rPr>
          <w:rFonts w:eastAsia="標楷體" w:hint="eastAsia"/>
          <w:kern w:val="0"/>
        </w:rPr>
        <w:t>錐形瓶中，並加入甲基橙及酚酞指示劑各三滴。</w:t>
      </w:r>
    </w:p>
    <w:p w:rsidR="00092D3C" w:rsidRDefault="00B63D00" w:rsidP="00B63D00">
      <w:pPr>
        <w:numPr>
          <w:ilvl w:val="0"/>
          <w:numId w:val="1"/>
        </w:numPr>
        <w:adjustRightInd w:val="0"/>
        <w:snapToGrid w:val="0"/>
        <w:spacing w:line="360" w:lineRule="auto"/>
        <w:rPr>
          <w:rFonts w:eastAsia="標楷體"/>
        </w:rPr>
      </w:pPr>
      <w:r>
        <w:rPr>
          <w:rFonts w:eastAsia="標楷體" w:hint="eastAsia"/>
        </w:rPr>
        <w:t>以</w:t>
      </w:r>
      <w:r>
        <w:rPr>
          <w:rFonts w:eastAsia="標楷體" w:hint="eastAsia"/>
        </w:rPr>
        <w:t>NaOH</w:t>
      </w:r>
      <w:r>
        <w:rPr>
          <w:rFonts w:eastAsia="標楷體" w:hint="eastAsia"/>
        </w:rPr>
        <w:t>溶液滴定上述錐形瓶，直到溶液變色，</w:t>
      </w:r>
      <w:r w:rsidR="00092D3C" w:rsidRPr="000009A6">
        <w:rPr>
          <w:rFonts w:eastAsia="標楷體" w:hint="eastAsia"/>
          <w:kern w:val="0"/>
        </w:rPr>
        <w:t>紀錄</w:t>
      </w:r>
      <w:r w:rsidR="00092D3C">
        <w:rPr>
          <w:rFonts w:eastAsia="標楷體" w:hint="eastAsia"/>
          <w:kern w:val="0"/>
        </w:rPr>
        <w:t>兩段</w:t>
      </w:r>
      <w:r w:rsidR="00092D3C" w:rsidRPr="000009A6">
        <w:rPr>
          <w:rFonts w:eastAsia="標楷體" w:hint="eastAsia"/>
          <w:kern w:val="0"/>
        </w:rPr>
        <w:t>變色所</w:t>
      </w:r>
      <w:r w:rsidR="00092D3C">
        <w:rPr>
          <w:rFonts w:eastAsia="標楷體" w:hint="eastAsia"/>
          <w:kern w:val="0"/>
        </w:rPr>
        <w:t>個別</w:t>
      </w:r>
      <w:r w:rsidR="00092D3C" w:rsidRPr="000009A6">
        <w:rPr>
          <w:rFonts w:eastAsia="標楷體" w:hint="eastAsia"/>
          <w:kern w:val="0"/>
        </w:rPr>
        <w:t>消耗的</w:t>
      </w:r>
      <w:r w:rsidR="00092D3C" w:rsidRPr="000009A6">
        <w:rPr>
          <w:rFonts w:eastAsia="標楷體" w:hint="eastAsia"/>
          <w:kern w:val="0"/>
        </w:rPr>
        <w:t>NaOH</w:t>
      </w:r>
      <w:r w:rsidR="00092D3C">
        <w:rPr>
          <w:rFonts w:eastAsia="標楷體" w:hint="eastAsia"/>
          <w:kern w:val="0"/>
        </w:rPr>
        <w:t>溶液</w:t>
      </w:r>
      <w:r w:rsidR="00092D3C" w:rsidRPr="000009A6">
        <w:rPr>
          <w:rFonts w:eastAsia="標楷體" w:hint="eastAsia"/>
          <w:kern w:val="0"/>
        </w:rPr>
        <w:t>體積</w:t>
      </w:r>
      <w:r w:rsidR="00092D3C">
        <w:rPr>
          <w:rFonts w:eastAsia="標楷體" w:hint="eastAsia"/>
          <w:kern w:val="0"/>
        </w:rPr>
        <w:t>於</w:t>
      </w:r>
      <w:r w:rsidR="00092D3C" w:rsidRPr="000009A6">
        <w:rPr>
          <w:rFonts w:eastAsia="標楷體" w:hint="eastAsia"/>
          <w:kern w:val="0"/>
        </w:rPr>
        <w:t>表</w:t>
      </w:r>
      <w:r w:rsidR="00092D3C">
        <w:rPr>
          <w:rFonts w:eastAsia="標楷體" w:hint="eastAsia"/>
          <w:kern w:val="0"/>
        </w:rPr>
        <w:t>三中</w:t>
      </w:r>
      <w:r w:rsidR="00092D3C" w:rsidRPr="000009A6">
        <w:rPr>
          <w:rFonts w:eastAsia="標楷體" w:hint="eastAsia"/>
          <w:kern w:val="0"/>
        </w:rPr>
        <w:t>。</w:t>
      </w:r>
    </w:p>
    <w:p w:rsidR="005B6CA0" w:rsidRPr="00B02CF4" w:rsidRDefault="00731A55" w:rsidP="00B02CF4">
      <w:pPr>
        <w:pStyle w:val="a9"/>
        <w:widowControl/>
        <w:numPr>
          <w:ilvl w:val="0"/>
          <w:numId w:val="1"/>
        </w:numPr>
        <w:adjustRightInd w:val="0"/>
        <w:snapToGrid w:val="0"/>
        <w:spacing w:line="360" w:lineRule="auto"/>
        <w:ind w:leftChars="0"/>
        <w:rPr>
          <w:rFonts w:eastAsia="標楷體"/>
        </w:rPr>
      </w:pPr>
      <w:r w:rsidRPr="00B02CF4">
        <w:rPr>
          <w:rFonts w:eastAsia="標楷體" w:hint="eastAsia"/>
          <w:kern w:val="0"/>
        </w:rPr>
        <w:t>重複步驟</w:t>
      </w:r>
      <w:r w:rsidR="000166E4" w:rsidRPr="00B02CF4">
        <w:rPr>
          <w:rFonts w:eastAsia="標楷體" w:hint="eastAsia"/>
          <w:kern w:val="0"/>
        </w:rPr>
        <w:t xml:space="preserve">7 ~ </w:t>
      </w:r>
      <w:r w:rsidR="00F73B09" w:rsidRPr="00B02CF4">
        <w:rPr>
          <w:rFonts w:eastAsia="標楷體" w:hint="eastAsia"/>
          <w:kern w:val="0"/>
        </w:rPr>
        <w:t>8</w:t>
      </w:r>
      <w:r w:rsidRPr="00B02CF4">
        <w:rPr>
          <w:rFonts w:eastAsia="標楷體" w:hint="eastAsia"/>
          <w:kern w:val="0"/>
        </w:rPr>
        <w:t>一次。</w:t>
      </w:r>
      <w:r w:rsidR="000166E4" w:rsidRPr="00B02CF4">
        <w:rPr>
          <w:rFonts w:eastAsia="標楷體" w:hint="eastAsia"/>
        </w:rPr>
        <w:t>並分析</w:t>
      </w:r>
      <w:r w:rsidR="00F73B09" w:rsidRPr="00B02CF4">
        <w:rPr>
          <w:rFonts w:eastAsia="標楷體" w:hint="eastAsia"/>
        </w:rPr>
        <w:t>未知樣品中酸性物質的濃度</w:t>
      </w:r>
      <w:r w:rsidR="000166E4" w:rsidRPr="00B02CF4">
        <w:rPr>
          <w:rFonts w:eastAsia="標楷體" w:hint="eastAsia"/>
        </w:rPr>
        <w:t>。</w:t>
      </w:r>
    </w:p>
    <w:p w:rsidR="00E23418" w:rsidRDefault="00E23418">
      <w:pPr>
        <w:widowControl/>
        <w:rPr>
          <w:rFonts w:eastAsia="標楷體"/>
          <w:b/>
        </w:rPr>
      </w:pPr>
      <w:r>
        <w:rPr>
          <w:rFonts w:eastAsia="標楷體"/>
          <w:b/>
        </w:rPr>
        <w:br w:type="page"/>
      </w:r>
    </w:p>
    <w:p w:rsidR="005B6CA0" w:rsidRDefault="005B6CA0" w:rsidP="005B6CA0">
      <w:pPr>
        <w:adjustRightInd w:val="0"/>
        <w:snapToGrid w:val="0"/>
        <w:spacing w:line="360" w:lineRule="auto"/>
        <w:rPr>
          <w:rFonts w:eastAsia="標楷體"/>
          <w:b/>
        </w:rPr>
      </w:pPr>
      <w:r>
        <w:rPr>
          <w:rFonts w:eastAsia="標楷體" w:hint="eastAsia"/>
          <w:b/>
        </w:rPr>
        <w:lastRenderedPageBreak/>
        <w:t>四、實驗記錄</w:t>
      </w:r>
    </w:p>
    <w:p w:rsidR="00A52303" w:rsidRPr="00A52303" w:rsidRDefault="005B6CA0" w:rsidP="005B6CA0">
      <w:pPr>
        <w:adjustRightInd w:val="0"/>
        <w:snapToGrid w:val="0"/>
        <w:spacing w:line="360" w:lineRule="auto"/>
        <w:rPr>
          <w:rFonts w:eastAsia="標楷體"/>
        </w:rPr>
      </w:pPr>
      <w:r w:rsidRPr="00246F64">
        <w:rPr>
          <w:rFonts w:eastAsia="標楷體" w:hint="eastAsia"/>
          <w:b/>
        </w:rPr>
        <w:t>表一</w:t>
      </w:r>
      <w:r w:rsidR="00A52303">
        <w:rPr>
          <w:rFonts w:eastAsia="標楷體" w:hint="eastAsia"/>
          <w:b/>
        </w:rPr>
        <w:t>：</w:t>
      </w:r>
      <w:r w:rsidR="00A52303">
        <w:rPr>
          <w:rFonts w:eastAsia="標楷體" w:hint="eastAsia"/>
        </w:rPr>
        <w:t>實驗</w:t>
      </w:r>
      <w:r w:rsidR="00A52303">
        <w:rPr>
          <w:rFonts w:eastAsia="標楷體"/>
        </w:rPr>
        <w:t>A</w:t>
      </w:r>
      <w:r w:rsidR="00A52303">
        <w:rPr>
          <w:rFonts w:eastAsia="標楷體" w:hint="eastAsia"/>
        </w:rPr>
        <w:t>紀錄</w:t>
      </w:r>
      <w:r w:rsidR="00A52303" w:rsidRPr="000A5488">
        <w:rPr>
          <w:rFonts w:eastAsia="標楷體"/>
        </w:rPr>
        <w:t>(</w:t>
      </w:r>
      <w:r w:rsidR="00A52303" w:rsidRPr="000A5488">
        <w:rPr>
          <w:rFonts w:eastAsia="標楷體" w:hint="eastAsia"/>
        </w:rPr>
        <w:t>共</w:t>
      </w:r>
      <w:r w:rsidR="00A52303" w:rsidRPr="000A5488">
        <w:rPr>
          <w:rFonts w:eastAsia="標楷體" w:hint="eastAsia"/>
        </w:rPr>
        <w:t>2</w:t>
      </w:r>
      <w:r w:rsidR="00BB4C78" w:rsidRPr="000A5488">
        <w:rPr>
          <w:rFonts w:eastAsia="標楷體" w:hint="eastAsia"/>
        </w:rPr>
        <w:t>4</w:t>
      </w:r>
      <w:r w:rsidR="00A52303" w:rsidRPr="000A5488">
        <w:rPr>
          <w:rFonts w:eastAsia="標楷體" w:hint="eastAsia"/>
        </w:rPr>
        <w:t>分</w:t>
      </w:r>
      <w:r w:rsidR="00A52303" w:rsidRPr="000A5488">
        <w:rPr>
          <w:rFonts w:eastAsia="標楷體"/>
        </w:rPr>
        <w:t>)</w:t>
      </w:r>
    </w:p>
    <w:tbl>
      <w:tblPr>
        <w:tblpPr w:leftFromText="180" w:rightFromText="180" w:vertAnchor="text" w:horzAnchor="margin" w:tblpX="421" w:tblpY="37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0"/>
        <w:gridCol w:w="1843"/>
        <w:gridCol w:w="1701"/>
      </w:tblGrid>
      <w:tr w:rsidR="005B6CA0" w:rsidRPr="00EA2B5E" w:rsidTr="00A52303">
        <w:trPr>
          <w:trHeight w:val="730"/>
        </w:trPr>
        <w:tc>
          <w:tcPr>
            <w:tcW w:w="5240" w:type="dxa"/>
            <w:shd w:val="clear" w:color="auto" w:fill="auto"/>
          </w:tcPr>
          <w:p w:rsidR="005B6CA0" w:rsidRPr="00EA2B5E" w:rsidRDefault="005B6CA0" w:rsidP="00BB4C78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  <w:r>
              <w:rPr>
                <w:rFonts w:eastAsia="標楷體" w:hint="eastAsia"/>
                <w:b/>
              </w:rPr>
              <w:t>用</w:t>
            </w:r>
            <w:r>
              <w:rPr>
                <w:rFonts w:eastAsia="標楷體" w:hint="eastAsia"/>
                <w:b/>
              </w:rPr>
              <w:t>KHP</w:t>
            </w:r>
            <w:r>
              <w:rPr>
                <w:rFonts w:eastAsia="標楷體" w:hint="eastAsia"/>
                <w:b/>
              </w:rPr>
              <w:t>標定</w:t>
            </w:r>
            <w:r>
              <w:rPr>
                <w:rFonts w:eastAsia="標楷體" w:hint="eastAsia"/>
                <w:b/>
              </w:rPr>
              <w:t>Na</w:t>
            </w:r>
            <w:r>
              <w:rPr>
                <w:rFonts w:eastAsia="標楷體"/>
                <w:b/>
              </w:rPr>
              <w:t>OH</w:t>
            </w:r>
            <w:r>
              <w:rPr>
                <w:rFonts w:eastAsia="標楷體" w:hint="eastAsia"/>
                <w:b/>
              </w:rPr>
              <w:t>溶液的濃度</w:t>
            </w:r>
            <w:r w:rsidR="002D4972">
              <w:rPr>
                <w:rFonts w:eastAsia="標楷體"/>
                <w:b/>
              </w:rPr>
              <w:t xml:space="preserve"> (</w:t>
            </w:r>
            <w:r w:rsidR="00BB4C78" w:rsidRPr="000A5488">
              <w:rPr>
                <w:rFonts w:eastAsia="標楷體" w:hint="eastAsia"/>
                <w:b/>
              </w:rPr>
              <w:t>3</w:t>
            </w:r>
            <w:r w:rsidR="002D4972" w:rsidRPr="000A5488">
              <w:rPr>
                <w:rFonts w:eastAsia="標楷體"/>
                <w:b/>
              </w:rPr>
              <w:t>*</w:t>
            </w:r>
            <w:r w:rsidR="00BB4C78" w:rsidRPr="000A5488">
              <w:rPr>
                <w:rFonts w:eastAsia="標楷體" w:hint="eastAsia"/>
                <w:b/>
              </w:rPr>
              <w:t>4</w:t>
            </w:r>
            <w:r w:rsidR="002D4972" w:rsidRPr="000A5488">
              <w:rPr>
                <w:rFonts w:eastAsia="標楷體"/>
                <w:b/>
              </w:rPr>
              <w:t>=</w:t>
            </w:r>
            <w:r w:rsidR="00BB4C78" w:rsidRPr="000A5488">
              <w:rPr>
                <w:rFonts w:eastAsia="標楷體" w:hint="eastAsia"/>
                <w:b/>
              </w:rPr>
              <w:t>12</w:t>
            </w:r>
            <w:r w:rsidR="002D4972" w:rsidRPr="000A5488">
              <w:rPr>
                <w:rFonts w:eastAsia="標楷體" w:hint="eastAsia"/>
                <w:b/>
              </w:rPr>
              <w:t>分</w:t>
            </w:r>
            <w:r w:rsidR="002D4972">
              <w:rPr>
                <w:rFonts w:eastAsia="標楷體" w:hint="eastAsia"/>
                <w:b/>
              </w:rPr>
              <w:t>)</w:t>
            </w:r>
          </w:p>
        </w:tc>
        <w:tc>
          <w:tcPr>
            <w:tcW w:w="1843" w:type="dxa"/>
            <w:shd w:val="clear" w:color="auto" w:fill="auto"/>
          </w:tcPr>
          <w:p w:rsidR="005B6CA0" w:rsidRPr="00EA2B5E" w:rsidRDefault="005B6CA0" w:rsidP="00A52303">
            <w:pPr>
              <w:adjustRightInd w:val="0"/>
              <w:snapToGrid w:val="0"/>
              <w:spacing w:before="240"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第一次</w:t>
            </w:r>
          </w:p>
        </w:tc>
        <w:tc>
          <w:tcPr>
            <w:tcW w:w="1701" w:type="dxa"/>
            <w:shd w:val="clear" w:color="auto" w:fill="auto"/>
          </w:tcPr>
          <w:p w:rsidR="005B6CA0" w:rsidRPr="00EA2B5E" w:rsidRDefault="005B6CA0" w:rsidP="00A52303">
            <w:pPr>
              <w:adjustRightInd w:val="0"/>
              <w:snapToGrid w:val="0"/>
              <w:spacing w:before="240"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第二次</w:t>
            </w:r>
          </w:p>
        </w:tc>
      </w:tr>
      <w:tr w:rsidR="005B6CA0" w:rsidRPr="00EA2B5E" w:rsidTr="00A52303">
        <w:trPr>
          <w:trHeight w:val="730"/>
        </w:trPr>
        <w:tc>
          <w:tcPr>
            <w:tcW w:w="5240" w:type="dxa"/>
            <w:shd w:val="clear" w:color="auto" w:fill="auto"/>
          </w:tcPr>
          <w:p w:rsidR="005B6CA0" w:rsidRPr="00246F64" w:rsidRDefault="005B6CA0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  <w:r w:rsidRPr="00246F64">
              <w:rPr>
                <w:rFonts w:eastAsia="標楷體" w:hint="eastAsia"/>
              </w:rPr>
              <w:t>KHP</w:t>
            </w:r>
            <w:r w:rsidR="00A52303">
              <w:rPr>
                <w:rFonts w:eastAsia="標楷體" w:hint="eastAsia"/>
              </w:rPr>
              <w:t>固體的</w:t>
            </w:r>
            <w:r w:rsidRPr="00246F64">
              <w:rPr>
                <w:rFonts w:eastAsia="標楷體" w:hint="eastAsia"/>
              </w:rPr>
              <w:t>質量</w:t>
            </w:r>
            <w:r w:rsidR="00A52303" w:rsidRPr="000009A6">
              <w:rPr>
                <w:rFonts w:eastAsia="標楷體"/>
              </w:rPr>
              <w:t xml:space="preserve"> (g)</w:t>
            </w:r>
          </w:p>
        </w:tc>
        <w:tc>
          <w:tcPr>
            <w:tcW w:w="1843" w:type="dxa"/>
            <w:shd w:val="clear" w:color="auto" w:fill="auto"/>
          </w:tcPr>
          <w:p w:rsidR="005B6CA0" w:rsidRPr="00EA2B5E" w:rsidRDefault="005B6CA0" w:rsidP="00A52303">
            <w:pPr>
              <w:adjustRightInd w:val="0"/>
              <w:snapToGrid w:val="0"/>
              <w:spacing w:before="240" w:line="360" w:lineRule="auto"/>
              <w:jc w:val="center"/>
              <w:rPr>
                <w:rFonts w:eastAsia="標楷體"/>
              </w:rPr>
            </w:pPr>
          </w:p>
        </w:tc>
        <w:tc>
          <w:tcPr>
            <w:tcW w:w="1701" w:type="dxa"/>
            <w:shd w:val="clear" w:color="auto" w:fill="auto"/>
          </w:tcPr>
          <w:p w:rsidR="005B6CA0" w:rsidRPr="00EA2B5E" w:rsidRDefault="005B6CA0" w:rsidP="00A52303">
            <w:pPr>
              <w:adjustRightInd w:val="0"/>
              <w:snapToGrid w:val="0"/>
              <w:spacing w:before="240" w:line="360" w:lineRule="auto"/>
              <w:jc w:val="center"/>
              <w:rPr>
                <w:rFonts w:eastAsia="標楷體"/>
              </w:rPr>
            </w:pPr>
          </w:p>
        </w:tc>
      </w:tr>
      <w:tr w:rsidR="005B6CA0" w:rsidRPr="00EA2B5E" w:rsidTr="00A52303">
        <w:trPr>
          <w:trHeight w:val="730"/>
        </w:trPr>
        <w:tc>
          <w:tcPr>
            <w:tcW w:w="5240" w:type="dxa"/>
            <w:shd w:val="clear" w:color="auto" w:fill="auto"/>
          </w:tcPr>
          <w:p w:rsidR="005B6CA0" w:rsidRPr="00EA2B5E" w:rsidRDefault="005B6CA0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  <w:r>
              <w:rPr>
                <w:rFonts w:eastAsia="標楷體" w:hint="eastAsia"/>
              </w:rPr>
              <w:t>達滴定終點所消耗的</w:t>
            </w:r>
            <w:r>
              <w:rPr>
                <w:rFonts w:eastAsia="標楷體" w:hint="eastAsia"/>
              </w:rPr>
              <w:t>NaOH</w:t>
            </w:r>
            <w:r>
              <w:rPr>
                <w:rFonts w:eastAsia="標楷體" w:hint="eastAsia"/>
              </w:rPr>
              <w:t>溶液體積</w:t>
            </w:r>
            <w:r w:rsidR="00A52303">
              <w:rPr>
                <w:rFonts w:eastAsia="標楷體" w:hint="eastAsia"/>
              </w:rPr>
              <w:t xml:space="preserve"> </w:t>
            </w:r>
            <w:r w:rsidR="00A52303" w:rsidRPr="000009A6">
              <w:rPr>
                <w:rFonts w:eastAsia="標楷體"/>
              </w:rPr>
              <w:t>(mL)</w:t>
            </w:r>
          </w:p>
        </w:tc>
        <w:tc>
          <w:tcPr>
            <w:tcW w:w="1843" w:type="dxa"/>
            <w:shd w:val="clear" w:color="auto" w:fill="auto"/>
          </w:tcPr>
          <w:p w:rsidR="005B6CA0" w:rsidRPr="00B91EA1" w:rsidRDefault="005B6CA0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  <w:color w:val="FF0000"/>
              </w:rPr>
            </w:pPr>
          </w:p>
        </w:tc>
        <w:tc>
          <w:tcPr>
            <w:tcW w:w="1701" w:type="dxa"/>
            <w:shd w:val="clear" w:color="auto" w:fill="auto"/>
          </w:tcPr>
          <w:p w:rsidR="005B6CA0" w:rsidRPr="00B91EA1" w:rsidRDefault="005B6CA0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  <w:color w:val="FF0000"/>
              </w:rPr>
            </w:pPr>
          </w:p>
        </w:tc>
      </w:tr>
      <w:tr w:rsidR="005B6CA0" w:rsidRPr="00EA2B5E" w:rsidTr="00A317DE">
        <w:trPr>
          <w:trHeight w:val="7973"/>
        </w:trPr>
        <w:tc>
          <w:tcPr>
            <w:tcW w:w="8784" w:type="dxa"/>
            <w:gridSpan w:val="3"/>
            <w:shd w:val="clear" w:color="auto" w:fill="auto"/>
          </w:tcPr>
          <w:p w:rsidR="005B6CA0" w:rsidRPr="008A2470" w:rsidRDefault="005B6CA0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  <w:r>
              <w:rPr>
                <w:rFonts w:eastAsia="標楷體" w:hint="eastAsia"/>
              </w:rPr>
              <w:t>詳列計算過程</w:t>
            </w:r>
            <w:r w:rsidRPr="00B02CF4">
              <w:rPr>
                <w:rFonts w:eastAsia="標楷體" w:hint="eastAsia"/>
              </w:rPr>
              <w:t>，</w:t>
            </w:r>
            <w:r w:rsidR="0026201A" w:rsidRPr="00B02CF4">
              <w:rPr>
                <w:rFonts w:eastAsia="標楷體" w:hint="eastAsia"/>
              </w:rPr>
              <w:t>以科學</w:t>
            </w:r>
            <w:r w:rsidR="00B02CF4" w:rsidRPr="00B02CF4">
              <w:rPr>
                <w:rFonts w:eastAsia="標楷體" w:hint="eastAsia"/>
              </w:rPr>
              <w:t>記號</w:t>
            </w:r>
            <w:r w:rsidR="0026201A" w:rsidRPr="00B02CF4">
              <w:rPr>
                <w:rFonts w:eastAsia="標楷體" w:hint="eastAsia"/>
              </w:rPr>
              <w:t>表示法</w:t>
            </w:r>
            <w:r w:rsidRPr="00B02CF4">
              <w:rPr>
                <w:rFonts w:eastAsia="標楷體" w:hint="eastAsia"/>
              </w:rPr>
              <w:t>取至小數第</w:t>
            </w:r>
            <w:r w:rsidR="00A52303" w:rsidRPr="00B02CF4">
              <w:rPr>
                <w:rFonts w:eastAsia="標楷體" w:hint="eastAsia"/>
              </w:rPr>
              <w:t>三</w:t>
            </w:r>
            <w:r w:rsidRPr="00B02CF4">
              <w:rPr>
                <w:rFonts w:eastAsia="標楷體" w:hint="eastAsia"/>
              </w:rPr>
              <w:t>位</w:t>
            </w:r>
            <w:r w:rsidR="0026201A" w:rsidRPr="00B02CF4">
              <w:rPr>
                <w:rFonts w:eastAsia="標楷體" w:hint="eastAsia"/>
              </w:rPr>
              <w:t>。</w:t>
            </w:r>
            <w:r w:rsidR="008A2470" w:rsidRPr="00B02CF4">
              <w:rPr>
                <w:rFonts w:eastAsia="標楷體" w:hint="eastAsia"/>
              </w:rPr>
              <w:t>(</w:t>
            </w:r>
            <w:r w:rsidR="002D4972" w:rsidRPr="00B02CF4">
              <w:rPr>
                <w:rFonts w:eastAsia="標楷體"/>
              </w:rPr>
              <w:t>12</w:t>
            </w:r>
            <w:r w:rsidR="002D4972" w:rsidRPr="00B02CF4">
              <w:rPr>
                <w:rFonts w:eastAsia="標楷體" w:hint="eastAsia"/>
              </w:rPr>
              <w:t>分；</w:t>
            </w:r>
            <w:r w:rsidR="008A2470" w:rsidRPr="00B02CF4">
              <w:rPr>
                <w:rFonts w:eastAsia="標楷體" w:hint="eastAsia"/>
              </w:rPr>
              <w:t>按誤差比例扣</w:t>
            </w:r>
            <w:r w:rsidR="0026201A" w:rsidRPr="00B02CF4">
              <w:rPr>
                <w:rFonts w:eastAsia="標楷體" w:hint="eastAsia"/>
              </w:rPr>
              <w:t>分</w:t>
            </w:r>
            <w:r w:rsidR="008A2470" w:rsidRPr="00B02CF4">
              <w:rPr>
                <w:rFonts w:eastAsia="標楷體" w:hint="eastAsia"/>
              </w:rPr>
              <w:t>)</w:t>
            </w:r>
          </w:p>
          <w:p w:rsidR="005B6CA0" w:rsidRDefault="005B6CA0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</w:p>
          <w:p w:rsidR="00A317DE" w:rsidRDefault="00A317DE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</w:p>
          <w:p w:rsidR="00A317DE" w:rsidRDefault="00A317DE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</w:p>
          <w:p w:rsidR="00A317DE" w:rsidRDefault="00A317DE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</w:p>
          <w:p w:rsidR="00A317DE" w:rsidRDefault="00A317DE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</w:p>
          <w:p w:rsidR="00A317DE" w:rsidRDefault="00A317DE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</w:p>
          <w:p w:rsidR="00A317DE" w:rsidRPr="00A317DE" w:rsidRDefault="00A317DE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</w:p>
          <w:p w:rsidR="00A317DE" w:rsidRPr="00A317DE" w:rsidRDefault="00A317DE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</w:p>
          <w:p w:rsidR="00A317DE" w:rsidRDefault="00A317DE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</w:p>
          <w:p w:rsidR="00A317DE" w:rsidRDefault="00A317DE" w:rsidP="00A52303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</w:p>
          <w:p w:rsidR="00A317DE" w:rsidRPr="005B6CA0" w:rsidRDefault="00A317DE" w:rsidP="00A317DE">
            <w:pPr>
              <w:wordWrap w:val="0"/>
              <w:adjustRightInd w:val="0"/>
              <w:snapToGrid w:val="0"/>
              <w:spacing w:afterLines="100" w:after="360"/>
              <w:jc w:val="right"/>
              <w:rPr>
                <w:rFonts w:eastAsia="標楷體"/>
              </w:rPr>
            </w:pPr>
            <w:r w:rsidRPr="001F7B9F">
              <w:rPr>
                <w:rFonts w:eastAsia="標楷體" w:hint="eastAsia"/>
                <w:b/>
              </w:rPr>
              <w:t>NaOH</w:t>
            </w:r>
            <w:r w:rsidRPr="001F7B9F">
              <w:rPr>
                <w:rFonts w:eastAsia="標楷體" w:hint="eastAsia"/>
                <w:b/>
              </w:rPr>
              <w:t>溶液的平均濃度</w:t>
            </w:r>
            <w:r>
              <w:rPr>
                <w:rFonts w:eastAsia="標楷體" w:hint="eastAsia"/>
                <w:b/>
              </w:rPr>
              <w:t>：</w:t>
            </w:r>
            <w:r w:rsidRPr="00A317DE">
              <w:rPr>
                <w:rFonts w:eastAsia="標楷體" w:hint="eastAsia"/>
                <w:b/>
                <w:u w:val="single"/>
              </w:rPr>
              <w:t xml:space="preserve">     </w:t>
            </w:r>
            <w:r>
              <w:rPr>
                <w:rFonts w:eastAsia="標楷體"/>
                <w:b/>
                <w:u w:val="single"/>
              </w:rPr>
              <w:t xml:space="preserve">    </w:t>
            </w:r>
            <w:r w:rsidRPr="00A317DE">
              <w:rPr>
                <w:rFonts w:eastAsia="標楷體" w:hint="eastAsia"/>
                <w:b/>
                <w:u w:val="single"/>
              </w:rPr>
              <w:t xml:space="preserve">        </w:t>
            </w:r>
            <w:r w:rsidR="00B02CF4">
              <w:rPr>
                <w:rFonts w:eastAsia="標楷體" w:hint="eastAsia"/>
                <w:b/>
                <w:u w:val="single"/>
              </w:rPr>
              <w:t>M</w:t>
            </w:r>
            <w:r w:rsidRPr="00A317DE">
              <w:rPr>
                <w:rFonts w:eastAsia="標楷體" w:hint="eastAsia"/>
                <w:b/>
                <w:u w:val="single"/>
              </w:rPr>
              <w:t xml:space="preserve"> </w:t>
            </w:r>
            <w:r>
              <w:rPr>
                <w:rFonts w:eastAsia="標楷體" w:hint="eastAsia"/>
                <w:b/>
              </w:rPr>
              <w:t>。</w:t>
            </w:r>
          </w:p>
        </w:tc>
      </w:tr>
    </w:tbl>
    <w:p w:rsidR="005B6CA0" w:rsidRDefault="005B6CA0">
      <w:pPr>
        <w:widowControl/>
        <w:rPr>
          <w:rFonts w:eastAsia="標楷體"/>
          <w:b/>
        </w:rPr>
      </w:pPr>
    </w:p>
    <w:p w:rsidR="00A317DE" w:rsidRPr="00E23418" w:rsidRDefault="00A317DE" w:rsidP="00C21F64">
      <w:pPr>
        <w:adjustRightInd w:val="0"/>
        <w:snapToGrid w:val="0"/>
        <w:spacing w:line="500" w:lineRule="exact"/>
        <w:rPr>
          <w:rFonts w:eastAsia="標楷體"/>
          <w:b/>
        </w:rPr>
      </w:pPr>
    </w:p>
    <w:p w:rsidR="00C21F64" w:rsidRPr="00A52303" w:rsidRDefault="00C21F64" w:rsidP="00C21F64">
      <w:pPr>
        <w:adjustRightInd w:val="0"/>
        <w:snapToGrid w:val="0"/>
        <w:spacing w:line="500" w:lineRule="exact"/>
        <w:rPr>
          <w:rFonts w:eastAsia="標楷體"/>
        </w:rPr>
      </w:pPr>
      <w:r w:rsidRPr="00246F64">
        <w:rPr>
          <w:rFonts w:eastAsia="標楷體" w:hint="eastAsia"/>
          <w:b/>
        </w:rPr>
        <w:t>表</w:t>
      </w:r>
      <w:r>
        <w:rPr>
          <w:rFonts w:eastAsia="標楷體" w:hint="eastAsia"/>
          <w:b/>
        </w:rPr>
        <w:t>二：</w:t>
      </w:r>
      <w:r>
        <w:rPr>
          <w:rFonts w:eastAsia="標楷體" w:hint="eastAsia"/>
        </w:rPr>
        <w:t>實驗</w:t>
      </w:r>
      <w:r>
        <w:rPr>
          <w:rFonts w:eastAsia="標楷體" w:hint="eastAsia"/>
        </w:rPr>
        <w:t>B</w:t>
      </w:r>
      <w:r>
        <w:rPr>
          <w:rFonts w:eastAsia="標楷體" w:hint="eastAsia"/>
        </w:rPr>
        <w:t>紀錄</w:t>
      </w:r>
      <w:r>
        <w:rPr>
          <w:rFonts w:eastAsia="標楷體"/>
        </w:rPr>
        <w:t>(</w:t>
      </w:r>
      <w:r w:rsidRPr="000A5488">
        <w:rPr>
          <w:rFonts w:eastAsia="標楷體" w:hint="eastAsia"/>
        </w:rPr>
        <w:t>共</w:t>
      </w:r>
      <w:r w:rsidR="00BB4C78" w:rsidRPr="000A5488">
        <w:rPr>
          <w:rFonts w:eastAsia="標楷體" w:hint="eastAsia"/>
        </w:rPr>
        <w:t>6</w:t>
      </w:r>
      <w:r w:rsidRPr="000A5488">
        <w:rPr>
          <w:rFonts w:eastAsia="標楷體" w:hint="eastAsia"/>
        </w:rPr>
        <w:t>分</w:t>
      </w:r>
      <w:r>
        <w:rPr>
          <w:rFonts w:eastAsia="標楷體"/>
        </w:rPr>
        <w:t>)</w:t>
      </w:r>
    </w:p>
    <w:tbl>
      <w:tblPr>
        <w:tblpPr w:leftFromText="180" w:rightFromText="180" w:vertAnchor="text" w:horzAnchor="page" w:tblpX="1527" w:tblpY="237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4"/>
        <w:gridCol w:w="2264"/>
        <w:gridCol w:w="2126"/>
      </w:tblGrid>
      <w:tr w:rsidR="00C21F64" w:rsidRPr="000009A6" w:rsidTr="00A317DE">
        <w:trPr>
          <w:trHeight w:val="562"/>
        </w:trPr>
        <w:tc>
          <w:tcPr>
            <w:tcW w:w="4394" w:type="dxa"/>
            <w:shd w:val="clear" w:color="auto" w:fill="auto"/>
            <w:vAlign w:val="center"/>
          </w:tcPr>
          <w:p w:rsidR="00C21F64" w:rsidRPr="000009A6" w:rsidRDefault="00C21F64" w:rsidP="00C21F6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指示劑變色</w:t>
            </w:r>
          </w:p>
        </w:tc>
        <w:tc>
          <w:tcPr>
            <w:tcW w:w="2264" w:type="dxa"/>
            <w:shd w:val="clear" w:color="auto" w:fill="auto"/>
            <w:vAlign w:val="center"/>
          </w:tcPr>
          <w:p w:rsidR="00C21F64" w:rsidRPr="000009A6" w:rsidRDefault="00C21F64" w:rsidP="00C21F6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只加入甲基橙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C21F64" w:rsidRPr="000009A6" w:rsidRDefault="00C21F64" w:rsidP="00C21F64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甲基橙</w:t>
            </w:r>
            <w:r>
              <w:rPr>
                <w:rFonts w:eastAsia="標楷體"/>
              </w:rPr>
              <w:t xml:space="preserve"> + </w:t>
            </w:r>
            <w:r>
              <w:rPr>
                <w:rFonts w:eastAsia="標楷體" w:hint="eastAsia"/>
              </w:rPr>
              <w:t>酚酞</w:t>
            </w:r>
          </w:p>
        </w:tc>
      </w:tr>
      <w:tr w:rsidR="00C21F64" w:rsidRPr="000009A6" w:rsidTr="00C21F64">
        <w:trPr>
          <w:trHeight w:val="576"/>
        </w:trPr>
        <w:tc>
          <w:tcPr>
            <w:tcW w:w="4394" w:type="dxa"/>
            <w:shd w:val="clear" w:color="auto" w:fill="auto"/>
            <w:vAlign w:val="center"/>
          </w:tcPr>
          <w:p w:rsidR="00C21F64" w:rsidRPr="000009A6" w:rsidRDefault="00C21F64" w:rsidP="00BB4C78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顏色描述</w:t>
            </w:r>
            <w:r w:rsidR="002D4972">
              <w:rPr>
                <w:rFonts w:eastAsia="標楷體"/>
              </w:rPr>
              <w:t xml:space="preserve"> (</w:t>
            </w:r>
            <w:r w:rsidR="00BB4C78" w:rsidRPr="000A5488">
              <w:rPr>
                <w:rFonts w:eastAsia="標楷體" w:hint="eastAsia"/>
              </w:rPr>
              <w:t>3</w:t>
            </w:r>
            <w:r w:rsidR="002D4972" w:rsidRPr="000A5488">
              <w:rPr>
                <w:rFonts w:eastAsia="標楷體"/>
              </w:rPr>
              <w:t>*2=</w:t>
            </w:r>
            <w:r w:rsidR="00BB4C78" w:rsidRPr="000A5488">
              <w:rPr>
                <w:rFonts w:eastAsia="標楷體" w:hint="eastAsia"/>
              </w:rPr>
              <w:t>6</w:t>
            </w:r>
            <w:r w:rsidR="002D4972" w:rsidRPr="000A5488">
              <w:rPr>
                <w:rFonts w:eastAsia="標楷體" w:hint="eastAsia"/>
              </w:rPr>
              <w:t>分</w:t>
            </w:r>
            <w:r w:rsidR="002D4972">
              <w:rPr>
                <w:rFonts w:eastAsia="標楷體"/>
              </w:rPr>
              <w:t>)</w:t>
            </w:r>
          </w:p>
        </w:tc>
        <w:tc>
          <w:tcPr>
            <w:tcW w:w="2264" w:type="dxa"/>
            <w:shd w:val="clear" w:color="auto" w:fill="auto"/>
            <w:vAlign w:val="center"/>
          </w:tcPr>
          <w:p w:rsidR="00C21F64" w:rsidRPr="000009A6" w:rsidRDefault="00C21F64" w:rsidP="00C21F64">
            <w:pPr>
              <w:adjustRightInd w:val="0"/>
              <w:snapToGrid w:val="0"/>
              <w:jc w:val="right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C21F64" w:rsidRPr="000009A6" w:rsidRDefault="00C21F64" w:rsidP="00C21F64">
            <w:pPr>
              <w:adjustRightInd w:val="0"/>
              <w:snapToGrid w:val="0"/>
              <w:jc w:val="right"/>
              <w:rPr>
                <w:rFonts w:eastAsia="標楷體"/>
                <w:color w:val="FF0000"/>
              </w:rPr>
            </w:pPr>
          </w:p>
        </w:tc>
      </w:tr>
    </w:tbl>
    <w:p w:rsidR="00EC4F85" w:rsidRDefault="00EC4F85" w:rsidP="00375227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E23418" w:rsidRDefault="00E23418" w:rsidP="00375227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E23418" w:rsidRDefault="00E23418" w:rsidP="00375227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E23418" w:rsidRDefault="00E23418" w:rsidP="00375227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E23418" w:rsidRDefault="00E23418" w:rsidP="00375227">
      <w:pPr>
        <w:adjustRightInd w:val="0"/>
        <w:snapToGrid w:val="0"/>
        <w:spacing w:line="360" w:lineRule="auto"/>
        <w:rPr>
          <w:rFonts w:eastAsia="標楷體" w:hint="eastAsia"/>
          <w:b/>
        </w:rPr>
      </w:pPr>
    </w:p>
    <w:p w:rsidR="00375227" w:rsidRDefault="006E488C" w:rsidP="00375227">
      <w:pPr>
        <w:adjustRightInd w:val="0"/>
        <w:snapToGrid w:val="0"/>
        <w:spacing w:line="360" w:lineRule="auto"/>
        <w:rPr>
          <w:rFonts w:eastAsia="標楷體"/>
          <w:b/>
        </w:rPr>
      </w:pPr>
      <w:r w:rsidRPr="006E488C">
        <w:rPr>
          <w:rFonts w:eastAsia="標楷體" w:hint="eastAsia"/>
          <w:b/>
        </w:rPr>
        <w:lastRenderedPageBreak/>
        <w:t>表</w:t>
      </w:r>
      <w:r w:rsidR="00C21F64">
        <w:rPr>
          <w:rFonts w:eastAsia="標楷體" w:hint="eastAsia"/>
          <w:b/>
        </w:rPr>
        <w:t>三：</w:t>
      </w:r>
      <w:r w:rsidR="00C21F64">
        <w:rPr>
          <w:rFonts w:eastAsia="標楷體" w:hint="eastAsia"/>
        </w:rPr>
        <w:t>實驗</w:t>
      </w:r>
      <w:r w:rsidR="00C21F64">
        <w:rPr>
          <w:rFonts w:eastAsia="標楷體"/>
        </w:rPr>
        <w:t>C</w:t>
      </w:r>
      <w:r w:rsidR="00C21F64">
        <w:rPr>
          <w:rFonts w:eastAsia="標楷體" w:hint="eastAsia"/>
        </w:rPr>
        <w:t>紀錄</w:t>
      </w:r>
      <w:r w:rsidR="00C21F64">
        <w:rPr>
          <w:rFonts w:eastAsia="標楷體"/>
        </w:rPr>
        <w:t xml:space="preserve"> (</w:t>
      </w:r>
      <w:r w:rsidR="00C21F64" w:rsidRPr="000A5488">
        <w:rPr>
          <w:rFonts w:eastAsia="標楷體" w:hint="eastAsia"/>
        </w:rPr>
        <w:t>共</w:t>
      </w:r>
      <w:r w:rsidR="00A22979" w:rsidRPr="000A5488">
        <w:rPr>
          <w:rFonts w:eastAsia="標楷體" w:hint="eastAsia"/>
        </w:rPr>
        <w:t>40</w:t>
      </w:r>
      <w:r w:rsidR="00C21F64" w:rsidRPr="000A5488">
        <w:rPr>
          <w:rFonts w:eastAsia="標楷體" w:hint="eastAsia"/>
        </w:rPr>
        <w:t>分</w:t>
      </w:r>
      <w:r w:rsidR="00C21F64">
        <w:rPr>
          <w:rFonts w:eastAsia="標楷體"/>
        </w:rPr>
        <w:t>)</w:t>
      </w:r>
    </w:p>
    <w:tbl>
      <w:tblPr>
        <w:tblpPr w:leftFromText="180" w:rightFromText="180" w:vertAnchor="text" w:horzAnchor="margin" w:tblpXSpec="center" w:tblpY="37"/>
        <w:tblW w:w="87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6"/>
        <w:gridCol w:w="1347"/>
        <w:gridCol w:w="1347"/>
      </w:tblGrid>
      <w:tr w:rsidR="006E488C" w:rsidRPr="00EA2B5E" w:rsidTr="00C21F64">
        <w:trPr>
          <w:trHeight w:val="730"/>
          <w:jc w:val="center"/>
        </w:trPr>
        <w:tc>
          <w:tcPr>
            <w:tcW w:w="6096" w:type="dxa"/>
            <w:shd w:val="clear" w:color="auto" w:fill="auto"/>
          </w:tcPr>
          <w:p w:rsidR="006E488C" w:rsidRPr="006E488C" w:rsidRDefault="00C21F64" w:rsidP="00BB4C78">
            <w:pPr>
              <w:adjustRightInd w:val="0"/>
              <w:snapToGrid w:val="0"/>
              <w:spacing w:before="240" w:line="360" w:lineRule="auto"/>
              <w:rPr>
                <w:rFonts w:eastAsia="標楷體"/>
                <w:b/>
              </w:rPr>
            </w:pPr>
            <w:r w:rsidRPr="00B63D00">
              <w:rPr>
                <w:rFonts w:eastAsia="標楷體" w:hint="eastAsia"/>
                <w:b/>
              </w:rPr>
              <w:t>未知樣品中酸性物質的濃度分析</w:t>
            </w:r>
            <w:r w:rsidR="002D4972">
              <w:rPr>
                <w:rFonts w:eastAsia="標楷體"/>
                <w:b/>
              </w:rPr>
              <w:t xml:space="preserve"> </w:t>
            </w:r>
            <w:r w:rsidR="002D4972" w:rsidRPr="000A5488">
              <w:rPr>
                <w:rFonts w:eastAsia="標楷體"/>
                <w:b/>
              </w:rPr>
              <w:t>(</w:t>
            </w:r>
            <w:r w:rsidR="00BB4C78" w:rsidRPr="000A5488">
              <w:rPr>
                <w:rFonts w:eastAsia="標楷體" w:hint="eastAsia"/>
                <w:b/>
              </w:rPr>
              <w:t>3</w:t>
            </w:r>
            <w:r w:rsidR="002D4972" w:rsidRPr="000A5488">
              <w:rPr>
                <w:rFonts w:eastAsia="標楷體"/>
                <w:b/>
              </w:rPr>
              <w:t>*</w:t>
            </w:r>
            <w:r w:rsidR="00BB4C78" w:rsidRPr="000A5488">
              <w:rPr>
                <w:rFonts w:eastAsia="標楷體" w:hint="eastAsia"/>
                <w:b/>
              </w:rPr>
              <w:t>4</w:t>
            </w:r>
            <w:r w:rsidR="002D4972" w:rsidRPr="000A5488">
              <w:rPr>
                <w:rFonts w:eastAsia="標楷體"/>
                <w:b/>
              </w:rPr>
              <w:t>=</w:t>
            </w:r>
            <w:r w:rsidR="00BB4C78" w:rsidRPr="000A5488">
              <w:rPr>
                <w:rFonts w:eastAsia="標楷體" w:hint="eastAsia"/>
                <w:b/>
              </w:rPr>
              <w:t>12</w:t>
            </w:r>
            <w:r w:rsidR="002D4972" w:rsidRPr="000A5488">
              <w:rPr>
                <w:rFonts w:eastAsia="標楷體" w:hint="eastAsia"/>
                <w:b/>
              </w:rPr>
              <w:t>分</w:t>
            </w:r>
            <w:r w:rsidR="002D4972">
              <w:rPr>
                <w:rFonts w:eastAsia="標楷體"/>
                <w:b/>
              </w:rPr>
              <w:t xml:space="preserve">) </w:t>
            </w:r>
          </w:p>
        </w:tc>
        <w:tc>
          <w:tcPr>
            <w:tcW w:w="1347" w:type="dxa"/>
            <w:shd w:val="clear" w:color="auto" w:fill="auto"/>
          </w:tcPr>
          <w:p w:rsidR="006E488C" w:rsidRPr="00EA2B5E" w:rsidRDefault="006E488C" w:rsidP="00AE522D">
            <w:pPr>
              <w:adjustRightInd w:val="0"/>
              <w:snapToGrid w:val="0"/>
              <w:spacing w:before="240"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第一次</w:t>
            </w:r>
          </w:p>
        </w:tc>
        <w:tc>
          <w:tcPr>
            <w:tcW w:w="1347" w:type="dxa"/>
            <w:shd w:val="clear" w:color="auto" w:fill="auto"/>
          </w:tcPr>
          <w:p w:rsidR="006E488C" w:rsidRPr="00EA2B5E" w:rsidRDefault="006E488C" w:rsidP="00AE522D">
            <w:pPr>
              <w:adjustRightInd w:val="0"/>
              <w:snapToGrid w:val="0"/>
              <w:spacing w:before="240" w:line="360" w:lineRule="auto"/>
              <w:jc w:val="center"/>
              <w:rPr>
                <w:rFonts w:eastAsia="標楷體"/>
              </w:rPr>
            </w:pPr>
            <w:r w:rsidRPr="00EA2B5E">
              <w:rPr>
                <w:rFonts w:eastAsia="標楷體" w:hint="eastAsia"/>
              </w:rPr>
              <w:t>第二次</w:t>
            </w:r>
          </w:p>
        </w:tc>
      </w:tr>
      <w:tr w:rsidR="006E488C" w:rsidRPr="00EA2B5E" w:rsidTr="00C21F64">
        <w:trPr>
          <w:trHeight w:val="804"/>
          <w:jc w:val="center"/>
        </w:trPr>
        <w:tc>
          <w:tcPr>
            <w:tcW w:w="6096" w:type="dxa"/>
            <w:shd w:val="clear" w:color="auto" w:fill="auto"/>
          </w:tcPr>
          <w:p w:rsidR="006E488C" w:rsidRPr="00EA2B5E" w:rsidRDefault="006E488C" w:rsidP="00AE522D">
            <w:pPr>
              <w:adjustRightInd w:val="0"/>
              <w:snapToGrid w:val="0"/>
              <w:spacing w:before="240" w:line="360" w:lineRule="auto"/>
              <w:rPr>
                <w:rFonts w:eastAsia="標楷體"/>
              </w:rPr>
            </w:pPr>
            <w:r>
              <w:rPr>
                <w:rFonts w:eastAsia="標楷體" w:hint="eastAsia"/>
              </w:rPr>
              <w:t>達第一滴定終點時，所消耗的</w:t>
            </w:r>
            <w:r>
              <w:rPr>
                <w:rFonts w:eastAsia="標楷體" w:hint="eastAsia"/>
              </w:rPr>
              <w:t>NaOH</w:t>
            </w:r>
            <w:r>
              <w:rPr>
                <w:rFonts w:eastAsia="標楷體" w:hint="eastAsia"/>
              </w:rPr>
              <w:t>溶液體積</w:t>
            </w:r>
            <w:r w:rsidR="00C21F64">
              <w:rPr>
                <w:rFonts w:eastAsia="標楷體" w:hint="eastAsia"/>
              </w:rPr>
              <w:t xml:space="preserve"> </w:t>
            </w:r>
            <w:r w:rsidR="00C21F64" w:rsidRPr="000009A6">
              <w:rPr>
                <w:rFonts w:eastAsia="標楷體"/>
              </w:rPr>
              <w:t>(mL)</w:t>
            </w:r>
          </w:p>
        </w:tc>
        <w:tc>
          <w:tcPr>
            <w:tcW w:w="1347" w:type="dxa"/>
            <w:shd w:val="clear" w:color="auto" w:fill="auto"/>
          </w:tcPr>
          <w:p w:rsidR="006E488C" w:rsidRPr="00B91EA1" w:rsidRDefault="006E488C" w:rsidP="002D4972">
            <w:pPr>
              <w:adjustRightInd w:val="0"/>
              <w:snapToGrid w:val="0"/>
              <w:spacing w:before="240" w:line="360" w:lineRule="auto"/>
              <w:jc w:val="right"/>
              <w:rPr>
                <w:rFonts w:eastAsia="標楷體"/>
                <w:color w:val="FF0000"/>
              </w:rPr>
            </w:pPr>
          </w:p>
        </w:tc>
        <w:tc>
          <w:tcPr>
            <w:tcW w:w="1347" w:type="dxa"/>
            <w:shd w:val="clear" w:color="auto" w:fill="auto"/>
          </w:tcPr>
          <w:p w:rsidR="006E488C" w:rsidRPr="00B91EA1" w:rsidRDefault="006E488C" w:rsidP="002D4972">
            <w:pPr>
              <w:adjustRightInd w:val="0"/>
              <w:snapToGrid w:val="0"/>
              <w:spacing w:before="240" w:line="360" w:lineRule="auto"/>
              <w:jc w:val="right"/>
              <w:rPr>
                <w:rFonts w:eastAsia="標楷體"/>
                <w:color w:val="FF0000"/>
              </w:rPr>
            </w:pPr>
          </w:p>
        </w:tc>
      </w:tr>
      <w:tr w:rsidR="006E488C" w:rsidRPr="00EA2B5E" w:rsidTr="00C21F64">
        <w:trPr>
          <w:trHeight w:val="843"/>
          <w:jc w:val="center"/>
        </w:trPr>
        <w:tc>
          <w:tcPr>
            <w:tcW w:w="6096" w:type="dxa"/>
            <w:shd w:val="clear" w:color="auto" w:fill="auto"/>
            <w:vAlign w:val="center"/>
          </w:tcPr>
          <w:p w:rsidR="006E488C" w:rsidRDefault="006E488C" w:rsidP="00AE522D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>
              <w:rPr>
                <w:rFonts w:eastAsia="標楷體" w:hint="eastAsia"/>
              </w:rPr>
              <w:t>達第二滴定終點時，所消耗的</w:t>
            </w:r>
            <w:r>
              <w:rPr>
                <w:rFonts w:eastAsia="標楷體" w:hint="eastAsia"/>
              </w:rPr>
              <w:t>NaOH</w:t>
            </w:r>
            <w:r>
              <w:rPr>
                <w:rFonts w:eastAsia="標楷體" w:hint="eastAsia"/>
              </w:rPr>
              <w:t>溶液體積</w:t>
            </w:r>
            <w:r w:rsidR="00C21F64">
              <w:rPr>
                <w:rFonts w:eastAsia="標楷體" w:hint="eastAsia"/>
              </w:rPr>
              <w:t xml:space="preserve"> </w:t>
            </w:r>
            <w:r w:rsidR="00C21F64" w:rsidRPr="000009A6">
              <w:rPr>
                <w:rFonts w:eastAsia="標楷體"/>
              </w:rPr>
              <w:t>(mL)</w:t>
            </w:r>
          </w:p>
          <w:p w:rsidR="00AE522D" w:rsidRDefault="00AE522D" w:rsidP="00AE522D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從第一滴定終點算起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1347" w:type="dxa"/>
            <w:shd w:val="clear" w:color="auto" w:fill="auto"/>
          </w:tcPr>
          <w:p w:rsidR="006E488C" w:rsidRPr="006E488C" w:rsidRDefault="006E488C" w:rsidP="002D4972">
            <w:pPr>
              <w:adjustRightInd w:val="0"/>
              <w:snapToGrid w:val="0"/>
              <w:spacing w:before="240" w:line="360" w:lineRule="auto"/>
              <w:jc w:val="right"/>
              <w:rPr>
                <w:rFonts w:eastAsia="標楷體"/>
              </w:rPr>
            </w:pPr>
          </w:p>
        </w:tc>
        <w:tc>
          <w:tcPr>
            <w:tcW w:w="1347" w:type="dxa"/>
            <w:shd w:val="clear" w:color="auto" w:fill="auto"/>
          </w:tcPr>
          <w:p w:rsidR="006E488C" w:rsidRPr="00EA2B5E" w:rsidRDefault="006E488C" w:rsidP="002D4972">
            <w:pPr>
              <w:adjustRightInd w:val="0"/>
              <w:snapToGrid w:val="0"/>
              <w:spacing w:before="240" w:line="360" w:lineRule="auto"/>
              <w:jc w:val="right"/>
              <w:rPr>
                <w:rFonts w:eastAsia="標楷體"/>
              </w:rPr>
            </w:pPr>
          </w:p>
        </w:tc>
      </w:tr>
      <w:tr w:rsidR="006E488C" w:rsidRPr="00EA2B5E" w:rsidTr="00A317DE">
        <w:trPr>
          <w:trHeight w:val="3657"/>
          <w:jc w:val="center"/>
        </w:trPr>
        <w:tc>
          <w:tcPr>
            <w:tcW w:w="8790" w:type="dxa"/>
            <w:gridSpan w:val="3"/>
            <w:shd w:val="clear" w:color="auto" w:fill="auto"/>
          </w:tcPr>
          <w:p w:rsidR="00C21F64" w:rsidRPr="00B02CF4" w:rsidRDefault="006E488C" w:rsidP="00AE522D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  <w:r w:rsidRPr="00B02CF4">
              <w:rPr>
                <w:rFonts w:eastAsia="標楷體" w:hint="eastAsia"/>
              </w:rPr>
              <w:t>詳列計算過程，</w:t>
            </w:r>
            <w:r w:rsidR="0026201A" w:rsidRPr="00B02CF4">
              <w:rPr>
                <w:rFonts w:eastAsia="標楷體" w:hint="eastAsia"/>
              </w:rPr>
              <w:t>以科學</w:t>
            </w:r>
            <w:r w:rsidR="00B02CF4" w:rsidRPr="00B02CF4">
              <w:rPr>
                <w:rFonts w:eastAsia="標楷體" w:hint="eastAsia"/>
              </w:rPr>
              <w:t>記號</w:t>
            </w:r>
            <w:r w:rsidR="0026201A" w:rsidRPr="00B02CF4">
              <w:rPr>
                <w:rFonts w:eastAsia="標楷體" w:hint="eastAsia"/>
              </w:rPr>
              <w:t>表示</w:t>
            </w:r>
            <w:r w:rsidR="002D4972" w:rsidRPr="00B02CF4">
              <w:rPr>
                <w:rFonts w:eastAsia="標楷體" w:hint="eastAsia"/>
              </w:rPr>
              <w:t>法</w:t>
            </w:r>
            <w:r w:rsidR="00C21F64" w:rsidRPr="00B02CF4">
              <w:rPr>
                <w:rFonts w:eastAsia="標楷體" w:hint="eastAsia"/>
              </w:rPr>
              <w:t>取至小數第三位</w:t>
            </w:r>
            <w:r w:rsidR="0026201A" w:rsidRPr="00B02CF4">
              <w:rPr>
                <w:rFonts w:eastAsia="標楷體" w:hint="eastAsia"/>
              </w:rPr>
              <w:t>。</w:t>
            </w:r>
            <w:r w:rsidR="008A2470" w:rsidRPr="00B02CF4">
              <w:rPr>
                <w:rFonts w:eastAsia="標楷體" w:hint="eastAsia"/>
              </w:rPr>
              <w:t>(</w:t>
            </w:r>
            <w:r w:rsidR="002D4972" w:rsidRPr="00B02CF4">
              <w:rPr>
                <w:rFonts w:eastAsia="標楷體"/>
              </w:rPr>
              <w:t>14</w:t>
            </w:r>
            <w:r w:rsidR="002D4972" w:rsidRPr="00B02CF4">
              <w:rPr>
                <w:rFonts w:eastAsia="標楷體" w:hint="eastAsia"/>
              </w:rPr>
              <w:t>分；</w:t>
            </w:r>
            <w:r w:rsidR="008A2470" w:rsidRPr="00B02CF4">
              <w:rPr>
                <w:rFonts w:eastAsia="標楷體" w:hint="eastAsia"/>
              </w:rPr>
              <w:t>按誤差比例扣分</w:t>
            </w:r>
            <w:r w:rsidR="008A2470" w:rsidRPr="00B02CF4">
              <w:rPr>
                <w:rFonts w:eastAsia="標楷體" w:hint="eastAsia"/>
              </w:rPr>
              <w:t>)</w:t>
            </w:r>
          </w:p>
          <w:p w:rsidR="00AE522D" w:rsidRDefault="00AE522D" w:rsidP="00C21F64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C21F64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C21F64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C21F64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C21F64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EC4F85" w:rsidRDefault="00EC4F85" w:rsidP="00C21F64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C21F64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  <w:bookmarkStart w:id="1" w:name="_GoBack"/>
            <w:bookmarkEnd w:id="1"/>
          </w:p>
          <w:p w:rsidR="000A5488" w:rsidRDefault="000A5488" w:rsidP="00C21F64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C21F64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Pr="00EC4F85" w:rsidRDefault="00A317DE" w:rsidP="00B02CF4">
            <w:pPr>
              <w:adjustRightInd w:val="0"/>
              <w:snapToGrid w:val="0"/>
              <w:spacing w:afterLines="50" w:after="180"/>
              <w:jc w:val="right"/>
              <w:rPr>
                <w:rFonts w:eastAsia="標楷體"/>
                <w:b/>
              </w:rPr>
            </w:pPr>
            <w:r w:rsidRPr="00EC4F85">
              <w:rPr>
                <w:rFonts w:eastAsia="標楷體" w:hint="eastAsia"/>
                <w:b/>
              </w:rPr>
              <w:t>未知溶液中所含</w:t>
            </w:r>
            <w:r w:rsidRPr="00EC4F85">
              <w:rPr>
                <w:rFonts w:eastAsia="標楷體" w:hint="eastAsia"/>
                <w:b/>
              </w:rPr>
              <w:t>KH</w:t>
            </w:r>
            <w:r w:rsidRPr="00EC4F85">
              <w:rPr>
                <w:rFonts w:eastAsia="標楷體" w:hint="eastAsia"/>
                <w:b/>
                <w:vertAlign w:val="subscript"/>
              </w:rPr>
              <w:t>2</w:t>
            </w:r>
            <w:r w:rsidRPr="00EC4F85">
              <w:rPr>
                <w:rFonts w:eastAsia="標楷體" w:hint="eastAsia"/>
                <w:b/>
              </w:rPr>
              <w:t>PO</w:t>
            </w:r>
            <w:r w:rsidRPr="00EC4F85">
              <w:rPr>
                <w:rFonts w:eastAsia="標楷體" w:hint="eastAsia"/>
                <w:b/>
                <w:vertAlign w:val="subscript"/>
              </w:rPr>
              <w:t>4(</w:t>
            </w:r>
            <w:r w:rsidRPr="00EC4F85">
              <w:rPr>
                <w:rFonts w:eastAsia="標楷體"/>
                <w:b/>
                <w:vertAlign w:val="subscript"/>
              </w:rPr>
              <w:t>aq</w:t>
            </w:r>
            <w:r w:rsidRPr="00EC4F85">
              <w:rPr>
                <w:rFonts w:eastAsia="標楷體" w:hint="eastAsia"/>
                <w:b/>
                <w:vertAlign w:val="subscript"/>
              </w:rPr>
              <w:t>)</w:t>
            </w:r>
            <w:r w:rsidRPr="00EC4F85">
              <w:rPr>
                <w:rFonts w:eastAsia="標楷體" w:hint="eastAsia"/>
                <w:b/>
              </w:rPr>
              <w:t>的濃度</w:t>
            </w:r>
            <w:r w:rsidR="00EC4F85" w:rsidRPr="00EC4F85">
              <w:rPr>
                <w:rFonts w:eastAsia="標楷體" w:hint="eastAsia"/>
                <w:b/>
              </w:rPr>
              <w:t>：</w:t>
            </w:r>
            <w:r w:rsidR="00EC4F85" w:rsidRPr="00EC4F85">
              <w:rPr>
                <w:rFonts w:eastAsia="標楷體" w:hint="eastAsia"/>
                <w:b/>
                <w:u w:val="single"/>
              </w:rPr>
              <w:t xml:space="preserve">     </w:t>
            </w:r>
            <w:r w:rsidR="00EC4F85" w:rsidRPr="00EC4F85">
              <w:rPr>
                <w:rFonts w:eastAsia="標楷體"/>
                <w:b/>
                <w:u w:val="single"/>
              </w:rPr>
              <w:t xml:space="preserve">    </w:t>
            </w:r>
            <w:r w:rsidR="00EC4F85" w:rsidRPr="00EC4F85">
              <w:rPr>
                <w:rFonts w:eastAsia="標楷體" w:hint="eastAsia"/>
                <w:b/>
                <w:u w:val="single"/>
              </w:rPr>
              <w:t xml:space="preserve">        </w:t>
            </w:r>
            <w:r w:rsidR="00B02CF4">
              <w:rPr>
                <w:rFonts w:eastAsia="標楷體" w:hint="eastAsia"/>
                <w:b/>
                <w:u w:val="single"/>
              </w:rPr>
              <w:t>M</w:t>
            </w:r>
            <w:r w:rsidR="00EC4F85" w:rsidRPr="00EC4F85">
              <w:rPr>
                <w:rFonts w:eastAsia="標楷體" w:hint="eastAsia"/>
                <w:b/>
                <w:u w:val="single"/>
              </w:rPr>
              <w:t xml:space="preserve"> </w:t>
            </w:r>
            <w:r w:rsidR="00EC4F85" w:rsidRPr="00EC4F85">
              <w:rPr>
                <w:rFonts w:eastAsia="標楷體" w:hint="eastAsia"/>
                <w:b/>
              </w:rPr>
              <w:t>。</w:t>
            </w:r>
          </w:p>
        </w:tc>
      </w:tr>
      <w:tr w:rsidR="00A317DE" w:rsidRPr="00EA2B5E" w:rsidTr="00C21F64">
        <w:trPr>
          <w:trHeight w:val="3656"/>
          <w:jc w:val="center"/>
        </w:trPr>
        <w:tc>
          <w:tcPr>
            <w:tcW w:w="8790" w:type="dxa"/>
            <w:gridSpan w:val="3"/>
            <w:shd w:val="clear" w:color="auto" w:fill="auto"/>
          </w:tcPr>
          <w:p w:rsidR="002D4972" w:rsidRDefault="002D4972" w:rsidP="002D4972">
            <w:pPr>
              <w:adjustRightInd w:val="0"/>
              <w:snapToGrid w:val="0"/>
              <w:spacing w:before="240" w:line="240" w:lineRule="exact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</w:rPr>
              <w:t>詳列計算過程，</w:t>
            </w:r>
            <w:r w:rsidRPr="00B02CF4">
              <w:rPr>
                <w:rFonts w:eastAsia="標楷體" w:hint="eastAsia"/>
              </w:rPr>
              <w:t>以科學</w:t>
            </w:r>
            <w:r w:rsidR="00B02CF4" w:rsidRPr="00B02CF4">
              <w:rPr>
                <w:rFonts w:eastAsia="標楷體" w:hint="eastAsia"/>
              </w:rPr>
              <w:t>記號</w:t>
            </w:r>
            <w:r w:rsidRPr="00B02CF4">
              <w:rPr>
                <w:rFonts w:eastAsia="標楷體" w:hint="eastAsia"/>
              </w:rPr>
              <w:t>表示法取至小數第三位。</w:t>
            </w:r>
            <w:r w:rsidRPr="00B02CF4">
              <w:rPr>
                <w:rFonts w:eastAsia="標楷體" w:hint="eastAsia"/>
              </w:rPr>
              <w:t>(</w:t>
            </w:r>
            <w:r w:rsidRPr="00B02CF4">
              <w:rPr>
                <w:rFonts w:eastAsia="標楷體"/>
              </w:rPr>
              <w:t>14</w:t>
            </w:r>
            <w:r w:rsidRPr="00B02CF4">
              <w:rPr>
                <w:rFonts w:eastAsia="標楷體" w:hint="eastAsia"/>
              </w:rPr>
              <w:t>分；按誤差比例扣分</w:t>
            </w:r>
            <w:r w:rsidRPr="00B02CF4">
              <w:rPr>
                <w:rFonts w:eastAsia="標楷體" w:hint="eastAsia"/>
              </w:rPr>
              <w:t>)</w:t>
            </w:r>
          </w:p>
          <w:p w:rsidR="00A317DE" w:rsidRDefault="00A317DE" w:rsidP="00AE522D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AE522D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AE522D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AE522D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AE522D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EC4F85" w:rsidRDefault="00EC4F85" w:rsidP="00AE522D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0A5488" w:rsidRDefault="000A5488" w:rsidP="00AE522D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AE522D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AE522D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Default="00A317DE" w:rsidP="00AE522D">
            <w:pPr>
              <w:adjustRightInd w:val="0"/>
              <w:snapToGrid w:val="0"/>
              <w:spacing w:before="240" w:line="240" w:lineRule="exact"/>
              <w:rPr>
                <w:rFonts w:eastAsia="標楷體"/>
              </w:rPr>
            </w:pPr>
          </w:p>
          <w:p w:rsidR="00A317DE" w:rsidRPr="00EC4F85" w:rsidRDefault="00A317DE" w:rsidP="00B02CF4">
            <w:pPr>
              <w:adjustRightInd w:val="0"/>
              <w:snapToGrid w:val="0"/>
              <w:spacing w:afterLines="50" w:after="180"/>
              <w:jc w:val="right"/>
              <w:rPr>
                <w:rFonts w:eastAsia="標楷體"/>
                <w:b/>
              </w:rPr>
            </w:pPr>
            <w:r w:rsidRPr="00EC4F85">
              <w:rPr>
                <w:rFonts w:eastAsia="標楷體" w:hint="eastAsia"/>
                <w:b/>
              </w:rPr>
              <w:t>未知溶液中所含</w:t>
            </w:r>
            <w:r w:rsidRPr="00EC4F85">
              <w:rPr>
                <w:rFonts w:eastAsia="標楷體" w:hint="eastAsia"/>
                <w:b/>
              </w:rPr>
              <w:t>HCl</w:t>
            </w:r>
            <w:r w:rsidRPr="00EC4F85">
              <w:rPr>
                <w:rFonts w:eastAsia="標楷體" w:hint="eastAsia"/>
                <w:b/>
                <w:vertAlign w:val="subscript"/>
              </w:rPr>
              <w:t>(</w:t>
            </w:r>
            <w:r w:rsidRPr="00EC4F85">
              <w:rPr>
                <w:rFonts w:eastAsia="標楷體"/>
                <w:b/>
                <w:vertAlign w:val="subscript"/>
              </w:rPr>
              <w:t>aq</w:t>
            </w:r>
            <w:r w:rsidRPr="00EC4F85">
              <w:rPr>
                <w:rFonts w:eastAsia="標楷體" w:hint="eastAsia"/>
                <w:b/>
                <w:vertAlign w:val="subscript"/>
              </w:rPr>
              <w:t>)</w:t>
            </w:r>
            <w:r w:rsidRPr="00EC4F85">
              <w:rPr>
                <w:rFonts w:eastAsia="標楷體" w:hint="eastAsia"/>
                <w:b/>
              </w:rPr>
              <w:t>的濃度</w:t>
            </w:r>
            <w:r w:rsidR="00EC4F85" w:rsidRPr="00EC4F85">
              <w:rPr>
                <w:rFonts w:eastAsia="標楷體" w:hint="eastAsia"/>
                <w:b/>
              </w:rPr>
              <w:t>：</w:t>
            </w:r>
            <w:r w:rsidR="00EC4F85" w:rsidRPr="00EC4F85">
              <w:rPr>
                <w:rFonts w:eastAsia="標楷體" w:hint="eastAsia"/>
                <w:b/>
                <w:u w:val="single"/>
              </w:rPr>
              <w:t xml:space="preserve">     </w:t>
            </w:r>
            <w:r w:rsidR="00EC4F85" w:rsidRPr="00EC4F85">
              <w:rPr>
                <w:rFonts w:eastAsia="標楷體"/>
                <w:b/>
                <w:u w:val="single"/>
              </w:rPr>
              <w:t xml:space="preserve">    </w:t>
            </w:r>
            <w:r w:rsidR="00EC4F85" w:rsidRPr="00EC4F85">
              <w:rPr>
                <w:rFonts w:eastAsia="標楷體" w:hint="eastAsia"/>
                <w:b/>
                <w:u w:val="single"/>
              </w:rPr>
              <w:t xml:space="preserve">        </w:t>
            </w:r>
            <w:r w:rsidR="00B02CF4">
              <w:rPr>
                <w:rFonts w:eastAsia="標楷體" w:hint="eastAsia"/>
                <w:b/>
                <w:u w:val="single"/>
              </w:rPr>
              <w:t>M</w:t>
            </w:r>
            <w:r w:rsidR="00EC4F85" w:rsidRPr="00EC4F85">
              <w:rPr>
                <w:rFonts w:eastAsia="標楷體" w:hint="eastAsia"/>
                <w:b/>
                <w:u w:val="single"/>
              </w:rPr>
              <w:t xml:space="preserve"> </w:t>
            </w:r>
            <w:r w:rsidR="00EC4F85" w:rsidRPr="00EC4F85">
              <w:rPr>
                <w:rFonts w:eastAsia="標楷體" w:hint="eastAsia"/>
                <w:b/>
              </w:rPr>
              <w:t>。</w:t>
            </w:r>
          </w:p>
        </w:tc>
      </w:tr>
    </w:tbl>
    <w:p w:rsidR="0026201A" w:rsidRDefault="0026201A" w:rsidP="00375227">
      <w:pPr>
        <w:adjustRightInd w:val="0"/>
        <w:snapToGrid w:val="0"/>
        <w:spacing w:line="360" w:lineRule="auto"/>
        <w:rPr>
          <w:rFonts w:eastAsia="標楷體"/>
          <w:b/>
        </w:rPr>
      </w:pPr>
    </w:p>
    <w:p w:rsidR="00496CB2" w:rsidRDefault="00496CB2" w:rsidP="00375227">
      <w:pPr>
        <w:adjustRightInd w:val="0"/>
        <w:snapToGrid w:val="0"/>
        <w:spacing w:line="360" w:lineRule="auto"/>
        <w:rPr>
          <w:rFonts w:eastAsia="標楷體"/>
          <w:b/>
        </w:rPr>
      </w:pPr>
      <w:r>
        <w:rPr>
          <w:rFonts w:eastAsia="標楷體" w:hint="eastAsia"/>
          <w:b/>
        </w:rPr>
        <w:lastRenderedPageBreak/>
        <w:t>五、問題與討論</w:t>
      </w:r>
    </w:p>
    <w:p w:rsidR="0026201A" w:rsidRPr="00F85AF3" w:rsidRDefault="00F85AF3" w:rsidP="00F85AF3">
      <w:pPr>
        <w:adjustRightInd w:val="0"/>
        <w:snapToGrid w:val="0"/>
        <w:ind w:left="420" w:hangingChars="175" w:hanging="420"/>
        <w:rPr>
          <w:rFonts w:eastAsia="標楷體"/>
        </w:rPr>
      </w:pPr>
      <w:r w:rsidRPr="00F85AF3">
        <w:rPr>
          <w:rFonts w:eastAsia="標楷體" w:hint="eastAsia"/>
        </w:rPr>
        <w:t xml:space="preserve">1.  </w:t>
      </w:r>
      <w:r w:rsidR="0026201A" w:rsidRPr="00F85AF3">
        <w:rPr>
          <w:rFonts w:eastAsia="標楷體" w:hint="eastAsia"/>
        </w:rPr>
        <w:t>將</w:t>
      </w:r>
      <w:r w:rsidR="0026201A" w:rsidRPr="00F85AF3">
        <w:rPr>
          <w:rFonts w:eastAsia="標楷體"/>
        </w:rPr>
        <w:t>0.4</w:t>
      </w:r>
      <w:r w:rsidR="0026201A" w:rsidRPr="00F85AF3">
        <w:rPr>
          <w:rFonts w:eastAsia="標楷體" w:hint="eastAsia"/>
        </w:rPr>
        <w:t>公克的</w:t>
      </w:r>
      <w:r w:rsidR="0026201A" w:rsidRPr="00F85AF3">
        <w:rPr>
          <w:rFonts w:eastAsia="標楷體"/>
        </w:rPr>
        <w:t>KH</w:t>
      </w:r>
      <w:r w:rsidR="0026201A" w:rsidRPr="00F85AF3">
        <w:rPr>
          <w:rFonts w:eastAsia="標楷體"/>
          <w:vertAlign w:val="subscript"/>
        </w:rPr>
        <w:t>2</w:t>
      </w:r>
      <w:r w:rsidR="0026201A" w:rsidRPr="00F85AF3">
        <w:rPr>
          <w:rFonts w:eastAsia="標楷體"/>
        </w:rPr>
        <w:t>PO</w:t>
      </w:r>
      <w:r w:rsidR="0026201A" w:rsidRPr="00F85AF3">
        <w:rPr>
          <w:rFonts w:eastAsia="標楷體"/>
          <w:vertAlign w:val="subscript"/>
        </w:rPr>
        <w:t>4</w:t>
      </w:r>
      <w:r w:rsidR="0026201A" w:rsidRPr="00F85AF3">
        <w:rPr>
          <w:rFonts w:eastAsia="標楷體" w:hint="eastAsia"/>
        </w:rPr>
        <w:t>粉末加入</w:t>
      </w:r>
      <w:r w:rsidR="0026201A" w:rsidRPr="00F85AF3">
        <w:rPr>
          <w:rFonts w:eastAsia="標楷體" w:hint="eastAsia"/>
        </w:rPr>
        <w:t>1</w:t>
      </w:r>
      <w:r w:rsidR="0026201A" w:rsidRPr="00F85AF3">
        <w:rPr>
          <w:rFonts w:eastAsia="標楷體"/>
        </w:rPr>
        <w:t>0</w:t>
      </w:r>
      <w:r w:rsidR="0026201A" w:rsidRPr="00F85AF3">
        <w:rPr>
          <w:rFonts w:eastAsia="標楷體" w:hint="eastAsia"/>
        </w:rPr>
        <w:t>毫升</w:t>
      </w:r>
      <w:r w:rsidR="0026201A" w:rsidRPr="00F85AF3">
        <w:rPr>
          <w:rFonts w:eastAsia="標楷體"/>
        </w:rPr>
        <w:t>0.1</w:t>
      </w:r>
      <w:r>
        <w:rPr>
          <w:rFonts w:eastAsia="標楷體" w:hint="eastAsia"/>
        </w:rPr>
        <w:t xml:space="preserve"> </w:t>
      </w:r>
      <w:r w:rsidR="0026201A" w:rsidRPr="00F85AF3">
        <w:rPr>
          <w:rFonts w:eastAsia="標楷體"/>
        </w:rPr>
        <w:t>M</w:t>
      </w:r>
      <w:r w:rsidR="0026201A" w:rsidRPr="00F85AF3">
        <w:rPr>
          <w:rFonts w:eastAsia="標楷體" w:hint="eastAsia"/>
        </w:rPr>
        <w:t>的</w:t>
      </w:r>
      <w:r w:rsidR="0026201A" w:rsidRPr="00F85AF3">
        <w:rPr>
          <w:rFonts w:eastAsia="標楷體"/>
        </w:rPr>
        <w:t>HCl</w:t>
      </w:r>
      <w:r w:rsidR="0026201A" w:rsidRPr="00F85AF3">
        <w:rPr>
          <w:rFonts w:eastAsia="標楷體" w:hint="eastAsia"/>
        </w:rPr>
        <w:t>溶液，當固體完全溶解後，請問濃度最高前四名的離子為何？請計算出該四種離子的濃度。</w:t>
      </w:r>
      <w:r w:rsidRPr="000A5488">
        <w:rPr>
          <w:rFonts w:eastAsia="標楷體"/>
        </w:rPr>
        <w:t>(</w:t>
      </w:r>
      <w:r w:rsidRPr="000A5488">
        <w:rPr>
          <w:rFonts w:eastAsia="標楷體" w:hint="eastAsia"/>
        </w:rPr>
        <w:t>共</w:t>
      </w:r>
      <w:r w:rsidRPr="000A5488">
        <w:rPr>
          <w:rFonts w:eastAsia="標楷體" w:hint="eastAsia"/>
        </w:rPr>
        <w:t>1</w:t>
      </w:r>
      <w:r w:rsidR="00E6492D" w:rsidRPr="000A5488">
        <w:rPr>
          <w:rFonts w:eastAsia="標楷體" w:hint="eastAsia"/>
        </w:rPr>
        <w:t>2</w:t>
      </w:r>
      <w:r w:rsidRPr="000A5488">
        <w:rPr>
          <w:rFonts w:eastAsia="標楷體" w:hint="eastAsia"/>
        </w:rPr>
        <w:t>分</w:t>
      </w:r>
      <w:r w:rsidRPr="00F85AF3">
        <w:rPr>
          <w:rFonts w:eastAsia="標楷體"/>
        </w:rPr>
        <w:t>)</w:t>
      </w:r>
      <w:r>
        <w:rPr>
          <w:rFonts w:eastAsia="標楷體" w:hint="eastAsia"/>
        </w:rPr>
        <w:t>(</w:t>
      </w:r>
      <w:r w:rsidRPr="00F85AF3">
        <w:rPr>
          <w:rFonts w:eastAsia="標楷體"/>
        </w:rPr>
        <w:t xml:space="preserve"> </w:t>
      </w:r>
      <w:r w:rsidRPr="00BB4C78">
        <w:rPr>
          <w:rFonts w:eastAsia="標楷體"/>
        </w:rPr>
        <w:t>KH</w:t>
      </w:r>
      <w:r w:rsidRPr="00BB4C78">
        <w:rPr>
          <w:rFonts w:eastAsia="標楷體"/>
          <w:vertAlign w:val="subscript"/>
        </w:rPr>
        <w:t>2</w:t>
      </w:r>
      <w:r w:rsidRPr="00BB4C78">
        <w:rPr>
          <w:rFonts w:eastAsia="標楷體"/>
        </w:rPr>
        <w:t>PO</w:t>
      </w:r>
      <w:r w:rsidRPr="00BB4C78">
        <w:rPr>
          <w:rFonts w:eastAsia="標楷體"/>
          <w:vertAlign w:val="subscript"/>
        </w:rPr>
        <w:t>4</w:t>
      </w:r>
      <w:r w:rsidRPr="00BB4C78">
        <w:rPr>
          <w:rFonts w:eastAsia="標楷體" w:hint="eastAsia"/>
          <w:vertAlign w:val="subscript"/>
        </w:rPr>
        <w:t xml:space="preserve"> </w:t>
      </w:r>
      <w:r w:rsidRPr="00BB4C78">
        <w:rPr>
          <w:rFonts w:eastAsia="標楷體" w:hint="eastAsia"/>
        </w:rPr>
        <w:t>= 136</w:t>
      </w:r>
      <w:r>
        <w:rPr>
          <w:rFonts w:eastAsia="標楷體" w:hint="eastAsia"/>
        </w:rPr>
        <w:t xml:space="preserve"> )</w:t>
      </w:r>
    </w:p>
    <w:tbl>
      <w:tblPr>
        <w:tblpPr w:leftFromText="180" w:rightFromText="180" w:vertAnchor="text" w:horzAnchor="page" w:tblpX="1248" w:tblpY="237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26201A" w:rsidRPr="000009A6" w:rsidTr="0026201A">
        <w:trPr>
          <w:trHeight w:hRule="exact" w:val="13149"/>
        </w:trPr>
        <w:tc>
          <w:tcPr>
            <w:tcW w:w="9493" w:type="dxa"/>
            <w:shd w:val="clear" w:color="auto" w:fill="auto"/>
          </w:tcPr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  <w:r w:rsidRPr="000009A6">
              <w:rPr>
                <w:rFonts w:eastAsia="標楷體"/>
                <w:color w:val="000000" w:themeColor="text1"/>
              </w:rPr>
              <w:t>(</w:t>
            </w:r>
            <w:r w:rsidR="00BB4C78" w:rsidRPr="000A5488">
              <w:rPr>
                <w:rFonts w:eastAsia="標楷體" w:hint="eastAsia"/>
                <w:color w:val="000000" w:themeColor="text1"/>
              </w:rPr>
              <w:t>3</w:t>
            </w:r>
            <w:r w:rsidR="00E45B20" w:rsidRPr="000A5488">
              <w:rPr>
                <w:rFonts w:eastAsia="標楷體"/>
                <w:color w:val="000000" w:themeColor="text1"/>
              </w:rPr>
              <w:t>*4=</w:t>
            </w:r>
            <w:r w:rsidRPr="000A5488">
              <w:rPr>
                <w:rFonts w:eastAsia="標楷體"/>
                <w:color w:val="000000" w:themeColor="text1"/>
              </w:rPr>
              <w:t>1</w:t>
            </w:r>
            <w:r w:rsidR="00BB4C78" w:rsidRPr="000A5488">
              <w:rPr>
                <w:rFonts w:eastAsia="標楷體" w:hint="eastAsia"/>
                <w:color w:val="000000" w:themeColor="text1"/>
              </w:rPr>
              <w:t>2</w:t>
            </w:r>
            <w:r w:rsidRPr="000A5488">
              <w:rPr>
                <w:rFonts w:eastAsia="標楷體" w:hint="eastAsia"/>
                <w:color w:val="000000" w:themeColor="text1"/>
              </w:rPr>
              <w:t>分</w:t>
            </w:r>
            <w:r>
              <w:rPr>
                <w:rFonts w:eastAsia="標楷體" w:hint="eastAsia"/>
                <w:color w:val="000000" w:themeColor="text1"/>
              </w:rPr>
              <w:t>；</w:t>
            </w:r>
            <w:r w:rsidRPr="00BB4C78">
              <w:rPr>
                <w:rFonts w:eastAsia="標楷體" w:hint="eastAsia"/>
                <w:color w:val="000000" w:themeColor="text1"/>
              </w:rPr>
              <w:t>請詳列你的討論分析</w:t>
            </w:r>
            <w:r w:rsidR="005F634F" w:rsidRPr="00BB4C78">
              <w:rPr>
                <w:rFonts w:eastAsia="標楷體" w:hint="eastAsia"/>
                <w:color w:val="000000" w:themeColor="text1"/>
              </w:rPr>
              <w:t>並寫下</w:t>
            </w:r>
            <w:r w:rsidR="005F634F" w:rsidRPr="00BB4C78">
              <w:rPr>
                <w:rFonts w:eastAsia="標楷體" w:hint="eastAsia"/>
              </w:rPr>
              <w:t>計算過程，以科學記號表示法取至小數第三位。</w:t>
            </w:r>
            <w:r w:rsidR="005F634F" w:rsidRPr="00BB4C78">
              <w:rPr>
                <w:rFonts w:eastAsia="標楷體" w:hint="eastAsia"/>
              </w:rPr>
              <w:t>)</w:t>
            </w: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</w:tc>
      </w:tr>
    </w:tbl>
    <w:p w:rsidR="0026201A" w:rsidRPr="000A5488" w:rsidRDefault="00863093" w:rsidP="00863093">
      <w:pPr>
        <w:adjustRightInd w:val="0"/>
        <w:snapToGrid w:val="0"/>
        <w:ind w:left="840" w:hangingChars="350" w:hanging="840"/>
        <w:jc w:val="both"/>
        <w:rPr>
          <w:rFonts w:eastAsia="標楷體"/>
        </w:rPr>
      </w:pPr>
      <w:r w:rsidRPr="000A5488">
        <w:rPr>
          <w:rFonts w:eastAsia="標楷體" w:hint="eastAsia"/>
        </w:rPr>
        <w:lastRenderedPageBreak/>
        <w:t xml:space="preserve">2.  </w:t>
      </w:r>
      <w:r w:rsidR="0026201A" w:rsidRPr="000A5488">
        <w:rPr>
          <w:rFonts w:eastAsia="標楷體"/>
        </w:rPr>
        <w:t>(1)</w:t>
      </w:r>
      <w:r w:rsidRPr="000A5488">
        <w:rPr>
          <w:rFonts w:eastAsia="標楷體" w:hint="eastAsia"/>
        </w:rPr>
        <w:t xml:space="preserve"> </w:t>
      </w:r>
      <w:r w:rsidR="0026201A" w:rsidRPr="000A5488">
        <w:rPr>
          <w:rFonts w:eastAsia="標楷體" w:hint="eastAsia"/>
        </w:rPr>
        <w:t>若在</w:t>
      </w:r>
      <w:r w:rsidR="0026201A" w:rsidRPr="000A5488">
        <w:rPr>
          <w:rFonts w:eastAsia="標楷體"/>
        </w:rPr>
        <w:t>50</w:t>
      </w:r>
      <w:r w:rsidR="0026201A" w:rsidRPr="000A5488">
        <w:rPr>
          <w:rFonts w:eastAsia="標楷體" w:hint="eastAsia"/>
        </w:rPr>
        <w:t>毫升</w:t>
      </w:r>
      <w:r w:rsidR="0026201A" w:rsidRPr="000A5488">
        <w:rPr>
          <w:rFonts w:eastAsia="標楷體"/>
        </w:rPr>
        <w:t>1.0 M</w:t>
      </w:r>
      <w:r w:rsidR="0026201A" w:rsidRPr="000A5488">
        <w:rPr>
          <w:rFonts w:eastAsia="標楷體" w:hint="eastAsia"/>
        </w:rPr>
        <w:t>的</w:t>
      </w:r>
      <w:r w:rsidR="0026201A" w:rsidRPr="000A5488">
        <w:rPr>
          <w:rFonts w:eastAsia="標楷體"/>
        </w:rPr>
        <w:t>H</w:t>
      </w:r>
      <w:r w:rsidR="0026201A" w:rsidRPr="000A5488">
        <w:rPr>
          <w:rFonts w:eastAsia="標楷體"/>
          <w:vertAlign w:val="subscript"/>
        </w:rPr>
        <w:t>3</w:t>
      </w:r>
      <w:r w:rsidR="0026201A" w:rsidRPr="000A5488">
        <w:rPr>
          <w:rFonts w:eastAsia="標楷體"/>
        </w:rPr>
        <w:t>PO</w:t>
      </w:r>
      <w:r w:rsidR="0026201A" w:rsidRPr="000A5488">
        <w:rPr>
          <w:rFonts w:eastAsia="標楷體"/>
          <w:vertAlign w:val="subscript"/>
        </w:rPr>
        <w:t>4</w:t>
      </w:r>
      <w:r w:rsidR="0026201A" w:rsidRPr="000A5488">
        <w:rPr>
          <w:rFonts w:eastAsia="標楷體" w:hint="eastAsia"/>
        </w:rPr>
        <w:t>溶液中，加入</w:t>
      </w:r>
      <w:r w:rsidR="0026201A" w:rsidRPr="000A5488">
        <w:rPr>
          <w:rFonts w:eastAsia="標楷體"/>
        </w:rPr>
        <w:t>25</w:t>
      </w:r>
      <w:r w:rsidR="0026201A" w:rsidRPr="000A5488">
        <w:rPr>
          <w:rFonts w:eastAsia="標楷體" w:hint="eastAsia"/>
        </w:rPr>
        <w:t>毫升</w:t>
      </w:r>
      <w:r w:rsidR="0026201A" w:rsidRPr="000A5488">
        <w:rPr>
          <w:rFonts w:eastAsia="標楷體"/>
        </w:rPr>
        <w:t>1.0 M</w:t>
      </w:r>
      <w:r w:rsidR="0026201A" w:rsidRPr="000A5488">
        <w:rPr>
          <w:rFonts w:eastAsia="標楷體" w:hint="eastAsia"/>
        </w:rPr>
        <w:t>的</w:t>
      </w:r>
      <w:r w:rsidR="0026201A" w:rsidRPr="000A5488">
        <w:rPr>
          <w:rFonts w:eastAsia="標楷體" w:hint="eastAsia"/>
        </w:rPr>
        <w:t>NaOH</w:t>
      </w:r>
      <w:r w:rsidR="0026201A" w:rsidRPr="000A5488">
        <w:rPr>
          <w:rFonts w:eastAsia="標楷體" w:hint="eastAsia"/>
        </w:rPr>
        <w:t>溶液，試問此時該混和溶液的</w:t>
      </w:r>
      <w:r w:rsidR="0026201A" w:rsidRPr="000A5488">
        <w:rPr>
          <w:rFonts w:eastAsia="標楷體"/>
        </w:rPr>
        <w:t>pH</w:t>
      </w:r>
      <w:r w:rsidR="0026201A" w:rsidRPr="000A5488">
        <w:rPr>
          <w:rFonts w:eastAsia="標楷體" w:hint="eastAsia"/>
        </w:rPr>
        <w:t>值為何？如果要把該混和溶液的</w:t>
      </w:r>
      <w:r w:rsidR="0026201A" w:rsidRPr="000A5488">
        <w:rPr>
          <w:rFonts w:eastAsia="標楷體"/>
        </w:rPr>
        <w:t>pH</w:t>
      </w:r>
      <w:r w:rsidR="0026201A" w:rsidRPr="000A5488">
        <w:rPr>
          <w:rFonts w:eastAsia="標楷體" w:hint="eastAsia"/>
        </w:rPr>
        <w:t>值，往上提升</w:t>
      </w:r>
      <w:r w:rsidR="00661EAA" w:rsidRPr="000A5488">
        <w:rPr>
          <w:rFonts w:eastAsia="標楷體"/>
        </w:rPr>
        <w:t>0.</w:t>
      </w:r>
      <w:r w:rsidR="00B956C8" w:rsidRPr="000A5488">
        <w:rPr>
          <w:rFonts w:eastAsia="標楷體" w:hint="eastAsia"/>
        </w:rPr>
        <w:t>5</w:t>
      </w:r>
      <w:r w:rsidR="0026201A" w:rsidRPr="000A5488">
        <w:rPr>
          <w:rFonts w:eastAsia="標楷體" w:hint="eastAsia"/>
        </w:rPr>
        <w:t>個單位，試問還需要加入多少毫升</w:t>
      </w:r>
      <w:r w:rsidR="0026201A" w:rsidRPr="000A5488">
        <w:rPr>
          <w:rFonts w:eastAsia="標楷體"/>
        </w:rPr>
        <w:t>1.0 M</w:t>
      </w:r>
      <w:r w:rsidR="0026201A" w:rsidRPr="000A5488">
        <w:rPr>
          <w:rFonts w:eastAsia="標楷體" w:hint="eastAsia"/>
        </w:rPr>
        <w:t>的</w:t>
      </w:r>
      <w:r w:rsidR="0026201A" w:rsidRPr="000A5488">
        <w:rPr>
          <w:rFonts w:eastAsia="標楷體" w:hint="eastAsia"/>
        </w:rPr>
        <w:t>NaOH</w:t>
      </w:r>
      <w:r w:rsidR="0026201A" w:rsidRPr="000A5488">
        <w:rPr>
          <w:rFonts w:eastAsia="標楷體" w:hint="eastAsia"/>
        </w:rPr>
        <w:t>溶液？</w:t>
      </w:r>
    </w:p>
    <w:p w:rsidR="00601A0D" w:rsidRPr="00661EAA" w:rsidRDefault="0026201A" w:rsidP="00661EAA">
      <w:pPr>
        <w:adjustRightInd w:val="0"/>
        <w:snapToGrid w:val="0"/>
        <w:spacing w:beforeLines="50" w:before="180"/>
        <w:ind w:leftChars="175" w:left="840" w:hangingChars="175" w:hanging="420"/>
        <w:jc w:val="both"/>
        <w:rPr>
          <w:rFonts w:eastAsia="標楷體"/>
        </w:rPr>
      </w:pPr>
      <w:r w:rsidRPr="000A5488">
        <w:rPr>
          <w:rFonts w:eastAsia="標楷體"/>
        </w:rPr>
        <w:t>(2)</w:t>
      </w:r>
      <w:r w:rsidRPr="000A5488">
        <w:rPr>
          <w:rFonts w:eastAsia="標楷體" w:hint="eastAsia"/>
        </w:rPr>
        <w:t xml:space="preserve"> </w:t>
      </w:r>
      <w:r w:rsidRPr="000A5488">
        <w:rPr>
          <w:rFonts w:eastAsia="標楷體" w:hint="eastAsia"/>
        </w:rPr>
        <w:t>前述步驟</w:t>
      </w:r>
      <w:r w:rsidR="00B956C8" w:rsidRPr="000A5488">
        <w:rPr>
          <w:rFonts w:eastAsia="標楷體"/>
        </w:rPr>
        <w:t>(1)</w:t>
      </w:r>
      <w:r w:rsidRPr="000A5488">
        <w:rPr>
          <w:rFonts w:eastAsia="標楷體" w:hint="eastAsia"/>
        </w:rPr>
        <w:t>中，若把</w:t>
      </w:r>
      <w:r w:rsidRPr="000A5488">
        <w:rPr>
          <w:rFonts w:eastAsia="標楷體" w:hint="eastAsia"/>
        </w:rPr>
        <w:t>50</w:t>
      </w:r>
      <w:r w:rsidRPr="000A5488">
        <w:rPr>
          <w:rFonts w:eastAsia="標楷體" w:hint="eastAsia"/>
        </w:rPr>
        <w:t>毫升</w:t>
      </w:r>
      <w:r w:rsidRPr="000A5488">
        <w:rPr>
          <w:rFonts w:eastAsia="標楷體" w:hint="eastAsia"/>
        </w:rPr>
        <w:t>1.0 M</w:t>
      </w:r>
      <w:r w:rsidRPr="000A5488">
        <w:rPr>
          <w:rFonts w:eastAsia="標楷體" w:hint="eastAsia"/>
        </w:rPr>
        <w:t>的</w:t>
      </w:r>
      <w:r w:rsidRPr="000A5488">
        <w:rPr>
          <w:rFonts w:eastAsia="標楷體"/>
        </w:rPr>
        <w:t>H</w:t>
      </w:r>
      <w:r w:rsidRPr="000A5488">
        <w:rPr>
          <w:rFonts w:eastAsia="標楷體"/>
          <w:vertAlign w:val="subscript"/>
        </w:rPr>
        <w:t>3</w:t>
      </w:r>
      <w:r w:rsidRPr="000A5488">
        <w:rPr>
          <w:rFonts w:eastAsia="標楷體"/>
        </w:rPr>
        <w:t>PO</w:t>
      </w:r>
      <w:r w:rsidRPr="000A5488">
        <w:rPr>
          <w:rFonts w:eastAsia="標楷體"/>
          <w:vertAlign w:val="subscript"/>
        </w:rPr>
        <w:t>4</w:t>
      </w:r>
      <w:r w:rsidRPr="000A5488">
        <w:rPr>
          <w:rFonts w:eastAsia="標楷體" w:hint="eastAsia"/>
        </w:rPr>
        <w:t>溶液，更換為相同體積</w:t>
      </w:r>
      <w:r w:rsidRPr="000A5488">
        <w:rPr>
          <w:rFonts w:eastAsia="標楷體"/>
        </w:rPr>
        <w:t>1.0 M</w:t>
      </w:r>
      <w:r w:rsidRPr="000A5488">
        <w:rPr>
          <w:rFonts w:eastAsia="標楷體" w:hint="eastAsia"/>
        </w:rPr>
        <w:t>的</w:t>
      </w:r>
      <w:r w:rsidRPr="000A5488">
        <w:rPr>
          <w:rFonts w:eastAsia="標楷體"/>
        </w:rPr>
        <w:t>HCl</w:t>
      </w:r>
      <w:r w:rsidRPr="000A5488">
        <w:rPr>
          <w:rFonts w:eastAsia="標楷體" w:hint="eastAsia"/>
        </w:rPr>
        <w:t>溶液，試問</w:t>
      </w:r>
      <w:r w:rsidR="00B956C8" w:rsidRPr="000A5488">
        <w:rPr>
          <w:rFonts w:eastAsia="標楷體" w:hint="eastAsia"/>
        </w:rPr>
        <w:t>在加入</w:t>
      </w:r>
      <w:r w:rsidR="00B956C8" w:rsidRPr="000A5488">
        <w:rPr>
          <w:rFonts w:eastAsia="標楷體"/>
        </w:rPr>
        <w:t>25</w:t>
      </w:r>
      <w:r w:rsidR="00B956C8" w:rsidRPr="000A5488">
        <w:rPr>
          <w:rFonts w:eastAsia="標楷體" w:hint="eastAsia"/>
        </w:rPr>
        <w:t>毫升</w:t>
      </w:r>
      <w:r w:rsidR="00B956C8" w:rsidRPr="000A5488">
        <w:rPr>
          <w:rFonts w:eastAsia="標楷體"/>
        </w:rPr>
        <w:t>1.0 M</w:t>
      </w:r>
      <w:r w:rsidR="00B956C8" w:rsidRPr="000A5488">
        <w:rPr>
          <w:rFonts w:eastAsia="標楷體" w:hint="eastAsia"/>
        </w:rPr>
        <w:t>的</w:t>
      </w:r>
      <w:r w:rsidR="00B956C8" w:rsidRPr="000A5488">
        <w:rPr>
          <w:rFonts w:eastAsia="標楷體" w:hint="eastAsia"/>
        </w:rPr>
        <w:t>NaOH</w:t>
      </w:r>
      <w:r w:rsidR="00B956C8" w:rsidRPr="000A5488">
        <w:rPr>
          <w:rFonts w:eastAsia="標楷體" w:hint="eastAsia"/>
        </w:rPr>
        <w:t>溶液後，還想提升該混合溶液</w:t>
      </w:r>
      <w:r w:rsidR="00661EAA" w:rsidRPr="000A5488">
        <w:rPr>
          <w:rFonts w:eastAsia="標楷體"/>
        </w:rPr>
        <w:t>0.</w:t>
      </w:r>
      <w:r w:rsidR="00B956C8" w:rsidRPr="000A5488">
        <w:rPr>
          <w:rFonts w:eastAsia="標楷體" w:hint="eastAsia"/>
        </w:rPr>
        <w:t>5</w:t>
      </w:r>
      <w:r w:rsidRPr="000A5488">
        <w:rPr>
          <w:rFonts w:eastAsia="標楷體" w:hint="eastAsia"/>
        </w:rPr>
        <w:t>個</w:t>
      </w:r>
      <w:r w:rsidRPr="000A5488">
        <w:rPr>
          <w:rFonts w:eastAsia="標楷體"/>
        </w:rPr>
        <w:t>pH</w:t>
      </w:r>
      <w:r w:rsidRPr="000A5488">
        <w:rPr>
          <w:rFonts w:eastAsia="標楷體" w:hint="eastAsia"/>
        </w:rPr>
        <w:t>值的單位，則需要</w:t>
      </w:r>
      <w:r w:rsidR="00B956C8" w:rsidRPr="000A5488">
        <w:rPr>
          <w:rFonts w:eastAsia="標楷體" w:hint="eastAsia"/>
        </w:rPr>
        <w:t>再</w:t>
      </w:r>
      <w:r w:rsidRPr="000A5488">
        <w:rPr>
          <w:rFonts w:eastAsia="標楷體" w:hint="eastAsia"/>
        </w:rPr>
        <w:t>加入多少毫升</w:t>
      </w:r>
      <w:r w:rsidRPr="000A5488">
        <w:rPr>
          <w:rFonts w:eastAsia="標楷體" w:hint="eastAsia"/>
        </w:rPr>
        <w:t>1.0 M</w:t>
      </w:r>
      <w:r w:rsidRPr="000A5488">
        <w:rPr>
          <w:rFonts w:eastAsia="標楷體" w:hint="eastAsia"/>
        </w:rPr>
        <w:t>的</w:t>
      </w:r>
      <w:r w:rsidRPr="000A5488">
        <w:rPr>
          <w:rFonts w:eastAsia="標楷體" w:hint="eastAsia"/>
        </w:rPr>
        <w:t>NaOH</w:t>
      </w:r>
      <w:r w:rsidRPr="000A5488">
        <w:rPr>
          <w:rFonts w:eastAsia="標楷體" w:hint="eastAsia"/>
        </w:rPr>
        <w:t>溶液？</w:t>
      </w:r>
      <w:r w:rsidR="00863093" w:rsidRPr="00863093">
        <w:rPr>
          <w:rFonts w:eastAsia="標楷體"/>
        </w:rPr>
        <w:t>(</w:t>
      </w:r>
      <w:r w:rsidR="00863093" w:rsidRPr="000A5488">
        <w:rPr>
          <w:rFonts w:eastAsia="標楷體" w:hint="eastAsia"/>
        </w:rPr>
        <w:t>共</w:t>
      </w:r>
      <w:r w:rsidR="00863093" w:rsidRPr="000A5488">
        <w:rPr>
          <w:rFonts w:eastAsia="標楷體" w:hint="eastAsia"/>
        </w:rPr>
        <w:t>1</w:t>
      </w:r>
      <w:r w:rsidR="00BB4C78" w:rsidRPr="000A5488">
        <w:rPr>
          <w:rFonts w:eastAsia="標楷體" w:hint="eastAsia"/>
        </w:rPr>
        <w:t>3</w:t>
      </w:r>
      <w:r w:rsidR="00863093" w:rsidRPr="000A5488">
        <w:rPr>
          <w:rFonts w:eastAsia="標楷體" w:hint="eastAsia"/>
        </w:rPr>
        <w:t>分</w:t>
      </w:r>
      <w:r w:rsidR="00863093" w:rsidRPr="000A5488">
        <w:rPr>
          <w:rFonts w:eastAsia="標楷體"/>
        </w:rPr>
        <w:t>)</w:t>
      </w:r>
    </w:p>
    <w:tbl>
      <w:tblPr>
        <w:tblpPr w:leftFromText="180" w:rightFromText="180" w:vertAnchor="text" w:horzAnchor="page" w:tblpX="1248" w:tblpY="237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26201A" w:rsidRPr="000009A6" w:rsidTr="00863093">
        <w:trPr>
          <w:trHeight w:hRule="exact" w:val="11634"/>
        </w:trPr>
        <w:tc>
          <w:tcPr>
            <w:tcW w:w="9493" w:type="dxa"/>
            <w:shd w:val="clear" w:color="auto" w:fill="auto"/>
          </w:tcPr>
          <w:p w:rsidR="00C215CC" w:rsidRPr="000009A6" w:rsidRDefault="0026201A" w:rsidP="00C215CC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  <w:r w:rsidRPr="00BB4C78">
              <w:rPr>
                <w:rFonts w:eastAsia="標楷體"/>
                <w:color w:val="000000" w:themeColor="text1"/>
              </w:rPr>
              <w:t>(</w:t>
            </w:r>
            <w:r w:rsidR="00BB4C78" w:rsidRPr="00253815">
              <w:rPr>
                <w:rFonts w:eastAsia="標楷體" w:hint="eastAsia"/>
                <w:color w:val="000000" w:themeColor="text1"/>
              </w:rPr>
              <w:t>5</w:t>
            </w:r>
            <w:r w:rsidR="001E5989" w:rsidRPr="00253815">
              <w:rPr>
                <w:rFonts w:eastAsia="標楷體"/>
                <w:color w:val="000000" w:themeColor="text1"/>
              </w:rPr>
              <w:t>+</w:t>
            </w:r>
            <w:r w:rsidR="00B956C8" w:rsidRPr="00253815">
              <w:rPr>
                <w:rFonts w:eastAsia="標楷體" w:hint="eastAsia"/>
                <w:color w:val="000000" w:themeColor="text1"/>
              </w:rPr>
              <w:t>4</w:t>
            </w:r>
            <w:r w:rsidR="001E5989" w:rsidRPr="00253815">
              <w:rPr>
                <w:rFonts w:eastAsia="標楷體"/>
                <w:color w:val="000000" w:themeColor="text1"/>
              </w:rPr>
              <w:t>+</w:t>
            </w:r>
            <w:r w:rsidR="00B956C8" w:rsidRPr="00253815">
              <w:rPr>
                <w:rFonts w:eastAsia="標楷體" w:hint="eastAsia"/>
                <w:color w:val="000000" w:themeColor="text1"/>
              </w:rPr>
              <w:t>4</w:t>
            </w:r>
            <w:r w:rsidR="001E5989" w:rsidRPr="00253815">
              <w:rPr>
                <w:rFonts w:eastAsia="標楷體"/>
                <w:color w:val="000000" w:themeColor="text1"/>
              </w:rPr>
              <w:t>=1</w:t>
            </w:r>
            <w:r w:rsidR="00BB4C78" w:rsidRPr="00253815">
              <w:rPr>
                <w:rFonts w:eastAsia="標楷體" w:hint="eastAsia"/>
                <w:color w:val="000000" w:themeColor="text1"/>
              </w:rPr>
              <w:t>3</w:t>
            </w:r>
            <w:r w:rsidR="001E5989" w:rsidRPr="00253815">
              <w:rPr>
                <w:rFonts w:eastAsia="標楷體" w:hint="eastAsia"/>
                <w:color w:val="000000" w:themeColor="text1"/>
              </w:rPr>
              <w:t>分</w:t>
            </w:r>
            <w:r w:rsidR="001E5989" w:rsidRPr="00BB4C78">
              <w:rPr>
                <w:rFonts w:eastAsia="標楷體" w:hint="eastAsia"/>
                <w:color w:val="000000" w:themeColor="text1"/>
              </w:rPr>
              <w:t>；</w:t>
            </w:r>
            <w:r w:rsidR="00C215CC" w:rsidRPr="00BB4C78">
              <w:rPr>
                <w:rFonts w:eastAsia="標楷體" w:hint="eastAsia"/>
                <w:color w:val="000000" w:themeColor="text1"/>
              </w:rPr>
              <w:t>請詳列你的討論分析並寫下</w:t>
            </w:r>
            <w:r w:rsidR="00C215CC" w:rsidRPr="00BB4C78">
              <w:rPr>
                <w:rFonts w:eastAsia="標楷體" w:hint="eastAsia"/>
              </w:rPr>
              <w:t>計算過程，以科學記號表示法取至小數第三位。</w:t>
            </w:r>
            <w:r w:rsidR="00C215CC" w:rsidRPr="00BB4C78">
              <w:rPr>
                <w:rFonts w:eastAsia="標楷體" w:hint="eastAsia"/>
              </w:rPr>
              <w:t>)</w:t>
            </w: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 xml:space="preserve"> </w:t>
            </w:r>
          </w:p>
        </w:tc>
      </w:tr>
    </w:tbl>
    <w:p w:rsidR="0026201A" w:rsidRPr="00C215CC" w:rsidRDefault="00C215CC" w:rsidP="00C215CC">
      <w:pPr>
        <w:widowControl/>
        <w:ind w:left="420" w:hangingChars="175" w:hanging="420"/>
        <w:rPr>
          <w:rFonts w:eastAsia="標楷體"/>
        </w:rPr>
      </w:pPr>
      <w:r w:rsidRPr="00C215CC">
        <w:rPr>
          <w:rFonts w:eastAsia="標楷體" w:hint="eastAsia"/>
        </w:rPr>
        <w:lastRenderedPageBreak/>
        <w:t xml:space="preserve">3.  </w:t>
      </w:r>
      <w:r w:rsidR="0026201A" w:rsidRPr="00C215CC">
        <w:rPr>
          <w:rFonts w:eastAsia="標楷體" w:hint="eastAsia"/>
        </w:rPr>
        <w:t>若將</w:t>
      </w:r>
      <w:r w:rsidR="0026201A" w:rsidRPr="00C215CC">
        <w:rPr>
          <w:rFonts w:eastAsia="標楷體"/>
        </w:rPr>
        <w:t>0.05</w:t>
      </w:r>
      <w:r w:rsidR="0026201A" w:rsidRPr="00C215CC">
        <w:rPr>
          <w:rFonts w:eastAsia="標楷體" w:hint="eastAsia"/>
        </w:rPr>
        <w:t>莫耳的</w:t>
      </w:r>
      <w:r w:rsidR="0026201A" w:rsidRPr="00C215CC">
        <w:rPr>
          <w:rFonts w:eastAsia="標楷體" w:hint="eastAsia"/>
        </w:rPr>
        <w:t>K</w:t>
      </w:r>
      <w:r w:rsidR="0026201A" w:rsidRPr="00C215CC">
        <w:rPr>
          <w:rFonts w:eastAsia="標楷體" w:hint="eastAsia"/>
          <w:vertAlign w:val="subscript"/>
        </w:rPr>
        <w:t>2</w:t>
      </w:r>
      <w:r w:rsidR="0026201A" w:rsidRPr="00C215CC">
        <w:rPr>
          <w:rFonts w:eastAsia="標楷體" w:hint="eastAsia"/>
        </w:rPr>
        <w:t>H</w:t>
      </w:r>
      <w:r w:rsidR="0026201A" w:rsidRPr="00C215CC">
        <w:rPr>
          <w:rFonts w:eastAsia="標楷體"/>
        </w:rPr>
        <w:t>PO</w:t>
      </w:r>
      <w:r w:rsidR="0026201A" w:rsidRPr="00C215CC">
        <w:rPr>
          <w:rFonts w:eastAsia="標楷體"/>
          <w:vertAlign w:val="subscript"/>
        </w:rPr>
        <w:t>4</w:t>
      </w:r>
      <w:r w:rsidR="0026201A" w:rsidRPr="00C215CC">
        <w:rPr>
          <w:rFonts w:eastAsia="標楷體" w:hint="eastAsia"/>
        </w:rPr>
        <w:t>粉末，用</w:t>
      </w:r>
      <w:r w:rsidR="0026201A" w:rsidRPr="00C215CC">
        <w:rPr>
          <w:rFonts w:eastAsia="標楷體"/>
        </w:rPr>
        <w:t>50</w:t>
      </w:r>
      <w:r w:rsidR="0026201A" w:rsidRPr="00C215CC">
        <w:rPr>
          <w:rFonts w:eastAsia="標楷體" w:hint="eastAsia"/>
        </w:rPr>
        <w:t>毫升</w:t>
      </w:r>
      <w:r w:rsidR="0026201A" w:rsidRPr="00C215CC">
        <w:rPr>
          <w:rFonts w:eastAsia="標楷體"/>
        </w:rPr>
        <w:t>1.0 M</w:t>
      </w:r>
      <w:r w:rsidR="0026201A" w:rsidRPr="00C215CC">
        <w:rPr>
          <w:rFonts w:eastAsia="標楷體" w:hint="eastAsia"/>
        </w:rPr>
        <w:t>的</w:t>
      </w:r>
      <w:r w:rsidR="0026201A" w:rsidRPr="00C215CC">
        <w:rPr>
          <w:rFonts w:eastAsia="標楷體"/>
        </w:rPr>
        <w:t>NaOH</w:t>
      </w:r>
      <w:r w:rsidR="0026201A" w:rsidRPr="00C215CC">
        <w:rPr>
          <w:rFonts w:eastAsia="標楷體" w:hint="eastAsia"/>
        </w:rPr>
        <w:t>溶液溶解。當固體粉末完全溶解時，該混合溶液的</w:t>
      </w:r>
      <w:r w:rsidR="0026201A" w:rsidRPr="00C215CC">
        <w:rPr>
          <w:rFonts w:eastAsia="標楷體"/>
        </w:rPr>
        <w:t>pH</w:t>
      </w:r>
      <w:r w:rsidR="0026201A" w:rsidRPr="00C215CC">
        <w:rPr>
          <w:rFonts w:eastAsia="標楷體" w:hint="eastAsia"/>
        </w:rPr>
        <w:t>值為何？水的自解離反應</w:t>
      </w:r>
      <w:r w:rsidR="0026201A" w:rsidRPr="00C215CC">
        <w:rPr>
          <w:rFonts w:eastAsia="標楷體"/>
        </w:rPr>
        <w:t>H</w:t>
      </w:r>
      <w:r w:rsidR="0026201A" w:rsidRPr="00C215CC">
        <w:rPr>
          <w:rFonts w:eastAsia="標楷體"/>
          <w:vertAlign w:val="subscript"/>
        </w:rPr>
        <w:t>2</w:t>
      </w:r>
      <w:r w:rsidR="0026201A" w:rsidRPr="00C215CC">
        <w:rPr>
          <w:rFonts w:eastAsia="標楷體"/>
        </w:rPr>
        <w:t>O(</w:t>
      </w:r>
      <w:r w:rsidR="0026201A" w:rsidRPr="00C215CC">
        <w:rPr>
          <w:rFonts w:eastAsia="標楷體"/>
          <w:i/>
        </w:rPr>
        <w:t>l</w:t>
      </w:r>
      <w:r w:rsidR="0026201A" w:rsidRPr="00C215CC">
        <w:rPr>
          <w:rFonts w:eastAsia="標楷體"/>
        </w:rPr>
        <w:t>) ↔ H</w:t>
      </w:r>
      <w:r w:rsidR="0026201A" w:rsidRPr="00C215CC">
        <w:rPr>
          <w:rFonts w:eastAsia="標楷體"/>
          <w:vertAlign w:val="superscript"/>
        </w:rPr>
        <w:t>+</w:t>
      </w:r>
      <w:r w:rsidR="0026201A" w:rsidRPr="00C215CC">
        <w:rPr>
          <w:rFonts w:eastAsia="標楷體"/>
        </w:rPr>
        <w:t>(aq) + OH</w:t>
      </w:r>
      <w:r w:rsidR="0026201A" w:rsidRPr="00C215CC">
        <w:rPr>
          <w:rFonts w:eastAsia="標楷體"/>
          <w:vertAlign w:val="superscript"/>
        </w:rPr>
        <w:t>‒</w:t>
      </w:r>
      <w:r w:rsidR="0026201A" w:rsidRPr="00C215CC">
        <w:rPr>
          <w:rFonts w:eastAsia="標楷體"/>
        </w:rPr>
        <w:t>(aq)</w:t>
      </w:r>
      <w:r w:rsidR="0026201A" w:rsidRPr="00C215CC">
        <w:rPr>
          <w:rFonts w:eastAsia="標楷體" w:hint="eastAsia"/>
        </w:rPr>
        <w:t>，其平衡常數</w:t>
      </w:r>
      <w:r w:rsidR="0026201A" w:rsidRPr="00C215CC">
        <w:rPr>
          <w:rFonts w:eastAsia="標楷體"/>
          <w:i/>
        </w:rPr>
        <w:t>K</w:t>
      </w:r>
      <w:r w:rsidR="0026201A" w:rsidRPr="00C215CC">
        <w:rPr>
          <w:rFonts w:eastAsia="標楷體"/>
          <w:i/>
          <w:vertAlign w:val="subscript"/>
        </w:rPr>
        <w:t>w</w:t>
      </w:r>
      <w:r w:rsidR="0026201A" w:rsidRPr="00C215CC">
        <w:rPr>
          <w:rFonts w:eastAsia="標楷體"/>
        </w:rPr>
        <w:t xml:space="preserve"> = 10</w:t>
      </w:r>
      <w:r w:rsidR="0026201A" w:rsidRPr="00C215CC">
        <w:rPr>
          <w:rFonts w:eastAsia="標楷體"/>
          <w:vertAlign w:val="superscript"/>
        </w:rPr>
        <w:t>‒14</w:t>
      </w:r>
      <w:r w:rsidR="0026201A" w:rsidRPr="00C215CC">
        <w:rPr>
          <w:rFonts w:eastAsia="標楷體"/>
        </w:rPr>
        <w:t>.</w:t>
      </w:r>
      <w:r w:rsidRPr="00C215CC">
        <w:rPr>
          <w:rFonts w:eastAsia="標楷體"/>
        </w:rPr>
        <w:t xml:space="preserve"> </w:t>
      </w:r>
      <w:r w:rsidRPr="000A5488">
        <w:rPr>
          <w:rFonts w:eastAsia="標楷體"/>
        </w:rPr>
        <w:t>(</w:t>
      </w:r>
      <w:r w:rsidRPr="000A5488">
        <w:rPr>
          <w:rFonts w:eastAsia="標楷體" w:hint="eastAsia"/>
        </w:rPr>
        <w:t>共</w:t>
      </w:r>
      <w:r w:rsidR="00BB4C78" w:rsidRPr="000A5488">
        <w:rPr>
          <w:rFonts w:eastAsia="標楷體" w:hint="eastAsia"/>
        </w:rPr>
        <w:t>5</w:t>
      </w:r>
      <w:r w:rsidRPr="000A5488">
        <w:rPr>
          <w:rFonts w:eastAsia="標楷體" w:hint="eastAsia"/>
        </w:rPr>
        <w:t>分</w:t>
      </w:r>
      <w:r w:rsidRPr="00C215CC">
        <w:rPr>
          <w:rFonts w:eastAsia="標楷體"/>
        </w:rPr>
        <w:t>)</w:t>
      </w:r>
    </w:p>
    <w:tbl>
      <w:tblPr>
        <w:tblpPr w:leftFromText="180" w:rightFromText="180" w:vertAnchor="text" w:horzAnchor="page" w:tblpX="1248" w:tblpY="237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26201A" w:rsidRPr="000009A6" w:rsidTr="002D4972">
        <w:trPr>
          <w:trHeight w:hRule="exact" w:val="12337"/>
        </w:trPr>
        <w:tc>
          <w:tcPr>
            <w:tcW w:w="9493" w:type="dxa"/>
            <w:shd w:val="clear" w:color="auto" w:fill="auto"/>
          </w:tcPr>
          <w:p w:rsidR="008D307F" w:rsidRPr="000009A6" w:rsidRDefault="0026201A" w:rsidP="008D307F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  <w:r w:rsidRPr="000009A6">
              <w:rPr>
                <w:rFonts w:eastAsia="標楷體"/>
                <w:color w:val="000000" w:themeColor="text1"/>
              </w:rPr>
              <w:t>(</w:t>
            </w:r>
            <w:r w:rsidR="00BB4C78" w:rsidRPr="000A5488">
              <w:rPr>
                <w:rFonts w:eastAsia="標楷體" w:hint="eastAsia"/>
                <w:color w:val="000000" w:themeColor="text1"/>
              </w:rPr>
              <w:t>5</w:t>
            </w:r>
            <w:r w:rsidR="001E5989" w:rsidRPr="000A5488">
              <w:rPr>
                <w:rFonts w:eastAsia="標楷體" w:hint="eastAsia"/>
                <w:color w:val="000000" w:themeColor="text1"/>
              </w:rPr>
              <w:t>分</w:t>
            </w:r>
            <w:r w:rsidR="001E5989">
              <w:rPr>
                <w:rFonts w:eastAsia="標楷體" w:hint="eastAsia"/>
                <w:color w:val="000000" w:themeColor="text1"/>
              </w:rPr>
              <w:t>；</w:t>
            </w:r>
            <w:r w:rsidR="008D307F" w:rsidRPr="000009A6">
              <w:rPr>
                <w:rFonts w:eastAsia="標楷體" w:hint="eastAsia"/>
                <w:color w:val="000000" w:themeColor="text1"/>
              </w:rPr>
              <w:t>請詳列</w:t>
            </w:r>
            <w:r w:rsidR="008D307F">
              <w:rPr>
                <w:rFonts w:eastAsia="標楷體" w:hint="eastAsia"/>
                <w:color w:val="000000" w:themeColor="text1"/>
              </w:rPr>
              <w:t>你的討論分析</w:t>
            </w:r>
            <w:r w:rsidR="008D307F" w:rsidRPr="00BB4C78">
              <w:rPr>
                <w:rFonts w:eastAsia="標楷體" w:hint="eastAsia"/>
                <w:color w:val="000000" w:themeColor="text1"/>
              </w:rPr>
              <w:t>並寫下</w:t>
            </w:r>
            <w:r w:rsidR="008D307F" w:rsidRPr="00BB4C78">
              <w:rPr>
                <w:rFonts w:eastAsia="標楷體" w:hint="eastAsia"/>
              </w:rPr>
              <w:t>計算過程，以科學記號表示法取至小數第三位。</w:t>
            </w:r>
            <w:r w:rsidR="008D307F" w:rsidRPr="00BB4C78">
              <w:rPr>
                <w:rFonts w:eastAsia="標楷體" w:hint="eastAsia"/>
              </w:rPr>
              <w:t>)</w:t>
            </w: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</w:p>
          <w:p w:rsidR="0026201A" w:rsidRPr="000009A6" w:rsidRDefault="0026201A" w:rsidP="00D90466">
            <w:pPr>
              <w:adjustRightInd w:val="0"/>
              <w:snapToGrid w:val="0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 xml:space="preserve"> </w:t>
            </w:r>
          </w:p>
        </w:tc>
      </w:tr>
    </w:tbl>
    <w:p w:rsidR="0026201A" w:rsidRPr="0026201A" w:rsidRDefault="0026201A" w:rsidP="002D4972">
      <w:pPr>
        <w:widowControl/>
        <w:rPr>
          <w:rFonts w:eastAsia="標楷體"/>
        </w:rPr>
      </w:pPr>
    </w:p>
    <w:sectPr w:rsidR="0026201A" w:rsidRPr="0026201A" w:rsidSect="00FC078F">
      <w:headerReference w:type="default" r:id="rId8"/>
      <w:footerReference w:type="default" r:id="rId9"/>
      <w:pgSz w:w="11906" w:h="16838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1DDE" w:rsidRDefault="000D1DDE" w:rsidP="008B1CDE">
      <w:r>
        <w:separator/>
      </w:r>
    </w:p>
  </w:endnote>
  <w:endnote w:type="continuationSeparator" w:id="0">
    <w:p w:rsidR="000D1DDE" w:rsidRDefault="000D1DDE" w:rsidP="008B1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11598877"/>
      <w:docPartObj>
        <w:docPartGallery w:val="Page Numbers (Bottom of Page)"/>
        <w:docPartUnique/>
      </w:docPartObj>
    </w:sdtPr>
    <w:sdtEndPr/>
    <w:sdtContent>
      <w:p w:rsidR="00D2014F" w:rsidRDefault="00D2014F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3418" w:rsidRPr="00E23418">
          <w:rPr>
            <w:noProof/>
            <w:lang w:val="zh-TW"/>
          </w:rPr>
          <w:t>8</w:t>
        </w:r>
        <w:r>
          <w:fldChar w:fldCharType="end"/>
        </w:r>
      </w:p>
    </w:sdtContent>
  </w:sdt>
  <w:p w:rsidR="00D2014F" w:rsidRDefault="00D2014F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1DDE" w:rsidRDefault="000D1DDE" w:rsidP="008B1CDE">
      <w:r>
        <w:separator/>
      </w:r>
    </w:p>
  </w:footnote>
  <w:footnote w:type="continuationSeparator" w:id="0">
    <w:p w:rsidR="000D1DDE" w:rsidRDefault="000D1DDE" w:rsidP="008B1C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78F" w:rsidRDefault="00FC078F" w:rsidP="00FC078F">
    <w:pPr>
      <w:pStyle w:val="a7"/>
      <w:jc w:val="right"/>
    </w:pPr>
    <w:r w:rsidRPr="00FC078F">
      <w:rPr>
        <w:rFonts w:ascii="標楷體" w:eastAsia="標楷體" w:hAnsi="標楷體" w:hint="eastAsia"/>
        <w:b/>
        <w:sz w:val="28"/>
        <w:szCs w:val="28"/>
        <w:lang w:val="zh-TW"/>
      </w:rPr>
      <w:t>編號：</w:t>
    </w:r>
    <w:r w:rsidRPr="00FC078F">
      <w:rPr>
        <w:rFonts w:ascii="標楷體" w:eastAsia="標楷體" w:hAnsi="標楷體" w:hint="eastAsia"/>
        <w:b/>
        <w:sz w:val="28"/>
        <w:szCs w:val="28"/>
        <w:u w:val="single"/>
        <w:lang w:val="zh-TW"/>
      </w:rPr>
      <w:t xml:space="preserve">       </w:t>
    </w:r>
    <w:r w:rsidRPr="00265A43">
      <w:rPr>
        <w:rFonts w:ascii="標楷體" w:eastAsia="標楷體" w:hAnsi="標楷體"/>
        <w:color w:val="FFFFFF" w:themeColor="background1"/>
        <w:sz w:val="24"/>
        <w:szCs w:val="24"/>
        <w:u w:val="single"/>
        <w:lang w:val="zh-TW"/>
      </w:rPr>
      <w:t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BE7392"/>
    <w:multiLevelType w:val="hybridMultilevel"/>
    <w:tmpl w:val="E09A03B6"/>
    <w:lvl w:ilvl="0" w:tplc="12A22C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110"/>
        </w:tabs>
        <w:ind w:left="111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50"/>
        </w:tabs>
        <w:ind w:left="255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30"/>
        </w:tabs>
        <w:ind w:left="303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90"/>
        </w:tabs>
        <w:ind w:left="399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70"/>
        </w:tabs>
        <w:ind w:left="4470" w:hanging="480"/>
      </w:pPr>
    </w:lvl>
  </w:abstractNum>
  <w:abstractNum w:abstractNumId="1" w15:restartNumberingAfterBreak="0">
    <w:nsid w:val="4E3748E7"/>
    <w:multiLevelType w:val="hybridMultilevel"/>
    <w:tmpl w:val="018C9A9C"/>
    <w:lvl w:ilvl="0" w:tplc="6A1C42E4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F1D"/>
    <w:rsid w:val="000166E4"/>
    <w:rsid w:val="00021141"/>
    <w:rsid w:val="00025C15"/>
    <w:rsid w:val="00032771"/>
    <w:rsid w:val="0005417F"/>
    <w:rsid w:val="00092D3C"/>
    <w:rsid w:val="00095ED3"/>
    <w:rsid w:val="000A2C75"/>
    <w:rsid w:val="000A5488"/>
    <w:rsid w:val="000D1DDE"/>
    <w:rsid w:val="00100954"/>
    <w:rsid w:val="001A3E8B"/>
    <w:rsid w:val="001E5989"/>
    <w:rsid w:val="001F7B9F"/>
    <w:rsid w:val="00246F64"/>
    <w:rsid w:val="00253197"/>
    <w:rsid w:val="00253815"/>
    <w:rsid w:val="0026201A"/>
    <w:rsid w:val="00276DE9"/>
    <w:rsid w:val="002B24CF"/>
    <w:rsid w:val="002D4972"/>
    <w:rsid w:val="002D7873"/>
    <w:rsid w:val="002F2EE5"/>
    <w:rsid w:val="00366A0A"/>
    <w:rsid w:val="00375227"/>
    <w:rsid w:val="00385AFB"/>
    <w:rsid w:val="003A371A"/>
    <w:rsid w:val="003C729C"/>
    <w:rsid w:val="003D6550"/>
    <w:rsid w:val="003E6F1D"/>
    <w:rsid w:val="004074E6"/>
    <w:rsid w:val="0045023E"/>
    <w:rsid w:val="00463256"/>
    <w:rsid w:val="00476295"/>
    <w:rsid w:val="00496CB2"/>
    <w:rsid w:val="004A4336"/>
    <w:rsid w:val="004A66D0"/>
    <w:rsid w:val="004C261C"/>
    <w:rsid w:val="004E61CD"/>
    <w:rsid w:val="00502AC2"/>
    <w:rsid w:val="0052660B"/>
    <w:rsid w:val="005526FA"/>
    <w:rsid w:val="0055705F"/>
    <w:rsid w:val="00590A4D"/>
    <w:rsid w:val="005B6CA0"/>
    <w:rsid w:val="005F429A"/>
    <w:rsid w:val="005F634F"/>
    <w:rsid w:val="00601A0D"/>
    <w:rsid w:val="00636B2D"/>
    <w:rsid w:val="0064665D"/>
    <w:rsid w:val="0065789A"/>
    <w:rsid w:val="00661EAA"/>
    <w:rsid w:val="006857A9"/>
    <w:rsid w:val="006A6E95"/>
    <w:rsid w:val="006C622A"/>
    <w:rsid w:val="006E488C"/>
    <w:rsid w:val="007037E9"/>
    <w:rsid w:val="007257ED"/>
    <w:rsid w:val="00731A55"/>
    <w:rsid w:val="00737C70"/>
    <w:rsid w:val="007849E5"/>
    <w:rsid w:val="007D2034"/>
    <w:rsid w:val="007E102E"/>
    <w:rsid w:val="008005F0"/>
    <w:rsid w:val="00863093"/>
    <w:rsid w:val="008A2470"/>
    <w:rsid w:val="008B1CDE"/>
    <w:rsid w:val="008B4395"/>
    <w:rsid w:val="008D1482"/>
    <w:rsid w:val="008D307F"/>
    <w:rsid w:val="00931B19"/>
    <w:rsid w:val="00935872"/>
    <w:rsid w:val="00962DDA"/>
    <w:rsid w:val="009832CB"/>
    <w:rsid w:val="00993F09"/>
    <w:rsid w:val="009A7AAB"/>
    <w:rsid w:val="00A005A2"/>
    <w:rsid w:val="00A22979"/>
    <w:rsid w:val="00A317DE"/>
    <w:rsid w:val="00A52303"/>
    <w:rsid w:val="00A634F7"/>
    <w:rsid w:val="00A86F29"/>
    <w:rsid w:val="00AE522D"/>
    <w:rsid w:val="00B013C9"/>
    <w:rsid w:val="00B02CF4"/>
    <w:rsid w:val="00B251E5"/>
    <w:rsid w:val="00B36E86"/>
    <w:rsid w:val="00B63D00"/>
    <w:rsid w:val="00B956C8"/>
    <w:rsid w:val="00B95849"/>
    <w:rsid w:val="00BB4C78"/>
    <w:rsid w:val="00BD0803"/>
    <w:rsid w:val="00BE3FF2"/>
    <w:rsid w:val="00C00E97"/>
    <w:rsid w:val="00C04E77"/>
    <w:rsid w:val="00C215CC"/>
    <w:rsid w:val="00C21F64"/>
    <w:rsid w:val="00C23142"/>
    <w:rsid w:val="00C2568E"/>
    <w:rsid w:val="00CF7B38"/>
    <w:rsid w:val="00D10E9F"/>
    <w:rsid w:val="00D2014F"/>
    <w:rsid w:val="00D21C2D"/>
    <w:rsid w:val="00D44A3C"/>
    <w:rsid w:val="00D62DA1"/>
    <w:rsid w:val="00D814EB"/>
    <w:rsid w:val="00DA5AB6"/>
    <w:rsid w:val="00E21675"/>
    <w:rsid w:val="00E23418"/>
    <w:rsid w:val="00E45B20"/>
    <w:rsid w:val="00E6492D"/>
    <w:rsid w:val="00E6737A"/>
    <w:rsid w:val="00E71FBC"/>
    <w:rsid w:val="00E75B9D"/>
    <w:rsid w:val="00E80DA9"/>
    <w:rsid w:val="00E9086A"/>
    <w:rsid w:val="00EA1CE2"/>
    <w:rsid w:val="00EA5E59"/>
    <w:rsid w:val="00EA5FF9"/>
    <w:rsid w:val="00EB546D"/>
    <w:rsid w:val="00EC4F85"/>
    <w:rsid w:val="00EE1D63"/>
    <w:rsid w:val="00F17CA0"/>
    <w:rsid w:val="00F73B09"/>
    <w:rsid w:val="00F75081"/>
    <w:rsid w:val="00F85AF3"/>
    <w:rsid w:val="00FC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E2B668F-B218-4689-BF07-6FDE9DEC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6F1D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3E6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sid w:val="003E6F1D"/>
    <w:rPr>
      <w:rFonts w:ascii="Times New Roman" w:eastAsia="新細明體" w:hAnsi="Times New Roman" w:cs="Times New Roman"/>
      <w:sz w:val="20"/>
      <w:szCs w:val="20"/>
    </w:rPr>
  </w:style>
  <w:style w:type="paragraph" w:styleId="a5">
    <w:name w:val="Body Text"/>
    <w:basedOn w:val="a"/>
    <w:link w:val="a6"/>
    <w:semiHidden/>
    <w:unhideWhenUsed/>
    <w:rsid w:val="003E6F1D"/>
    <w:pPr>
      <w:spacing w:beforeLines="50" w:line="360" w:lineRule="auto"/>
      <w:jc w:val="both"/>
    </w:pPr>
    <w:rPr>
      <w:rFonts w:eastAsia="標楷體"/>
      <w:sz w:val="32"/>
      <w:szCs w:val="32"/>
    </w:rPr>
  </w:style>
  <w:style w:type="character" w:customStyle="1" w:styleId="a6">
    <w:name w:val="本文 字元"/>
    <w:basedOn w:val="a0"/>
    <w:link w:val="a5"/>
    <w:semiHidden/>
    <w:rsid w:val="003E6F1D"/>
    <w:rPr>
      <w:rFonts w:ascii="Times New Roman" w:eastAsia="標楷體" w:hAnsi="Times New Roman" w:cs="Times New Roman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8B1C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8B1CDE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uiPriority w:val="34"/>
    <w:qFormat/>
    <w:rsid w:val="00590A4D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26201A"/>
    <w:rPr>
      <w:rFonts w:ascii="Tahoma" w:hAnsi="Tahoma" w:cs="Tahoma"/>
      <w:sz w:val="16"/>
      <w:szCs w:val="16"/>
    </w:rPr>
  </w:style>
  <w:style w:type="character" w:customStyle="1" w:styleId="ab">
    <w:name w:val="註解方塊文字 字元"/>
    <w:basedOn w:val="a0"/>
    <w:link w:val="aa"/>
    <w:uiPriority w:val="99"/>
    <w:semiHidden/>
    <w:rsid w:val="0026201A"/>
    <w:rPr>
      <w:rFonts w:ascii="Tahoma" w:eastAsia="新細明體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3D35D-AD1B-47FA-8AB9-F881B5BD0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博修 鄭</dc:creator>
  <cp:lastModifiedBy>美玲 陳</cp:lastModifiedBy>
  <cp:revision>8</cp:revision>
  <dcterms:created xsi:type="dcterms:W3CDTF">2019-11-09T14:11:00Z</dcterms:created>
  <dcterms:modified xsi:type="dcterms:W3CDTF">2019-11-10T08:01:00Z</dcterms:modified>
</cp:coreProperties>
</file>