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A6F825" w14:textId="77777777" w:rsidR="00A34BEB" w:rsidRPr="008173AF" w:rsidRDefault="00A34BEB" w:rsidP="00A34BEB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kern w:val="0"/>
          <w:sz w:val="36"/>
          <w:szCs w:val="36"/>
        </w:rPr>
      </w:pPr>
      <w:r w:rsidRPr="008173AF">
        <w:rPr>
          <w:rFonts w:eastAsia="標楷體" w:hAnsi="標楷體" w:hint="eastAsia"/>
          <w:kern w:val="0"/>
          <w:sz w:val="36"/>
          <w:szCs w:val="36"/>
        </w:rPr>
        <w:t>10</w:t>
      </w:r>
      <w:r w:rsidR="008522FC">
        <w:rPr>
          <w:rFonts w:eastAsia="標楷體" w:hAnsi="標楷體" w:hint="eastAsia"/>
          <w:kern w:val="0"/>
          <w:sz w:val="36"/>
          <w:szCs w:val="36"/>
        </w:rPr>
        <w:t>8</w:t>
      </w:r>
      <w:r w:rsidRPr="008173AF">
        <w:rPr>
          <w:rFonts w:eastAsia="標楷體" w:hAnsi="標楷體"/>
          <w:kern w:val="0"/>
          <w:sz w:val="36"/>
          <w:szCs w:val="36"/>
        </w:rPr>
        <w:t>學年度</w:t>
      </w:r>
      <w:r w:rsidRPr="008173AF">
        <w:rPr>
          <w:rFonts w:eastAsia="標楷體" w:hAnsi="標楷體" w:hint="eastAsia"/>
          <w:kern w:val="0"/>
          <w:sz w:val="36"/>
          <w:szCs w:val="36"/>
        </w:rPr>
        <w:t>臺灣省</w:t>
      </w:r>
      <w:r w:rsidRPr="004A3BA0">
        <w:rPr>
          <w:rFonts w:eastAsia="標楷體" w:hAnsi="標楷體"/>
          <w:kern w:val="0"/>
          <w:sz w:val="36"/>
          <w:szCs w:val="36"/>
        </w:rPr>
        <w:t>北</w:t>
      </w:r>
      <w:r w:rsidR="00573ACD">
        <w:rPr>
          <w:rFonts w:eastAsia="標楷體" w:hAnsi="標楷體" w:hint="eastAsia"/>
          <w:kern w:val="0"/>
          <w:sz w:val="36"/>
          <w:szCs w:val="36"/>
        </w:rPr>
        <w:t>一</w:t>
      </w:r>
      <w:r w:rsidRPr="00A77A11">
        <w:rPr>
          <w:rFonts w:eastAsia="標楷體" w:hAnsi="標楷體"/>
          <w:kern w:val="0"/>
          <w:sz w:val="36"/>
          <w:szCs w:val="36"/>
        </w:rPr>
        <w:t>區</w:t>
      </w:r>
      <w:r w:rsidRPr="00A77A11">
        <w:rPr>
          <w:rFonts w:eastAsia="標楷體" w:hAnsi="標楷體" w:hint="eastAsia"/>
          <w:kern w:val="0"/>
          <w:sz w:val="36"/>
          <w:szCs w:val="36"/>
        </w:rPr>
        <w:t>(</w:t>
      </w:r>
      <w:r w:rsidR="00573ACD">
        <w:rPr>
          <w:rFonts w:eastAsia="標楷體" w:hAnsi="標楷體" w:hint="eastAsia"/>
          <w:kern w:val="0"/>
          <w:sz w:val="36"/>
          <w:szCs w:val="36"/>
        </w:rPr>
        <w:t>花蓮</w:t>
      </w:r>
      <w:r w:rsidRPr="00A77A11">
        <w:rPr>
          <w:rFonts w:eastAsia="標楷體" w:hAnsi="標楷體" w:hint="eastAsia"/>
          <w:kern w:val="0"/>
          <w:sz w:val="36"/>
          <w:szCs w:val="36"/>
        </w:rPr>
        <w:t>高中</w:t>
      </w:r>
      <w:r w:rsidRPr="00A77A11">
        <w:rPr>
          <w:rFonts w:eastAsia="標楷體" w:hAnsi="標楷體" w:hint="eastAsia"/>
          <w:kern w:val="0"/>
          <w:sz w:val="36"/>
          <w:szCs w:val="36"/>
        </w:rPr>
        <w:t>)</w:t>
      </w:r>
      <w:r w:rsidRPr="008173AF"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8173AF">
        <w:rPr>
          <w:rFonts w:eastAsia="標楷體" w:hAnsi="標楷體"/>
          <w:kern w:val="0"/>
          <w:sz w:val="36"/>
          <w:szCs w:val="36"/>
        </w:rPr>
        <w:t>能力競賽</w:t>
      </w:r>
    </w:p>
    <w:p w14:paraId="618A837F" w14:textId="77777777" w:rsidR="00A34BEB" w:rsidRPr="00D234CE" w:rsidRDefault="00A34BEB" w:rsidP="00A34BEB">
      <w:pPr>
        <w:rPr>
          <w:rFonts w:eastAsia="標楷體"/>
          <w:sz w:val="32"/>
          <w:szCs w:val="32"/>
        </w:rPr>
      </w:pPr>
      <w:r w:rsidRPr="00D234CE">
        <w:rPr>
          <w:rFonts w:eastAsia="標楷體" w:hAnsi="標楷體"/>
          <w:sz w:val="32"/>
          <w:szCs w:val="32"/>
        </w:rPr>
        <w:t>筆試</w:t>
      </w:r>
      <w:proofErr w:type="gramStart"/>
      <w:r w:rsidR="003F35FD">
        <w:rPr>
          <w:rFonts w:eastAsia="標楷體" w:hAnsi="標楷體" w:hint="eastAsia"/>
          <w:sz w:val="32"/>
          <w:szCs w:val="32"/>
        </w:rPr>
        <w:t>一</w:t>
      </w:r>
      <w:proofErr w:type="gramEnd"/>
      <w:r w:rsidRPr="00D234CE">
        <w:rPr>
          <w:rFonts w:eastAsia="標楷體"/>
          <w:sz w:val="32"/>
          <w:szCs w:val="32"/>
        </w:rPr>
        <w:t xml:space="preserve">      </w:t>
      </w:r>
      <w:r w:rsidRPr="00D234CE">
        <w:rPr>
          <w:rFonts w:eastAsia="標楷體" w:hint="eastAsia"/>
          <w:sz w:val="32"/>
          <w:szCs w:val="32"/>
        </w:rPr>
        <w:t xml:space="preserve">        </w:t>
      </w:r>
      <w:r w:rsidR="00EB2C17" w:rsidRPr="00D234CE">
        <w:rPr>
          <w:rFonts w:eastAsia="標楷體" w:hint="eastAsia"/>
          <w:sz w:val="32"/>
          <w:szCs w:val="32"/>
        </w:rPr>
        <w:t xml:space="preserve">  </w:t>
      </w:r>
      <w:r w:rsidR="004802C7" w:rsidRPr="00D234CE">
        <w:rPr>
          <w:rFonts w:eastAsia="標楷體" w:hint="eastAsia"/>
          <w:sz w:val="32"/>
          <w:szCs w:val="32"/>
        </w:rPr>
        <w:t>時間：</w:t>
      </w:r>
      <w:r w:rsidR="003F35FD">
        <w:rPr>
          <w:rFonts w:eastAsia="標楷體" w:hint="eastAsia"/>
          <w:sz w:val="32"/>
          <w:szCs w:val="32"/>
        </w:rPr>
        <w:t>4</w:t>
      </w:r>
      <w:r w:rsidR="00573ACD">
        <w:rPr>
          <w:rFonts w:eastAsia="標楷體" w:hint="eastAsia"/>
          <w:sz w:val="32"/>
          <w:szCs w:val="32"/>
        </w:rPr>
        <w:t>0</w:t>
      </w:r>
      <w:r w:rsidR="004802C7" w:rsidRPr="00D234CE">
        <w:rPr>
          <w:rFonts w:eastAsia="標楷體" w:hint="eastAsia"/>
          <w:sz w:val="32"/>
          <w:szCs w:val="32"/>
        </w:rPr>
        <w:t>分鐘</w:t>
      </w:r>
      <w:r w:rsidRPr="00D234CE">
        <w:rPr>
          <w:rFonts w:eastAsia="標楷體" w:hint="eastAsia"/>
          <w:sz w:val="32"/>
          <w:szCs w:val="32"/>
        </w:rPr>
        <w:t xml:space="preserve"> </w:t>
      </w:r>
      <w:r w:rsidRPr="00D234CE">
        <w:rPr>
          <w:rFonts w:eastAsia="標楷體"/>
          <w:sz w:val="32"/>
          <w:szCs w:val="32"/>
        </w:rPr>
        <w:t xml:space="preserve">       </w:t>
      </w:r>
      <w:r w:rsidR="00EB2C17" w:rsidRPr="00D234CE">
        <w:rPr>
          <w:rFonts w:eastAsia="標楷體" w:hint="eastAsia"/>
          <w:sz w:val="32"/>
          <w:szCs w:val="32"/>
        </w:rPr>
        <w:t xml:space="preserve">  </w:t>
      </w:r>
      <w:r w:rsidR="00D234CE">
        <w:rPr>
          <w:rFonts w:eastAsia="標楷體" w:hint="eastAsia"/>
          <w:sz w:val="32"/>
          <w:szCs w:val="32"/>
        </w:rPr>
        <w:t xml:space="preserve"> </w:t>
      </w:r>
      <w:r w:rsidR="00EB2C17" w:rsidRPr="00D234CE">
        <w:rPr>
          <w:rFonts w:eastAsia="標楷體"/>
          <w:sz w:val="32"/>
          <w:szCs w:val="32"/>
        </w:rPr>
        <w:t>分數：</w:t>
      </w:r>
      <w:r w:rsidR="00EB2C17" w:rsidRPr="00D234CE">
        <w:rPr>
          <w:rFonts w:eastAsia="標楷體"/>
          <w:sz w:val="32"/>
          <w:szCs w:val="32"/>
          <w:u w:val="single"/>
        </w:rPr>
        <w:t xml:space="preserve">     </w:t>
      </w:r>
      <w:r w:rsidR="00EB2C17" w:rsidRPr="00D234CE">
        <w:rPr>
          <w:rFonts w:eastAsia="標楷體" w:hint="eastAsia"/>
          <w:sz w:val="32"/>
          <w:szCs w:val="32"/>
          <w:u w:val="single"/>
        </w:rPr>
        <w:t xml:space="preserve">  </w:t>
      </w:r>
      <w:r w:rsidR="00EB2C17" w:rsidRPr="00D234CE">
        <w:rPr>
          <w:rFonts w:eastAsia="標楷體"/>
          <w:sz w:val="32"/>
          <w:szCs w:val="32"/>
          <w:u w:val="single"/>
        </w:rPr>
        <w:t xml:space="preserve">     </w:t>
      </w:r>
    </w:p>
    <w:p w14:paraId="19E39A19" w14:textId="77777777" w:rsidR="003F35FD" w:rsidRPr="002F26B5" w:rsidRDefault="003F35FD" w:rsidP="003F35FD">
      <w:pPr>
        <w:snapToGrid w:val="0"/>
        <w:spacing w:beforeLines="50" w:before="180" w:afterLines="50" w:after="180"/>
        <w:rPr>
          <w:rFonts w:eastAsia="標楷體"/>
          <w:b/>
          <w:sz w:val="32"/>
          <w:szCs w:val="32"/>
        </w:rPr>
      </w:pPr>
      <w:r w:rsidRPr="002F26B5">
        <w:rPr>
          <w:rFonts w:eastAsia="標楷體"/>
          <w:b/>
          <w:sz w:val="32"/>
          <w:szCs w:val="32"/>
          <w:bdr w:val="single" w:sz="4" w:space="0" w:color="auto"/>
        </w:rPr>
        <w:t>請將答案寫在答案卷的格子內，否則不予計分</w:t>
      </w:r>
    </w:p>
    <w:p w14:paraId="4B9B6754" w14:textId="77777777" w:rsidR="00CB5310" w:rsidRPr="003F35FD" w:rsidRDefault="003F35FD" w:rsidP="003F35FD">
      <w:pPr>
        <w:rPr>
          <w:rFonts w:eastAsia="標楷體" w:hAnsi="標楷體"/>
          <w:b/>
          <w:sz w:val="28"/>
          <w:szCs w:val="28"/>
        </w:rPr>
      </w:pPr>
      <w:r w:rsidRPr="003F35FD">
        <w:rPr>
          <w:rFonts w:eastAsia="標楷體"/>
          <w:b/>
          <w:sz w:val="28"/>
          <w:szCs w:val="28"/>
        </w:rPr>
        <w:t>非選擇題（計</w:t>
      </w:r>
      <w:r w:rsidR="008522FC">
        <w:rPr>
          <w:rFonts w:eastAsia="標楷體" w:hint="eastAsia"/>
          <w:b/>
          <w:sz w:val="28"/>
          <w:szCs w:val="28"/>
        </w:rPr>
        <w:t>4</w:t>
      </w:r>
      <w:r w:rsidRPr="003F35FD">
        <w:rPr>
          <w:rFonts w:eastAsia="標楷體"/>
          <w:b/>
          <w:sz w:val="28"/>
          <w:szCs w:val="28"/>
        </w:rPr>
        <w:t>題，共</w:t>
      </w:r>
      <w:r w:rsidR="00573ACD">
        <w:rPr>
          <w:rFonts w:eastAsia="標楷體" w:hint="eastAsia"/>
          <w:b/>
          <w:sz w:val="28"/>
          <w:szCs w:val="28"/>
        </w:rPr>
        <w:t>6</w:t>
      </w:r>
      <w:r w:rsidRPr="003F35FD">
        <w:rPr>
          <w:rFonts w:eastAsia="標楷體"/>
          <w:b/>
          <w:sz w:val="28"/>
          <w:szCs w:val="28"/>
        </w:rPr>
        <w:t>0</w:t>
      </w:r>
      <w:r w:rsidRPr="003F35FD">
        <w:rPr>
          <w:rFonts w:eastAsia="標楷體"/>
          <w:b/>
          <w:sz w:val="28"/>
          <w:szCs w:val="28"/>
        </w:rPr>
        <w:t>分）</w:t>
      </w:r>
      <w:r w:rsidRPr="003F35FD">
        <w:rPr>
          <w:rFonts w:eastAsia="標楷體"/>
          <w:b/>
          <w:color w:val="000000"/>
          <w:sz w:val="28"/>
          <w:szCs w:val="28"/>
        </w:rPr>
        <w:t>：</w:t>
      </w:r>
    </w:p>
    <w:p w14:paraId="23D7EED7" w14:textId="05825E1B" w:rsidR="008522FC" w:rsidRPr="004F6E2B" w:rsidRDefault="008522FC" w:rsidP="004F6E2B">
      <w:pPr>
        <w:pStyle w:val="af7"/>
        <w:numPr>
          <w:ilvl w:val="0"/>
          <w:numId w:val="48"/>
        </w:numPr>
        <w:spacing w:line="312" w:lineRule="auto"/>
        <w:ind w:leftChars="0"/>
        <w:jc w:val="both"/>
        <w:rPr>
          <w:rFonts w:eastAsia="標楷體"/>
          <w:color w:val="000000"/>
          <w:kern w:val="0"/>
        </w:rPr>
      </w:pPr>
      <w:r w:rsidRPr="004F6E2B">
        <w:rPr>
          <w:rFonts w:eastAsia="標楷體"/>
          <w:color w:val="000000"/>
          <w:kern w:val="0"/>
        </w:rPr>
        <w:t>多侖試</w:t>
      </w:r>
      <w:r w:rsidRPr="00FE4374">
        <w:rPr>
          <w:rFonts w:ascii="Times New Roman" w:eastAsia="標楷體" w:hAnsi="Times New Roman"/>
          <w:color w:val="000000"/>
          <w:kern w:val="0"/>
        </w:rPr>
        <w:t>劑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</w:t>
      </w:r>
      <w:r w:rsidR="00FE4374">
        <w:rPr>
          <w:rFonts w:ascii="Times New Roman" w:eastAsia="標楷體" w:hAnsi="Times New Roman" w:hint="eastAsia"/>
          <w:color w:val="000000"/>
          <w:kern w:val="0"/>
        </w:rPr>
        <w:t>(</w:t>
      </w:r>
      <w:r w:rsidRPr="00FE4374">
        <w:rPr>
          <w:rFonts w:ascii="Times New Roman" w:eastAsia="標楷體" w:hAnsi="Times New Roman"/>
          <w:color w:val="000000"/>
          <w:kern w:val="0"/>
        </w:rPr>
        <w:t>Tollens reagent</w:t>
      </w:r>
      <w:r w:rsidR="00FE4374">
        <w:rPr>
          <w:rFonts w:ascii="Times New Roman" w:eastAsia="標楷體" w:hAnsi="Times New Roman" w:hint="eastAsia"/>
          <w:color w:val="000000"/>
          <w:kern w:val="0"/>
        </w:rPr>
        <w:t>)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</w:t>
      </w:r>
      <w:r w:rsidRPr="004F6E2B">
        <w:rPr>
          <w:rFonts w:eastAsia="標楷體"/>
          <w:color w:val="000000"/>
          <w:kern w:val="0"/>
        </w:rPr>
        <w:t>是已知可用來</w:t>
      </w:r>
      <w:proofErr w:type="gramStart"/>
      <w:r w:rsidRPr="004F6E2B">
        <w:rPr>
          <w:rFonts w:eastAsia="標楷體"/>
          <w:color w:val="000000"/>
          <w:kern w:val="0"/>
        </w:rPr>
        <w:t>偵測醛類的</w:t>
      </w:r>
      <w:proofErr w:type="gramEnd"/>
      <w:r w:rsidRPr="004F6E2B">
        <w:rPr>
          <w:rFonts w:eastAsia="標楷體"/>
          <w:color w:val="000000"/>
          <w:kern w:val="0"/>
        </w:rPr>
        <w:t>試劑。請問</w:t>
      </w:r>
      <w:r w:rsidRPr="004F6E2B">
        <w:rPr>
          <w:rFonts w:eastAsia="標楷體"/>
          <w:color w:val="000000"/>
          <w:kern w:val="0"/>
        </w:rPr>
        <w:t>:</w:t>
      </w:r>
    </w:p>
    <w:p w14:paraId="2DF2621B" w14:textId="74C35AE1" w:rsidR="004F6E2B" w:rsidRPr="00F212A7" w:rsidRDefault="008522FC" w:rsidP="00FE4374">
      <w:pPr>
        <w:pStyle w:val="af7"/>
        <w:numPr>
          <w:ilvl w:val="0"/>
          <w:numId w:val="49"/>
        </w:numPr>
        <w:spacing w:line="312" w:lineRule="auto"/>
        <w:ind w:leftChars="0"/>
        <w:jc w:val="both"/>
        <w:rPr>
          <w:rFonts w:ascii="Times New Roman" w:eastAsia="標楷體" w:hAnsi="Times New Roman"/>
          <w:color w:val="000000"/>
          <w:kern w:val="0"/>
        </w:rPr>
      </w:pPr>
      <w:r w:rsidRPr="00FE4374">
        <w:rPr>
          <w:rFonts w:ascii="Times New Roman" w:eastAsia="標楷體" w:hAnsi="Times New Roman"/>
          <w:color w:val="000000"/>
          <w:kern w:val="0"/>
        </w:rPr>
        <w:t>多侖試劑主要的成分為何</w:t>
      </w:r>
      <w:r w:rsidR="00FE4374" w:rsidRPr="00FE4374">
        <w:rPr>
          <w:rFonts w:ascii="標楷體" w:eastAsia="標楷體" w:hAnsi="標楷體" w:hint="eastAsia"/>
          <w:color w:val="000000"/>
          <w:kern w:val="0"/>
        </w:rPr>
        <w:t>?</w:t>
      </w:r>
      <w:r w:rsidRPr="00FE4374">
        <w:rPr>
          <w:rFonts w:ascii="Times New Roman" w:eastAsia="標楷體" w:hAnsi="Times New Roman"/>
          <w:color w:val="000000"/>
          <w:kern w:val="0"/>
        </w:rPr>
        <w:t>請寫出化學式</w:t>
      </w:r>
      <w:r w:rsidR="00F212A7" w:rsidRPr="00F212A7">
        <w:rPr>
          <w:rFonts w:ascii="Times New Roman" w:eastAsia="標楷體" w:hAnsi="Times New Roman"/>
          <w:color w:val="000000"/>
          <w:kern w:val="0"/>
        </w:rPr>
        <w:t xml:space="preserve"> (</w:t>
      </w:r>
      <w:r w:rsidRPr="00F212A7">
        <w:rPr>
          <w:rFonts w:ascii="Times New Roman" w:eastAsia="標楷體" w:hAnsi="Times New Roman"/>
          <w:color w:val="000000"/>
          <w:kern w:val="0"/>
        </w:rPr>
        <w:t>2</w:t>
      </w:r>
      <w:r w:rsidRPr="00F212A7">
        <w:rPr>
          <w:rFonts w:ascii="Times New Roman" w:eastAsia="標楷體" w:hAnsi="Times New Roman"/>
          <w:color w:val="000000"/>
          <w:kern w:val="0"/>
        </w:rPr>
        <w:t>分</w:t>
      </w:r>
      <w:r w:rsidR="00F212A7" w:rsidRPr="00F212A7">
        <w:rPr>
          <w:rFonts w:ascii="Times New Roman" w:eastAsia="標楷體" w:hAnsi="Times New Roman"/>
          <w:color w:val="000000"/>
          <w:kern w:val="0"/>
        </w:rPr>
        <w:t>)</w:t>
      </w:r>
      <w:r w:rsidRPr="00F212A7">
        <w:rPr>
          <w:rFonts w:ascii="Times New Roman" w:eastAsia="標楷體" w:hAnsi="Times New Roman"/>
          <w:color w:val="000000"/>
          <w:kern w:val="0"/>
        </w:rPr>
        <w:t>。</w:t>
      </w:r>
    </w:p>
    <w:p w14:paraId="46AA81E5" w14:textId="092330E8" w:rsidR="004F6E2B" w:rsidRPr="00F212A7" w:rsidRDefault="008522FC" w:rsidP="00FE4374">
      <w:pPr>
        <w:pStyle w:val="af7"/>
        <w:numPr>
          <w:ilvl w:val="0"/>
          <w:numId w:val="49"/>
        </w:numPr>
        <w:spacing w:line="312" w:lineRule="auto"/>
        <w:ind w:leftChars="0"/>
        <w:jc w:val="both"/>
        <w:rPr>
          <w:rFonts w:ascii="Times New Roman" w:eastAsia="標楷體" w:hAnsi="Times New Roman"/>
          <w:color w:val="000000"/>
          <w:kern w:val="0"/>
        </w:rPr>
      </w:pPr>
      <w:r w:rsidRPr="00F212A7">
        <w:rPr>
          <w:rFonts w:ascii="Times New Roman" w:eastAsia="標楷體" w:hAnsi="Times New Roman"/>
          <w:color w:val="000000"/>
          <w:kern w:val="0"/>
        </w:rPr>
        <w:t>多侖試劑</w:t>
      </w:r>
      <w:proofErr w:type="gramStart"/>
      <w:r w:rsidRPr="00F212A7">
        <w:rPr>
          <w:rFonts w:ascii="Times New Roman" w:eastAsia="標楷體" w:hAnsi="Times New Roman"/>
          <w:color w:val="000000"/>
          <w:kern w:val="0"/>
        </w:rPr>
        <w:t>和醛類反應</w:t>
      </w:r>
      <w:proofErr w:type="gramEnd"/>
      <w:r w:rsidRPr="00F212A7">
        <w:rPr>
          <w:rFonts w:ascii="Times New Roman" w:eastAsia="標楷體" w:hAnsi="Times New Roman"/>
          <w:color w:val="000000"/>
          <w:kern w:val="0"/>
        </w:rPr>
        <w:t>後會</w:t>
      </w:r>
      <w:proofErr w:type="gramStart"/>
      <w:r w:rsidRPr="00F212A7">
        <w:rPr>
          <w:rFonts w:ascii="Times New Roman" w:eastAsia="標楷體" w:hAnsi="Times New Roman"/>
          <w:color w:val="000000"/>
          <w:kern w:val="0"/>
        </w:rPr>
        <w:t>將醛類轉換</w:t>
      </w:r>
      <w:proofErr w:type="gramEnd"/>
      <w:r w:rsidRPr="00F212A7">
        <w:rPr>
          <w:rFonts w:ascii="Times New Roman" w:eastAsia="標楷體" w:hAnsi="Times New Roman"/>
          <w:color w:val="000000"/>
          <w:kern w:val="0"/>
        </w:rPr>
        <w:t>成哪一類的化合物？</w:t>
      </w:r>
      <w:r w:rsidR="00F212A7" w:rsidRPr="00F212A7">
        <w:rPr>
          <w:rFonts w:ascii="Times New Roman" w:eastAsia="標楷體" w:hAnsi="Times New Roman"/>
          <w:color w:val="000000"/>
          <w:kern w:val="0"/>
        </w:rPr>
        <w:t>(</w:t>
      </w:r>
      <w:r w:rsidRPr="00F212A7">
        <w:rPr>
          <w:rFonts w:ascii="Times New Roman" w:eastAsia="標楷體" w:hAnsi="Times New Roman"/>
          <w:color w:val="000000"/>
          <w:kern w:val="0"/>
        </w:rPr>
        <w:t>2</w:t>
      </w:r>
      <w:r w:rsidRPr="00F212A7">
        <w:rPr>
          <w:rFonts w:ascii="Times New Roman" w:eastAsia="標楷體" w:hAnsi="Times New Roman"/>
          <w:color w:val="000000"/>
          <w:kern w:val="0"/>
        </w:rPr>
        <w:t>分</w:t>
      </w:r>
      <w:r w:rsidR="00F212A7" w:rsidRPr="00F212A7">
        <w:rPr>
          <w:rFonts w:ascii="Times New Roman" w:eastAsia="標楷體" w:hAnsi="Times New Roman"/>
          <w:color w:val="000000"/>
          <w:kern w:val="0"/>
        </w:rPr>
        <w:t>)</w:t>
      </w:r>
      <w:r w:rsidRPr="00F212A7">
        <w:rPr>
          <w:rFonts w:ascii="Times New Roman" w:eastAsia="標楷體" w:hAnsi="Times New Roman"/>
          <w:color w:val="000000"/>
          <w:kern w:val="0"/>
        </w:rPr>
        <w:t>。基於何種實驗現象的觀察可以得知多侖試劑成顯性反應</w:t>
      </w:r>
      <w:r w:rsidR="00FE4374" w:rsidRPr="00F212A7">
        <w:rPr>
          <w:rFonts w:ascii="Times New Roman" w:eastAsia="標楷體" w:hAnsi="Times New Roman"/>
          <w:color w:val="000000"/>
          <w:kern w:val="0"/>
        </w:rPr>
        <w:t>?</w:t>
      </w:r>
      <w:r w:rsidR="00F212A7" w:rsidRPr="00F212A7">
        <w:rPr>
          <w:rFonts w:ascii="Times New Roman" w:eastAsia="標楷體" w:hAnsi="Times New Roman"/>
          <w:color w:val="000000"/>
          <w:kern w:val="0"/>
        </w:rPr>
        <w:t xml:space="preserve"> (</w:t>
      </w:r>
      <w:r w:rsidRPr="00F212A7">
        <w:rPr>
          <w:rFonts w:ascii="Times New Roman" w:eastAsia="標楷體" w:hAnsi="Times New Roman"/>
          <w:color w:val="000000"/>
          <w:kern w:val="0"/>
        </w:rPr>
        <w:t>2</w:t>
      </w:r>
      <w:r w:rsidRPr="00F212A7">
        <w:rPr>
          <w:rFonts w:ascii="Times New Roman" w:eastAsia="標楷體" w:hAnsi="Times New Roman"/>
          <w:color w:val="000000"/>
          <w:kern w:val="0"/>
        </w:rPr>
        <w:t>分</w:t>
      </w:r>
      <w:r w:rsidR="00F212A7" w:rsidRPr="00F212A7">
        <w:rPr>
          <w:rFonts w:ascii="Times New Roman" w:eastAsia="標楷體" w:hAnsi="Times New Roman"/>
          <w:color w:val="000000"/>
          <w:kern w:val="0"/>
        </w:rPr>
        <w:t>)</w:t>
      </w:r>
      <w:r w:rsidRPr="00F212A7">
        <w:rPr>
          <w:rFonts w:ascii="Times New Roman" w:eastAsia="標楷體" w:hAnsi="Times New Roman"/>
          <w:color w:val="000000"/>
          <w:kern w:val="0"/>
        </w:rPr>
        <w:t>。</w:t>
      </w:r>
    </w:p>
    <w:p w14:paraId="1646111A" w14:textId="6A0B4D4F" w:rsidR="004F6E2B" w:rsidRPr="00F212A7" w:rsidRDefault="008522FC" w:rsidP="00FE4374">
      <w:pPr>
        <w:pStyle w:val="af7"/>
        <w:numPr>
          <w:ilvl w:val="0"/>
          <w:numId w:val="49"/>
        </w:numPr>
        <w:spacing w:line="312" w:lineRule="auto"/>
        <w:ind w:leftChars="0"/>
        <w:jc w:val="both"/>
        <w:rPr>
          <w:rFonts w:ascii="Times New Roman" w:eastAsia="標楷體" w:hAnsi="Times New Roman"/>
          <w:color w:val="000000"/>
          <w:kern w:val="0"/>
        </w:rPr>
      </w:pPr>
      <w:r w:rsidRPr="00F212A7">
        <w:rPr>
          <w:rFonts w:ascii="Times New Roman" w:eastAsia="標楷體" w:hAnsi="Times New Roman"/>
          <w:color w:val="000000"/>
          <w:kern w:val="0"/>
        </w:rPr>
        <w:t>請畫出葡萄糖</w:t>
      </w:r>
      <w:r w:rsidRPr="00F212A7">
        <w:rPr>
          <w:rFonts w:ascii="Times New Roman" w:eastAsia="標楷體" w:hAnsi="Times New Roman"/>
          <w:color w:val="000000"/>
          <w:kern w:val="0"/>
        </w:rPr>
        <w:t xml:space="preserve"> (D-glucose) </w:t>
      </w:r>
      <w:r w:rsidRPr="00F212A7">
        <w:rPr>
          <w:rFonts w:ascii="Times New Roman" w:eastAsia="標楷體" w:hAnsi="Times New Roman"/>
          <w:color w:val="000000"/>
          <w:kern w:val="0"/>
        </w:rPr>
        <w:t>和果醣</w:t>
      </w:r>
      <w:r w:rsidRPr="00F212A7">
        <w:rPr>
          <w:rFonts w:ascii="Times New Roman" w:eastAsia="標楷體" w:hAnsi="Times New Roman"/>
          <w:color w:val="000000"/>
          <w:kern w:val="0"/>
        </w:rPr>
        <w:t xml:space="preserve"> (D-fructose) </w:t>
      </w:r>
      <w:r w:rsidRPr="00F212A7">
        <w:rPr>
          <w:rFonts w:ascii="Times New Roman" w:eastAsia="標楷體" w:hAnsi="Times New Roman"/>
          <w:color w:val="000000"/>
          <w:kern w:val="0"/>
        </w:rPr>
        <w:t>的結構式</w:t>
      </w:r>
      <w:r w:rsidR="00F212A7" w:rsidRPr="00F212A7">
        <w:rPr>
          <w:rFonts w:ascii="Times New Roman" w:eastAsia="標楷體" w:hAnsi="Times New Roman"/>
          <w:color w:val="000000"/>
          <w:kern w:val="0"/>
        </w:rPr>
        <w:t xml:space="preserve"> (</w:t>
      </w:r>
      <w:r w:rsidRPr="00F212A7">
        <w:rPr>
          <w:rFonts w:ascii="Times New Roman" w:eastAsia="標楷體" w:hAnsi="Times New Roman"/>
          <w:color w:val="000000"/>
          <w:kern w:val="0"/>
        </w:rPr>
        <w:t>4</w:t>
      </w:r>
      <w:r w:rsidRPr="00F212A7">
        <w:rPr>
          <w:rFonts w:ascii="Times New Roman" w:eastAsia="標楷體" w:hAnsi="Times New Roman"/>
          <w:color w:val="000000"/>
          <w:kern w:val="0"/>
        </w:rPr>
        <w:t>分</w:t>
      </w:r>
      <w:r w:rsidR="00F212A7" w:rsidRPr="00F212A7">
        <w:rPr>
          <w:rFonts w:ascii="Times New Roman" w:eastAsia="標楷體" w:hAnsi="Times New Roman"/>
          <w:color w:val="000000"/>
          <w:kern w:val="0"/>
        </w:rPr>
        <w:t>)</w:t>
      </w:r>
      <w:r w:rsidRPr="00F212A7">
        <w:rPr>
          <w:rFonts w:ascii="Times New Roman" w:eastAsia="標楷體" w:hAnsi="Times New Roman"/>
          <w:color w:val="000000"/>
          <w:kern w:val="0"/>
        </w:rPr>
        <w:t>。</w:t>
      </w:r>
      <w:r w:rsidRPr="00F212A7">
        <w:rPr>
          <w:rFonts w:ascii="Times New Roman" w:eastAsia="標楷體" w:hAnsi="Times New Roman"/>
          <w:color w:val="000000"/>
          <w:kern w:val="0"/>
        </w:rPr>
        <w:t xml:space="preserve"> </w:t>
      </w:r>
    </w:p>
    <w:p w14:paraId="190ABCEF" w14:textId="67DC0DFF" w:rsidR="008522FC" w:rsidRPr="00F212A7" w:rsidRDefault="008522FC" w:rsidP="00FE4374">
      <w:pPr>
        <w:pStyle w:val="af7"/>
        <w:numPr>
          <w:ilvl w:val="0"/>
          <w:numId w:val="49"/>
        </w:numPr>
        <w:spacing w:line="312" w:lineRule="auto"/>
        <w:ind w:leftChars="0"/>
        <w:jc w:val="both"/>
        <w:rPr>
          <w:rFonts w:ascii="Times New Roman" w:eastAsia="標楷體" w:hAnsi="Times New Roman"/>
          <w:color w:val="000000"/>
          <w:kern w:val="0"/>
        </w:rPr>
      </w:pPr>
      <w:r w:rsidRPr="00F212A7">
        <w:rPr>
          <w:rFonts w:ascii="Times New Roman" w:eastAsia="標楷體" w:hAnsi="Times New Roman"/>
          <w:color w:val="000000"/>
          <w:kern w:val="0"/>
        </w:rPr>
        <w:t>葡萄糖</w:t>
      </w:r>
      <w:r w:rsidRPr="00F212A7">
        <w:rPr>
          <w:rFonts w:ascii="Times New Roman" w:eastAsia="標楷體" w:hAnsi="Times New Roman"/>
          <w:color w:val="000000"/>
          <w:kern w:val="0"/>
        </w:rPr>
        <w:t xml:space="preserve"> (D-glucose) </w:t>
      </w:r>
      <w:r w:rsidRPr="00F212A7">
        <w:rPr>
          <w:rFonts w:ascii="Times New Roman" w:eastAsia="標楷體" w:hAnsi="Times New Roman"/>
          <w:color w:val="000000"/>
          <w:kern w:val="0"/>
        </w:rPr>
        <w:t>可以和多侖試劑是因為其為醛</w:t>
      </w:r>
      <w:proofErr w:type="gramStart"/>
      <w:r w:rsidRPr="00F212A7">
        <w:rPr>
          <w:rFonts w:ascii="Times New Roman" w:eastAsia="標楷體" w:hAnsi="Times New Roman"/>
          <w:color w:val="000000"/>
          <w:kern w:val="0"/>
        </w:rPr>
        <w:t>醣</w:t>
      </w:r>
      <w:proofErr w:type="gramEnd"/>
      <w:r w:rsidRPr="00F212A7">
        <w:rPr>
          <w:rFonts w:ascii="Times New Roman" w:eastAsia="標楷體" w:hAnsi="Times New Roman"/>
          <w:color w:val="000000"/>
          <w:kern w:val="0"/>
        </w:rPr>
        <w:t>，</w:t>
      </w:r>
      <w:proofErr w:type="gramStart"/>
      <w:r w:rsidRPr="00F212A7">
        <w:rPr>
          <w:rFonts w:ascii="Times New Roman" w:eastAsia="標楷體" w:hAnsi="Times New Roman"/>
          <w:color w:val="000000"/>
          <w:kern w:val="0"/>
        </w:rPr>
        <w:t>含有醛的</w:t>
      </w:r>
      <w:proofErr w:type="gramEnd"/>
      <w:r w:rsidRPr="00F212A7">
        <w:rPr>
          <w:rFonts w:ascii="Times New Roman" w:eastAsia="標楷體" w:hAnsi="Times New Roman"/>
          <w:color w:val="000000"/>
          <w:kern w:val="0"/>
        </w:rPr>
        <w:t xml:space="preserve"> (aldehyde) </w:t>
      </w:r>
      <w:r w:rsidRPr="00F212A7">
        <w:rPr>
          <w:rFonts w:ascii="Times New Roman" w:eastAsia="標楷體" w:hAnsi="Times New Roman"/>
          <w:color w:val="000000"/>
          <w:kern w:val="0"/>
        </w:rPr>
        <w:t>官能基</w:t>
      </w:r>
      <w:r w:rsidR="00FE4374" w:rsidRPr="00F212A7">
        <w:rPr>
          <w:rFonts w:ascii="Times New Roman" w:eastAsia="標楷體" w:hAnsi="Times New Roman"/>
          <w:color w:val="000000"/>
          <w:kern w:val="0"/>
        </w:rPr>
        <w:t>；</w:t>
      </w:r>
      <w:proofErr w:type="gramStart"/>
      <w:r w:rsidRPr="00F212A7">
        <w:rPr>
          <w:rFonts w:ascii="Times New Roman" w:eastAsia="標楷體" w:hAnsi="Times New Roman"/>
          <w:color w:val="000000"/>
          <w:kern w:val="0"/>
        </w:rPr>
        <w:t>而果醣</w:t>
      </w:r>
      <w:proofErr w:type="gramEnd"/>
      <w:r w:rsidRPr="00F212A7">
        <w:rPr>
          <w:rFonts w:ascii="Times New Roman" w:eastAsia="標楷體" w:hAnsi="Times New Roman"/>
          <w:color w:val="000000"/>
          <w:kern w:val="0"/>
        </w:rPr>
        <w:t xml:space="preserve"> (D-fructose) </w:t>
      </w:r>
      <w:r w:rsidRPr="00F212A7">
        <w:rPr>
          <w:rFonts w:ascii="Times New Roman" w:eastAsia="標楷體" w:hAnsi="Times New Roman"/>
          <w:color w:val="000000"/>
          <w:kern w:val="0"/>
        </w:rPr>
        <w:t>則</w:t>
      </w:r>
      <w:proofErr w:type="gramStart"/>
      <w:r w:rsidRPr="00F212A7">
        <w:rPr>
          <w:rFonts w:ascii="Times New Roman" w:eastAsia="標楷體" w:hAnsi="Times New Roman"/>
          <w:color w:val="000000"/>
          <w:kern w:val="0"/>
        </w:rPr>
        <w:t>為酮醣</w:t>
      </w:r>
      <w:proofErr w:type="gramEnd"/>
      <w:r w:rsidR="00FE4374" w:rsidRPr="00F212A7">
        <w:rPr>
          <w:rFonts w:ascii="Times New Roman" w:eastAsia="標楷體" w:hAnsi="Times New Roman"/>
          <w:color w:val="000000"/>
          <w:kern w:val="0"/>
        </w:rPr>
        <w:t xml:space="preserve"> (</w:t>
      </w:r>
      <w:r w:rsidRPr="00F212A7">
        <w:rPr>
          <w:rFonts w:ascii="Times New Roman" w:eastAsia="標楷體" w:hAnsi="Times New Roman"/>
          <w:color w:val="000000"/>
          <w:kern w:val="0"/>
        </w:rPr>
        <w:t>含有酮的官能基</w:t>
      </w:r>
      <w:r w:rsidRPr="00F212A7">
        <w:rPr>
          <w:rFonts w:ascii="Times New Roman" w:eastAsia="標楷體" w:hAnsi="Times New Roman"/>
          <w:color w:val="000000"/>
          <w:kern w:val="0"/>
        </w:rPr>
        <w:t>)</w:t>
      </w:r>
      <w:r w:rsidRPr="00F212A7">
        <w:rPr>
          <w:rFonts w:ascii="Times New Roman" w:eastAsia="標楷體" w:hAnsi="Times New Roman"/>
          <w:color w:val="000000"/>
          <w:kern w:val="0"/>
        </w:rPr>
        <w:t>，請解釋為何</w:t>
      </w:r>
      <w:proofErr w:type="gramStart"/>
      <w:r w:rsidRPr="00F212A7">
        <w:rPr>
          <w:rFonts w:ascii="Times New Roman" w:eastAsia="標楷體" w:hAnsi="Times New Roman"/>
          <w:color w:val="000000"/>
          <w:kern w:val="0"/>
        </w:rPr>
        <w:t>果醣對多侖</w:t>
      </w:r>
      <w:proofErr w:type="gramEnd"/>
      <w:r w:rsidRPr="00F212A7">
        <w:rPr>
          <w:rFonts w:ascii="Times New Roman" w:eastAsia="標楷體" w:hAnsi="Times New Roman"/>
          <w:color w:val="000000"/>
          <w:kern w:val="0"/>
        </w:rPr>
        <w:t>試劑也成顯性反應</w:t>
      </w:r>
      <w:r w:rsidR="00F212A7" w:rsidRPr="00F212A7">
        <w:rPr>
          <w:rFonts w:ascii="Times New Roman" w:eastAsia="標楷體" w:hAnsi="Times New Roman"/>
          <w:color w:val="000000"/>
          <w:kern w:val="0"/>
        </w:rPr>
        <w:t xml:space="preserve"> (</w:t>
      </w:r>
      <w:r w:rsidRPr="00F212A7">
        <w:rPr>
          <w:rFonts w:ascii="Times New Roman" w:eastAsia="標楷體" w:hAnsi="Times New Roman"/>
          <w:color w:val="000000"/>
          <w:kern w:val="0"/>
        </w:rPr>
        <w:t>5</w:t>
      </w:r>
      <w:r w:rsidRPr="00F212A7">
        <w:rPr>
          <w:rFonts w:ascii="Times New Roman" w:eastAsia="標楷體" w:hAnsi="Times New Roman"/>
          <w:color w:val="000000"/>
          <w:kern w:val="0"/>
        </w:rPr>
        <w:t>分</w:t>
      </w:r>
      <w:r w:rsidR="00F212A7" w:rsidRPr="00F212A7">
        <w:rPr>
          <w:rFonts w:ascii="Times New Roman" w:eastAsia="標楷體" w:hAnsi="Times New Roman"/>
          <w:color w:val="000000"/>
          <w:kern w:val="0"/>
        </w:rPr>
        <w:t>)</w:t>
      </w:r>
      <w:r w:rsidRPr="00F212A7">
        <w:rPr>
          <w:rFonts w:ascii="Times New Roman" w:eastAsia="標楷體" w:hAnsi="Times New Roman"/>
          <w:color w:val="000000"/>
          <w:kern w:val="0"/>
        </w:rPr>
        <w:t>。</w:t>
      </w:r>
    </w:p>
    <w:p w14:paraId="4BFECFED" w14:textId="77777777" w:rsidR="008522FC" w:rsidRDefault="008522FC" w:rsidP="008522FC">
      <w:pPr>
        <w:spacing w:line="312" w:lineRule="auto"/>
        <w:jc w:val="both"/>
        <w:rPr>
          <w:rFonts w:eastAsia="標楷體"/>
          <w:color w:val="000000"/>
          <w:kern w:val="0"/>
        </w:rPr>
      </w:pPr>
    </w:p>
    <w:p w14:paraId="097B8C4B" w14:textId="4C6A24E5" w:rsidR="008522FC" w:rsidRPr="00FE4374" w:rsidRDefault="008415C7" w:rsidP="004F6E2B">
      <w:pPr>
        <w:pStyle w:val="af7"/>
        <w:numPr>
          <w:ilvl w:val="0"/>
          <w:numId w:val="48"/>
        </w:numPr>
        <w:spacing w:line="312" w:lineRule="auto"/>
        <w:ind w:leftChars="0"/>
        <w:jc w:val="both"/>
        <w:rPr>
          <w:rFonts w:ascii="Times New Roman" w:eastAsia="標楷體" w:hAnsi="Times New Roman"/>
          <w:color w:val="000000"/>
          <w:kern w:val="0"/>
        </w:rPr>
      </w:pPr>
      <w:r>
        <w:rPr>
          <w:rFonts w:ascii="Times New Roman" w:eastAsia="標楷體" w:hAnsi="Times New Roman" w:hint="eastAsia"/>
          <w:color w:val="000000"/>
          <w:kern w:val="0"/>
        </w:rPr>
        <w:t>下</w:t>
      </w:r>
      <w:r w:rsidR="008522FC" w:rsidRPr="00FE4374">
        <w:rPr>
          <w:rFonts w:ascii="Times New Roman" w:eastAsia="標楷體" w:hAnsi="Times New Roman"/>
          <w:color w:val="000000"/>
          <w:kern w:val="0"/>
        </w:rPr>
        <w:t>圖</w:t>
      </w:r>
      <w:proofErr w:type="gramStart"/>
      <w:r w:rsidR="008522FC" w:rsidRPr="00FE4374">
        <w:rPr>
          <w:rFonts w:ascii="Times New Roman" w:eastAsia="標楷體" w:hAnsi="Times New Roman"/>
          <w:color w:val="000000"/>
          <w:kern w:val="0"/>
        </w:rPr>
        <w:t>為鎂及</w:t>
      </w:r>
      <w:proofErr w:type="gramEnd"/>
      <w:r w:rsidR="008522FC" w:rsidRPr="00FE4374">
        <w:rPr>
          <w:rFonts w:ascii="Times New Roman" w:eastAsia="標楷體" w:hAnsi="Times New Roman"/>
          <w:color w:val="000000"/>
          <w:kern w:val="0"/>
        </w:rPr>
        <w:t>其化合物所進行之相關反應。請根據下列的反應流程圖及所提供的線索和條件，分別寫出</w:t>
      </w:r>
      <w:r w:rsidR="008522FC" w:rsidRPr="00FE4374">
        <w:rPr>
          <w:rFonts w:ascii="Times New Roman" w:eastAsia="標楷體" w:hAnsi="Times New Roman"/>
          <w:b/>
          <w:color w:val="000000"/>
          <w:kern w:val="0"/>
        </w:rPr>
        <w:t>A</w:t>
      </w:r>
      <w:r w:rsidR="008522FC" w:rsidRPr="00FE4374">
        <w:rPr>
          <w:rFonts w:ascii="Times New Roman" w:eastAsia="標楷體" w:hAnsi="Times New Roman"/>
          <w:color w:val="000000"/>
          <w:kern w:val="0"/>
        </w:rPr>
        <w:t>至</w:t>
      </w:r>
      <w:r w:rsidR="008522FC" w:rsidRPr="00FE4374">
        <w:rPr>
          <w:rFonts w:ascii="Times New Roman" w:eastAsia="標楷體" w:hAnsi="Times New Roman"/>
          <w:b/>
          <w:color w:val="000000"/>
          <w:kern w:val="0"/>
        </w:rPr>
        <w:t>F</w:t>
      </w:r>
      <w:r w:rsidR="008522FC" w:rsidRPr="00FE4374">
        <w:rPr>
          <w:rFonts w:ascii="Times New Roman" w:eastAsia="標楷體" w:hAnsi="Times New Roman"/>
          <w:color w:val="000000"/>
          <w:kern w:val="0"/>
        </w:rPr>
        <w:t>共六個化學反應式。</w:t>
      </w:r>
      <w:r w:rsidR="00F212A7" w:rsidRPr="00F212A7">
        <w:rPr>
          <w:rFonts w:ascii="Times New Roman" w:eastAsia="標楷體" w:hAnsi="Times New Roman"/>
          <w:color w:val="000000"/>
          <w:kern w:val="0"/>
        </w:rPr>
        <w:t>(</w:t>
      </w:r>
      <w:r w:rsidR="008522FC" w:rsidRPr="00F212A7">
        <w:rPr>
          <w:rFonts w:ascii="Times New Roman" w:eastAsia="標楷體" w:hAnsi="Times New Roman"/>
          <w:color w:val="000000"/>
          <w:kern w:val="0"/>
        </w:rPr>
        <w:t>15</w:t>
      </w:r>
      <w:r w:rsidR="008522FC" w:rsidRPr="00F212A7">
        <w:rPr>
          <w:rFonts w:ascii="Times New Roman" w:eastAsia="標楷體" w:hAnsi="Times New Roman"/>
          <w:color w:val="000000"/>
          <w:kern w:val="0"/>
        </w:rPr>
        <w:t>分</w:t>
      </w:r>
      <w:r w:rsidR="00F212A7" w:rsidRPr="00F212A7">
        <w:rPr>
          <w:rFonts w:ascii="Times New Roman" w:eastAsia="標楷體" w:hAnsi="Times New Roman"/>
          <w:color w:val="000000"/>
          <w:kern w:val="0"/>
        </w:rPr>
        <w:t>)</w:t>
      </w:r>
    </w:p>
    <w:p w14:paraId="63C1E0E0" w14:textId="77777777" w:rsidR="008522FC" w:rsidRDefault="008522FC" w:rsidP="008522FC">
      <w:pPr>
        <w:spacing w:line="312" w:lineRule="auto"/>
        <w:jc w:val="center"/>
        <w:rPr>
          <w:rFonts w:eastAsia="標楷體"/>
          <w:color w:val="000000"/>
          <w:kern w:val="0"/>
        </w:rPr>
      </w:pPr>
      <w:r>
        <w:rPr>
          <w:rFonts w:eastAsia="標楷體"/>
          <w:noProof/>
          <w:color w:val="000000"/>
          <w:kern w:val="0"/>
        </w:rPr>
        <w:drawing>
          <wp:inline distT="0" distB="0" distL="0" distR="0" wp14:anchorId="4BD75487" wp14:editId="2975CD29">
            <wp:extent cx="4330445" cy="40259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633" cy="40344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DCE418" w14:textId="77777777" w:rsidR="00FE4374" w:rsidRPr="00FE4374" w:rsidRDefault="00FE4374" w:rsidP="00FE4374">
      <w:pPr>
        <w:pStyle w:val="af7"/>
        <w:numPr>
          <w:ilvl w:val="0"/>
          <w:numId w:val="48"/>
        </w:numPr>
        <w:spacing w:line="312" w:lineRule="auto"/>
        <w:ind w:leftChars="0"/>
        <w:rPr>
          <w:rFonts w:ascii="Times New Roman" w:eastAsia="標楷體" w:hAnsi="Times New Roman"/>
          <w:color w:val="000000"/>
          <w:kern w:val="0"/>
        </w:rPr>
      </w:pPr>
      <w:r w:rsidRPr="00FE4374">
        <w:rPr>
          <w:rFonts w:ascii="Times New Roman" w:eastAsia="標楷體" w:hAnsi="Times New Roman"/>
          <w:color w:val="000000"/>
          <w:kern w:val="0"/>
        </w:rPr>
        <w:lastRenderedPageBreak/>
        <w:t>利用過</w:t>
      </w:r>
      <w:proofErr w:type="gramStart"/>
      <w:r w:rsidRPr="00FE4374">
        <w:rPr>
          <w:rFonts w:ascii="Times New Roman" w:eastAsia="標楷體" w:hAnsi="Times New Roman"/>
          <w:color w:val="000000"/>
          <w:kern w:val="0"/>
        </w:rPr>
        <w:t>錳酸鉀水溶液滴定</w:t>
      </w:r>
      <w:proofErr w:type="gramEnd"/>
      <w:r w:rsidRPr="00FE4374">
        <w:rPr>
          <w:rFonts w:ascii="Times New Roman" w:eastAsia="標楷體" w:hAnsi="Times New Roman"/>
          <w:color w:val="000000"/>
          <w:kern w:val="0"/>
        </w:rPr>
        <w:t xml:space="preserve"> 0.2121 </w:t>
      </w:r>
      <w:r w:rsidRPr="00FE4374">
        <w:rPr>
          <w:rFonts w:ascii="Times New Roman" w:eastAsia="標楷體" w:hAnsi="Times New Roman"/>
          <w:color w:val="000000"/>
          <w:kern w:val="0"/>
        </w:rPr>
        <w:t>克的</w:t>
      </w:r>
      <w:r w:rsidRPr="00FE4374">
        <w:rPr>
          <w:rFonts w:ascii="Times New Roman" w:eastAsia="標楷體" w:hAnsi="Times New Roman"/>
          <w:color w:val="000000"/>
          <w:kern w:val="0"/>
        </w:rPr>
        <w:t>Na</w:t>
      </w:r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2</w:t>
      </w:r>
      <w:r w:rsidRPr="00FE4374">
        <w:rPr>
          <w:rFonts w:ascii="Times New Roman" w:eastAsia="標楷體" w:hAnsi="Times New Roman"/>
          <w:color w:val="000000"/>
          <w:kern w:val="0"/>
        </w:rPr>
        <w:t>C</w:t>
      </w:r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2</w:t>
      </w:r>
      <w:r w:rsidRPr="00FE4374">
        <w:rPr>
          <w:rFonts w:ascii="Times New Roman" w:eastAsia="標楷體" w:hAnsi="Times New Roman"/>
          <w:color w:val="000000"/>
          <w:kern w:val="0"/>
        </w:rPr>
        <w:t>O</w:t>
      </w:r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4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(</w:t>
      </w:r>
      <w:r w:rsidRPr="00FE4374">
        <w:rPr>
          <w:rFonts w:ascii="Times New Roman" w:eastAsia="標楷體" w:hAnsi="Times New Roman"/>
          <w:color w:val="000000"/>
          <w:kern w:val="0"/>
        </w:rPr>
        <w:t>分子量：</w:t>
      </w:r>
      <w:r w:rsidRPr="00FE4374">
        <w:rPr>
          <w:rFonts w:ascii="Times New Roman" w:eastAsia="標楷體" w:hAnsi="Times New Roman"/>
          <w:color w:val="000000"/>
          <w:kern w:val="0"/>
        </w:rPr>
        <w:t>134.00 g/mol</w:t>
      </w:r>
      <w:r w:rsidRPr="00FE4374">
        <w:rPr>
          <w:rFonts w:ascii="Times New Roman" w:eastAsia="標楷體" w:hAnsi="Times New Roman"/>
          <w:color w:val="000000"/>
          <w:kern w:val="0"/>
        </w:rPr>
        <w:t>、純度：</w:t>
      </w:r>
      <w:r w:rsidRPr="00FE4374">
        <w:rPr>
          <w:rFonts w:ascii="Times New Roman" w:eastAsia="標楷體" w:hAnsi="Times New Roman"/>
          <w:color w:val="000000"/>
          <w:kern w:val="0"/>
        </w:rPr>
        <w:t>85%)</w:t>
      </w:r>
      <w:r w:rsidRPr="00FE4374">
        <w:rPr>
          <w:rFonts w:ascii="Times New Roman" w:eastAsia="標楷體" w:hAnsi="Times New Roman"/>
          <w:color w:val="000000"/>
          <w:kern w:val="0"/>
        </w:rPr>
        <w:t>，</w:t>
      </w:r>
      <w:proofErr w:type="gramStart"/>
      <w:r w:rsidRPr="00FE4374">
        <w:rPr>
          <w:rFonts w:ascii="Times New Roman" w:eastAsia="標楷體" w:hAnsi="Times New Roman"/>
          <w:color w:val="000000"/>
          <w:kern w:val="0"/>
        </w:rPr>
        <w:t>共需滴入</w:t>
      </w:r>
      <w:proofErr w:type="gramEnd"/>
      <w:r w:rsidRPr="00FE4374">
        <w:rPr>
          <w:rFonts w:ascii="Times New Roman" w:eastAsia="標楷體" w:hAnsi="Times New Roman"/>
          <w:color w:val="000000"/>
          <w:kern w:val="0"/>
        </w:rPr>
        <w:t xml:space="preserve"> 43.31 mL </w:t>
      </w:r>
      <w:r w:rsidRPr="00FE4374">
        <w:rPr>
          <w:rFonts w:ascii="Times New Roman" w:eastAsia="標楷體" w:hAnsi="Times New Roman"/>
          <w:color w:val="000000"/>
          <w:kern w:val="0"/>
        </w:rPr>
        <w:t>的過</w:t>
      </w:r>
      <w:proofErr w:type="gramStart"/>
      <w:r w:rsidRPr="00FE4374">
        <w:rPr>
          <w:rFonts w:ascii="Times New Roman" w:eastAsia="標楷體" w:hAnsi="Times New Roman"/>
          <w:color w:val="000000"/>
          <w:kern w:val="0"/>
        </w:rPr>
        <w:t>錳酸鉀</w:t>
      </w:r>
      <w:proofErr w:type="gramEnd"/>
      <w:r w:rsidRPr="00FE4374">
        <w:rPr>
          <w:rFonts w:ascii="Times New Roman" w:eastAsia="標楷體" w:hAnsi="Times New Roman"/>
          <w:color w:val="000000"/>
          <w:kern w:val="0"/>
        </w:rPr>
        <w:t>水溶液才可</w:t>
      </w:r>
      <w:proofErr w:type="gramStart"/>
      <w:r w:rsidRPr="00FE4374">
        <w:rPr>
          <w:rFonts w:ascii="Times New Roman" w:eastAsia="標楷體" w:hAnsi="Times New Roman"/>
          <w:color w:val="000000"/>
          <w:kern w:val="0"/>
        </w:rPr>
        <w:t>達滴定</w:t>
      </w:r>
      <w:proofErr w:type="gramEnd"/>
      <w:r w:rsidRPr="00FE4374">
        <w:rPr>
          <w:rFonts w:ascii="Times New Roman" w:eastAsia="標楷體" w:hAnsi="Times New Roman"/>
          <w:color w:val="000000"/>
          <w:kern w:val="0"/>
        </w:rPr>
        <w:t>終點，請依據上述條件回答下列問題：</w:t>
      </w:r>
    </w:p>
    <w:p w14:paraId="782723B7" w14:textId="41923A55" w:rsidR="00FE4374" w:rsidRPr="00FE4374" w:rsidRDefault="00FE4374" w:rsidP="00715D52">
      <w:pPr>
        <w:tabs>
          <w:tab w:val="center" w:pos="4819"/>
        </w:tabs>
        <w:spacing w:line="312" w:lineRule="auto"/>
        <w:rPr>
          <w:rFonts w:eastAsia="標楷體"/>
          <w:color w:val="000000"/>
          <w:kern w:val="0"/>
        </w:rPr>
      </w:pPr>
      <w:r w:rsidRPr="00FE4374">
        <w:rPr>
          <w:rFonts w:eastAsia="標楷體"/>
          <w:color w:val="000000"/>
          <w:kern w:val="0"/>
        </w:rPr>
        <w:t xml:space="preserve">(1) </w:t>
      </w:r>
      <w:r w:rsidRPr="00FE4374">
        <w:rPr>
          <w:rFonts w:eastAsia="標楷體"/>
          <w:color w:val="000000"/>
          <w:kern w:val="0"/>
        </w:rPr>
        <w:t>請寫出</w:t>
      </w:r>
      <w:r w:rsidR="00715D52">
        <w:rPr>
          <w:rFonts w:eastAsia="標楷體" w:hint="eastAsia"/>
          <w:color w:val="000000"/>
          <w:kern w:val="0"/>
        </w:rPr>
        <w:t>氧化</w:t>
      </w:r>
      <w:proofErr w:type="gramStart"/>
      <w:r w:rsidR="00715D52">
        <w:rPr>
          <w:rFonts w:eastAsia="標楷體" w:hint="eastAsia"/>
          <w:color w:val="000000"/>
          <w:kern w:val="0"/>
        </w:rPr>
        <w:t>還原</w:t>
      </w:r>
      <w:r w:rsidRPr="00FE4374">
        <w:rPr>
          <w:rFonts w:eastAsia="標楷體"/>
          <w:color w:val="000000"/>
          <w:kern w:val="0"/>
        </w:rPr>
        <w:t>滴定反應式</w:t>
      </w:r>
      <w:proofErr w:type="gramEnd"/>
      <w:r w:rsidRPr="00FE4374">
        <w:rPr>
          <w:rFonts w:eastAsia="標楷體"/>
          <w:color w:val="000000"/>
          <w:kern w:val="0"/>
        </w:rPr>
        <w:t>。</w:t>
      </w:r>
      <w:r w:rsidR="00F212A7">
        <w:rPr>
          <w:rFonts w:eastAsia="標楷體" w:hint="eastAsia"/>
          <w:color w:val="000000"/>
          <w:kern w:val="0"/>
        </w:rPr>
        <w:t>(</w:t>
      </w:r>
      <w:r w:rsidR="00F212A7">
        <w:rPr>
          <w:rFonts w:eastAsia="標楷體"/>
          <w:color w:val="000000"/>
          <w:kern w:val="0"/>
        </w:rPr>
        <w:t>4</w:t>
      </w:r>
      <w:r w:rsidR="00F212A7">
        <w:rPr>
          <w:rFonts w:eastAsia="標楷體" w:hint="eastAsia"/>
          <w:color w:val="000000"/>
          <w:kern w:val="0"/>
        </w:rPr>
        <w:t>分</w:t>
      </w:r>
      <w:r w:rsidR="00F212A7">
        <w:rPr>
          <w:rFonts w:eastAsia="標楷體" w:hint="eastAsia"/>
          <w:color w:val="000000"/>
          <w:kern w:val="0"/>
        </w:rPr>
        <w:t>)</w:t>
      </w:r>
      <w:r w:rsidR="00715D52">
        <w:rPr>
          <w:rFonts w:eastAsia="標楷體"/>
          <w:color w:val="000000"/>
          <w:kern w:val="0"/>
        </w:rPr>
        <w:tab/>
      </w:r>
    </w:p>
    <w:p w14:paraId="109209C3" w14:textId="752C5A54" w:rsidR="00FE4374" w:rsidRDefault="00FE4374" w:rsidP="00FE4374">
      <w:pPr>
        <w:spacing w:line="312" w:lineRule="auto"/>
        <w:rPr>
          <w:rFonts w:eastAsia="標楷體"/>
          <w:color w:val="000000"/>
          <w:kern w:val="0"/>
        </w:rPr>
      </w:pPr>
      <w:r w:rsidRPr="00FE4374">
        <w:rPr>
          <w:rFonts w:eastAsia="標楷體"/>
          <w:color w:val="000000"/>
          <w:kern w:val="0"/>
        </w:rPr>
        <w:t xml:space="preserve">(2) </w:t>
      </w:r>
      <w:r w:rsidRPr="00FE4374">
        <w:rPr>
          <w:rFonts w:eastAsia="標楷體"/>
          <w:color w:val="000000"/>
          <w:kern w:val="0"/>
        </w:rPr>
        <w:t>請計算過</w:t>
      </w:r>
      <w:proofErr w:type="gramStart"/>
      <w:r w:rsidRPr="00FE4374">
        <w:rPr>
          <w:rFonts w:eastAsia="標楷體"/>
          <w:color w:val="000000"/>
          <w:kern w:val="0"/>
        </w:rPr>
        <w:t>錳酸鉀</w:t>
      </w:r>
      <w:proofErr w:type="gramEnd"/>
      <w:r w:rsidRPr="00FE4374">
        <w:rPr>
          <w:rFonts w:eastAsia="標楷體"/>
          <w:color w:val="000000"/>
          <w:kern w:val="0"/>
        </w:rPr>
        <w:t>水溶液的濃度</w:t>
      </w:r>
      <w:r w:rsidR="00715D52">
        <w:rPr>
          <w:rFonts w:eastAsia="標楷體" w:hint="eastAsia"/>
          <w:color w:val="000000"/>
          <w:kern w:val="0"/>
        </w:rPr>
        <w:t>(</w:t>
      </w:r>
      <w:r w:rsidR="00715D52">
        <w:rPr>
          <w:rFonts w:eastAsia="標楷體"/>
          <w:color w:val="000000"/>
          <w:kern w:val="0"/>
        </w:rPr>
        <w:t>M)</w:t>
      </w:r>
      <w:r w:rsidRPr="00FE4374">
        <w:rPr>
          <w:rFonts w:eastAsia="標楷體"/>
          <w:color w:val="000000"/>
          <w:kern w:val="0"/>
        </w:rPr>
        <w:t>為何</w:t>
      </w:r>
      <w:r w:rsidRPr="00FE4374">
        <w:rPr>
          <w:rFonts w:eastAsia="標楷體"/>
          <w:color w:val="000000"/>
          <w:kern w:val="0"/>
        </w:rPr>
        <w:t>? (</w:t>
      </w:r>
      <w:r w:rsidRPr="00FE4374">
        <w:rPr>
          <w:rFonts w:eastAsia="標楷體"/>
          <w:color w:val="000000"/>
          <w:kern w:val="0"/>
        </w:rPr>
        <w:t>計算至小數點以下第四位</w:t>
      </w:r>
      <w:r w:rsidRPr="00FE4374">
        <w:rPr>
          <w:rFonts w:eastAsia="標楷體"/>
          <w:color w:val="000000"/>
          <w:kern w:val="0"/>
        </w:rPr>
        <w:t>)</w:t>
      </w:r>
      <w:r w:rsidR="00F212A7">
        <w:rPr>
          <w:rFonts w:eastAsia="標楷體" w:hint="eastAsia"/>
          <w:color w:val="000000"/>
          <w:kern w:val="0"/>
        </w:rPr>
        <w:t xml:space="preserve"> (</w:t>
      </w:r>
      <w:r w:rsidR="00F212A7">
        <w:rPr>
          <w:rFonts w:eastAsia="標楷體"/>
          <w:color w:val="000000"/>
          <w:kern w:val="0"/>
        </w:rPr>
        <w:t>8</w:t>
      </w:r>
      <w:r w:rsidR="00F212A7">
        <w:rPr>
          <w:rFonts w:eastAsia="標楷體" w:hint="eastAsia"/>
          <w:color w:val="000000"/>
          <w:kern w:val="0"/>
        </w:rPr>
        <w:t>分</w:t>
      </w:r>
      <w:r w:rsidR="00F212A7">
        <w:rPr>
          <w:rFonts w:eastAsia="標楷體" w:hint="eastAsia"/>
          <w:color w:val="000000"/>
          <w:kern w:val="0"/>
        </w:rPr>
        <w:t>)</w:t>
      </w:r>
    </w:p>
    <w:p w14:paraId="4D8D2F11" w14:textId="77777777" w:rsidR="00FE4374" w:rsidRDefault="00FE4374" w:rsidP="00FE4374">
      <w:pPr>
        <w:spacing w:line="312" w:lineRule="auto"/>
        <w:rPr>
          <w:rFonts w:eastAsia="標楷體"/>
          <w:color w:val="000000"/>
          <w:kern w:val="0"/>
        </w:rPr>
      </w:pPr>
    </w:p>
    <w:p w14:paraId="3C5385FA" w14:textId="6C7A35ED" w:rsidR="00FE4374" w:rsidRPr="00FE4374" w:rsidRDefault="00FE4374" w:rsidP="00FE4374">
      <w:pPr>
        <w:pStyle w:val="af7"/>
        <w:numPr>
          <w:ilvl w:val="0"/>
          <w:numId w:val="48"/>
        </w:numPr>
        <w:spacing w:line="312" w:lineRule="auto"/>
        <w:ind w:leftChars="0"/>
        <w:rPr>
          <w:rFonts w:ascii="Times New Roman" w:eastAsia="標楷體" w:hAnsi="Times New Roman"/>
          <w:color w:val="000000"/>
          <w:kern w:val="0"/>
        </w:rPr>
      </w:pPr>
      <w:r w:rsidRPr="00FE4374">
        <w:rPr>
          <w:rFonts w:ascii="Times New Roman" w:eastAsia="標楷體" w:hAnsi="Times New Roman"/>
          <w:color w:val="000000"/>
          <w:kern w:val="0"/>
        </w:rPr>
        <w:t>有關鐵的反應如下：若將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</w:t>
      </w:r>
      <w:proofErr w:type="spellStart"/>
      <w:r w:rsidRPr="00FE4374">
        <w:rPr>
          <w:rFonts w:ascii="Times New Roman" w:eastAsia="標楷體" w:hAnsi="Times New Roman"/>
          <w:color w:val="000000"/>
          <w:kern w:val="0"/>
        </w:rPr>
        <w:t>NaOH</w:t>
      </w:r>
      <w:proofErr w:type="spellEnd"/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(</w:t>
      </w:r>
      <w:proofErr w:type="spellStart"/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aq</w:t>
      </w:r>
      <w:proofErr w:type="spellEnd"/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)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</w:t>
      </w:r>
      <w:r w:rsidRPr="00FE4374">
        <w:rPr>
          <w:rFonts w:ascii="Times New Roman" w:eastAsia="標楷體" w:hAnsi="Times New Roman"/>
          <w:color w:val="000000"/>
          <w:kern w:val="0"/>
        </w:rPr>
        <w:t>加至</w:t>
      </w:r>
      <w:proofErr w:type="gramStart"/>
      <w:r w:rsidRPr="00FE4374">
        <w:rPr>
          <w:rFonts w:ascii="Times New Roman" w:eastAsia="標楷體" w:hAnsi="Times New Roman"/>
          <w:color w:val="000000"/>
          <w:kern w:val="0"/>
        </w:rPr>
        <w:t>硫酸亞鐵溶液</w:t>
      </w:r>
      <w:proofErr w:type="gramEnd"/>
      <w:r w:rsidRPr="00FE4374">
        <w:rPr>
          <w:rFonts w:ascii="Times New Roman" w:eastAsia="標楷體" w:hAnsi="Times New Roman"/>
          <w:color w:val="000000"/>
          <w:kern w:val="0"/>
        </w:rPr>
        <w:t>中，可生成綠色的沉澱</w:t>
      </w:r>
      <w:r w:rsidRPr="00FE4374">
        <w:rPr>
          <w:rFonts w:ascii="Times New Roman" w:eastAsia="標楷體" w:hAnsi="Times New Roman"/>
          <w:color w:val="000000"/>
          <w:kern w:val="0"/>
        </w:rPr>
        <w:t>A</w:t>
      </w:r>
      <w:r w:rsidRPr="00FE4374">
        <w:rPr>
          <w:rFonts w:ascii="Times New Roman" w:eastAsia="標楷體" w:hAnsi="Times New Roman"/>
          <w:color w:val="000000"/>
          <w:kern w:val="0"/>
        </w:rPr>
        <w:t>。將此綠色的沉澱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A </w:t>
      </w:r>
      <w:r w:rsidRPr="00FE4374">
        <w:rPr>
          <w:rFonts w:ascii="Times New Roman" w:eastAsia="標楷體" w:hAnsi="Times New Roman"/>
          <w:color w:val="000000"/>
          <w:kern w:val="0"/>
        </w:rPr>
        <w:t>與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3% H</w:t>
      </w:r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2</w:t>
      </w:r>
      <w:r w:rsidRPr="00FE4374">
        <w:rPr>
          <w:rFonts w:ascii="Times New Roman" w:eastAsia="標楷體" w:hAnsi="Times New Roman"/>
          <w:color w:val="000000"/>
          <w:kern w:val="0"/>
        </w:rPr>
        <w:t>O</w:t>
      </w:r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2(</w:t>
      </w:r>
      <w:proofErr w:type="spellStart"/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aq</w:t>
      </w:r>
      <w:proofErr w:type="spellEnd"/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)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</w:t>
      </w:r>
      <w:r w:rsidRPr="00FE4374">
        <w:rPr>
          <w:rFonts w:ascii="Times New Roman" w:eastAsia="標楷體" w:hAnsi="Times New Roman"/>
          <w:color w:val="000000"/>
          <w:kern w:val="0"/>
        </w:rPr>
        <w:t>反應，則生成新的褐色固體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B</w:t>
      </w:r>
      <w:r w:rsidRPr="00FE4374">
        <w:rPr>
          <w:rFonts w:ascii="Times New Roman" w:eastAsia="標楷體" w:hAnsi="Times New Roman"/>
          <w:color w:val="000000"/>
          <w:kern w:val="0"/>
        </w:rPr>
        <w:t>。將</w:t>
      </w:r>
      <w:r w:rsidR="00073517">
        <w:rPr>
          <w:rFonts w:ascii="Times New Roman" w:eastAsia="標楷體" w:hAnsi="Times New Roman" w:hint="eastAsia"/>
          <w:color w:val="000000"/>
          <w:kern w:val="0"/>
        </w:rPr>
        <w:t>此</w:t>
      </w:r>
      <w:r w:rsidR="00073517">
        <w:rPr>
          <w:rFonts w:ascii="Times New Roman" w:eastAsia="標楷體" w:hAnsi="Times New Roman" w:hint="eastAsia"/>
          <w:color w:val="000000"/>
          <w:kern w:val="0"/>
        </w:rPr>
        <w:t>B</w:t>
      </w:r>
      <w:r w:rsidRPr="00FE4374">
        <w:rPr>
          <w:rFonts w:ascii="Times New Roman" w:eastAsia="標楷體" w:hAnsi="Times New Roman"/>
          <w:color w:val="000000"/>
          <w:kern w:val="0"/>
        </w:rPr>
        <w:t>固體加入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H</w:t>
      </w:r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2</w:t>
      </w:r>
      <w:r w:rsidRPr="00FE4374">
        <w:rPr>
          <w:rFonts w:ascii="Times New Roman" w:eastAsia="標楷體" w:hAnsi="Times New Roman"/>
          <w:color w:val="000000"/>
          <w:kern w:val="0"/>
        </w:rPr>
        <w:t>SO</w:t>
      </w:r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4</w:t>
      </w:r>
      <w:r w:rsidRPr="00FE4374">
        <w:rPr>
          <w:rFonts w:ascii="Times New Roman" w:eastAsia="標楷體" w:hAnsi="Times New Roman"/>
          <w:i/>
          <w:color w:val="000000"/>
          <w:kern w:val="0"/>
          <w:vertAlign w:val="subscript"/>
        </w:rPr>
        <w:t>(</w:t>
      </w:r>
      <w:proofErr w:type="spellStart"/>
      <w:r w:rsidRPr="00FE4374">
        <w:rPr>
          <w:rFonts w:ascii="Times New Roman" w:eastAsia="標楷體" w:hAnsi="Times New Roman"/>
          <w:i/>
          <w:color w:val="000000"/>
          <w:kern w:val="0"/>
          <w:vertAlign w:val="subscript"/>
        </w:rPr>
        <w:t>aq</w:t>
      </w:r>
      <w:proofErr w:type="spellEnd"/>
      <w:r w:rsidRPr="00FE4374">
        <w:rPr>
          <w:rFonts w:ascii="Times New Roman" w:eastAsia="標楷體" w:hAnsi="Times New Roman"/>
          <w:i/>
          <w:color w:val="000000"/>
          <w:kern w:val="0"/>
          <w:vertAlign w:val="subscript"/>
        </w:rPr>
        <w:t>)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</w:t>
      </w:r>
      <w:r w:rsidRPr="00FE4374">
        <w:rPr>
          <w:rFonts w:ascii="Times New Roman" w:eastAsia="標楷體" w:hAnsi="Times New Roman"/>
          <w:color w:val="000000"/>
          <w:kern w:val="0"/>
        </w:rPr>
        <w:t>時，可形成黃色溶液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C</w:t>
      </w:r>
      <w:r w:rsidRPr="00FE4374">
        <w:rPr>
          <w:rFonts w:ascii="Times New Roman" w:eastAsia="標楷體" w:hAnsi="Times New Roman"/>
          <w:color w:val="000000"/>
          <w:kern w:val="0"/>
        </w:rPr>
        <w:t>；將溶液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C </w:t>
      </w:r>
      <w:r w:rsidRPr="00FE4374">
        <w:rPr>
          <w:rFonts w:ascii="Times New Roman" w:eastAsia="標楷體" w:hAnsi="Times New Roman"/>
          <w:color w:val="000000"/>
          <w:kern w:val="0"/>
        </w:rPr>
        <w:t>再加入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KSCN</w:t>
      </w:r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(</w:t>
      </w:r>
      <w:proofErr w:type="spellStart"/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aq</w:t>
      </w:r>
      <w:proofErr w:type="spellEnd"/>
      <w:r w:rsidRPr="00FE4374">
        <w:rPr>
          <w:rFonts w:ascii="Times New Roman" w:eastAsia="標楷體" w:hAnsi="Times New Roman"/>
          <w:color w:val="000000"/>
          <w:kern w:val="0"/>
          <w:vertAlign w:val="subscript"/>
        </w:rPr>
        <w:t>)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</w:t>
      </w:r>
      <w:r w:rsidRPr="00FE4374">
        <w:rPr>
          <w:rFonts w:ascii="Times New Roman" w:eastAsia="標楷體" w:hAnsi="Times New Roman"/>
          <w:color w:val="000000"/>
          <w:kern w:val="0"/>
        </w:rPr>
        <w:t>則形成溶液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D</w:t>
      </w:r>
      <w:r w:rsidRPr="00FE4374">
        <w:rPr>
          <w:rFonts w:ascii="Times New Roman" w:eastAsia="標楷體" w:hAnsi="Times New Roman"/>
          <w:color w:val="000000"/>
          <w:kern w:val="0"/>
        </w:rPr>
        <w:t>；</w:t>
      </w:r>
      <w:proofErr w:type="gramStart"/>
      <w:r w:rsidRPr="00FE4374">
        <w:rPr>
          <w:rFonts w:ascii="Times New Roman" w:eastAsia="標楷體" w:hAnsi="Times New Roman"/>
          <w:color w:val="000000"/>
          <w:kern w:val="0"/>
        </w:rPr>
        <w:t>最後滴入黃血鹽</w:t>
      </w:r>
      <w:proofErr w:type="gramEnd"/>
      <w:r w:rsidRPr="00FE4374">
        <w:rPr>
          <w:rFonts w:ascii="Times New Roman" w:eastAsia="標楷體" w:hAnsi="Times New Roman"/>
          <w:color w:val="000000"/>
          <w:kern w:val="0"/>
        </w:rPr>
        <w:t>溶液生成沉澱</w:t>
      </w:r>
      <w:r w:rsidRPr="00FE4374">
        <w:rPr>
          <w:rFonts w:ascii="Times New Roman" w:eastAsia="標楷體" w:hAnsi="Times New Roman"/>
          <w:color w:val="000000"/>
          <w:kern w:val="0"/>
        </w:rPr>
        <w:t xml:space="preserve"> E</w:t>
      </w:r>
      <w:r w:rsidRPr="00FE4374">
        <w:rPr>
          <w:rFonts w:ascii="Times New Roman" w:eastAsia="標楷體" w:hAnsi="Times New Roman"/>
          <w:color w:val="000000"/>
          <w:kern w:val="0"/>
        </w:rPr>
        <w:t>。</w:t>
      </w:r>
      <w:r w:rsidR="00F212A7">
        <w:rPr>
          <w:rFonts w:ascii="Times New Roman" w:eastAsia="標楷體" w:hAnsi="Times New Roman" w:hint="eastAsia"/>
          <w:color w:val="000000"/>
          <w:kern w:val="0"/>
        </w:rPr>
        <w:t>(</w:t>
      </w:r>
      <w:r w:rsidR="00F212A7">
        <w:rPr>
          <w:rFonts w:ascii="Times New Roman" w:eastAsia="標楷體" w:hAnsi="Times New Roman" w:hint="eastAsia"/>
          <w:color w:val="000000"/>
          <w:kern w:val="0"/>
        </w:rPr>
        <w:t>下列每</w:t>
      </w:r>
      <w:proofErr w:type="gramStart"/>
      <w:r w:rsidR="00F212A7">
        <w:rPr>
          <w:rFonts w:ascii="Times New Roman" w:eastAsia="標楷體" w:hAnsi="Times New Roman" w:hint="eastAsia"/>
          <w:color w:val="000000"/>
          <w:kern w:val="0"/>
        </w:rPr>
        <w:t>個</w:t>
      </w:r>
      <w:proofErr w:type="gramEnd"/>
      <w:r w:rsidR="00F212A7">
        <w:rPr>
          <w:rFonts w:ascii="Times New Roman" w:eastAsia="標楷體" w:hAnsi="Times New Roman" w:hint="eastAsia"/>
          <w:color w:val="000000"/>
          <w:kern w:val="0"/>
        </w:rPr>
        <w:t>選項</w:t>
      </w:r>
      <w:r w:rsidR="00F212A7">
        <w:rPr>
          <w:rFonts w:ascii="Times New Roman" w:eastAsia="標楷體" w:hAnsi="Times New Roman"/>
          <w:color w:val="000000"/>
          <w:kern w:val="0"/>
        </w:rPr>
        <w:t>2</w:t>
      </w:r>
      <w:r w:rsidR="00F212A7">
        <w:rPr>
          <w:rFonts w:ascii="Times New Roman" w:eastAsia="標楷體" w:hAnsi="Times New Roman" w:hint="eastAsia"/>
          <w:color w:val="000000"/>
          <w:kern w:val="0"/>
        </w:rPr>
        <w:t>分</w:t>
      </w:r>
      <w:r w:rsidR="00F212A7">
        <w:rPr>
          <w:rFonts w:ascii="Times New Roman" w:eastAsia="標楷體" w:hAnsi="Times New Roman" w:hint="eastAsia"/>
          <w:color w:val="000000"/>
          <w:kern w:val="0"/>
        </w:rPr>
        <w:t>)</w:t>
      </w:r>
    </w:p>
    <w:p w14:paraId="6B47A9C0" w14:textId="1CB965F7" w:rsidR="00FE4374" w:rsidRPr="00FE4374" w:rsidRDefault="00FE4374" w:rsidP="00FE4374">
      <w:pPr>
        <w:spacing w:line="312" w:lineRule="auto"/>
        <w:rPr>
          <w:rFonts w:eastAsia="標楷體"/>
          <w:color w:val="000000"/>
          <w:kern w:val="0"/>
        </w:rPr>
      </w:pPr>
      <w:r w:rsidRPr="00FE4374">
        <w:rPr>
          <w:rFonts w:eastAsia="標楷體" w:hint="eastAsia"/>
          <w:color w:val="000000"/>
          <w:kern w:val="0"/>
        </w:rPr>
        <w:t>(</w:t>
      </w:r>
      <w:r w:rsidRPr="00FE4374">
        <w:rPr>
          <w:rFonts w:eastAsia="標楷體"/>
          <w:color w:val="000000"/>
          <w:kern w:val="0"/>
        </w:rPr>
        <w:t>1</w:t>
      </w:r>
      <w:r w:rsidRPr="00FE4374">
        <w:rPr>
          <w:rFonts w:eastAsia="標楷體" w:hint="eastAsia"/>
          <w:color w:val="000000"/>
          <w:kern w:val="0"/>
        </w:rPr>
        <w:t>)</w:t>
      </w:r>
      <w:r w:rsidRPr="00FE4374">
        <w:rPr>
          <w:rFonts w:eastAsia="標楷體"/>
          <w:color w:val="000000"/>
          <w:kern w:val="0"/>
        </w:rPr>
        <w:t xml:space="preserve"> </w:t>
      </w:r>
      <w:r w:rsidRPr="00FE4374">
        <w:rPr>
          <w:rFonts w:eastAsia="標楷體" w:hint="eastAsia"/>
          <w:color w:val="000000"/>
          <w:kern w:val="0"/>
        </w:rPr>
        <w:t>請問物質</w:t>
      </w:r>
      <w:r w:rsidRPr="00FE4374">
        <w:rPr>
          <w:rFonts w:eastAsia="標楷體" w:hint="eastAsia"/>
          <w:color w:val="000000"/>
          <w:kern w:val="0"/>
        </w:rPr>
        <w:t xml:space="preserve"> C</w:t>
      </w:r>
      <w:r w:rsidRPr="00FE4374">
        <w:rPr>
          <w:rFonts w:eastAsia="標楷體"/>
          <w:color w:val="000000"/>
          <w:kern w:val="0"/>
        </w:rPr>
        <w:t>~</w:t>
      </w:r>
      <w:r w:rsidRPr="00FE4374">
        <w:rPr>
          <w:rFonts w:eastAsia="標楷體" w:hint="eastAsia"/>
          <w:color w:val="000000"/>
          <w:kern w:val="0"/>
        </w:rPr>
        <w:t>E</w:t>
      </w:r>
      <w:r w:rsidRPr="00FE4374">
        <w:rPr>
          <w:rFonts w:eastAsia="標楷體"/>
          <w:color w:val="000000"/>
          <w:kern w:val="0"/>
        </w:rPr>
        <w:t xml:space="preserve"> </w:t>
      </w:r>
      <w:r w:rsidRPr="00FE4374">
        <w:rPr>
          <w:rFonts w:eastAsia="標楷體" w:hint="eastAsia"/>
          <w:color w:val="000000"/>
          <w:kern w:val="0"/>
        </w:rPr>
        <w:t>為何</w:t>
      </w:r>
      <w:r w:rsidRPr="00FE4374">
        <w:rPr>
          <w:rFonts w:ascii="標楷體" w:eastAsia="標楷體" w:hAnsi="標楷體" w:hint="eastAsia"/>
          <w:color w:val="000000"/>
          <w:kern w:val="0"/>
        </w:rPr>
        <w:t>?</w:t>
      </w:r>
      <w:r w:rsidR="00F212A7">
        <w:rPr>
          <w:rFonts w:ascii="標楷體" w:eastAsia="標楷體" w:hAnsi="標楷體" w:hint="eastAsia"/>
          <w:color w:val="000000"/>
          <w:kern w:val="0"/>
        </w:rPr>
        <w:t xml:space="preserve"> </w:t>
      </w:r>
    </w:p>
    <w:p w14:paraId="3748141A" w14:textId="152DA9CC" w:rsidR="00FE4374" w:rsidRPr="00FE4374" w:rsidRDefault="00FE4374" w:rsidP="00FE4374">
      <w:pPr>
        <w:spacing w:line="312" w:lineRule="auto"/>
        <w:rPr>
          <w:rFonts w:eastAsia="標楷體"/>
          <w:color w:val="000000"/>
          <w:kern w:val="0"/>
        </w:rPr>
      </w:pPr>
      <w:r w:rsidRPr="00FE4374">
        <w:rPr>
          <w:rFonts w:eastAsia="標楷體" w:hint="eastAsia"/>
          <w:color w:val="000000"/>
          <w:kern w:val="0"/>
        </w:rPr>
        <w:t>(</w:t>
      </w:r>
      <w:r w:rsidRPr="00FE4374">
        <w:rPr>
          <w:rFonts w:eastAsia="標楷體"/>
          <w:color w:val="000000"/>
          <w:kern w:val="0"/>
        </w:rPr>
        <w:t>2</w:t>
      </w:r>
      <w:r w:rsidRPr="00FE4374">
        <w:rPr>
          <w:rFonts w:eastAsia="標楷體" w:hint="eastAsia"/>
          <w:color w:val="000000"/>
          <w:kern w:val="0"/>
        </w:rPr>
        <w:t>)</w:t>
      </w:r>
      <w:r w:rsidRPr="00FE4374">
        <w:rPr>
          <w:rFonts w:eastAsia="標楷體"/>
          <w:color w:val="000000"/>
          <w:kern w:val="0"/>
        </w:rPr>
        <w:t xml:space="preserve"> </w:t>
      </w:r>
      <w:r w:rsidRPr="00FE4374">
        <w:rPr>
          <w:rFonts w:eastAsia="標楷體" w:hint="eastAsia"/>
          <w:color w:val="000000"/>
          <w:kern w:val="0"/>
        </w:rPr>
        <w:t>請</w:t>
      </w:r>
      <w:r w:rsidR="00745A0C" w:rsidRPr="00FE4374">
        <w:rPr>
          <w:rFonts w:eastAsia="標楷體" w:hint="eastAsia"/>
          <w:color w:val="000000"/>
          <w:kern w:val="0"/>
        </w:rPr>
        <w:t>列出</w:t>
      </w:r>
      <w:r w:rsidRPr="00FE4374">
        <w:rPr>
          <w:rFonts w:eastAsia="標楷體" w:hint="eastAsia"/>
          <w:color w:val="000000"/>
          <w:kern w:val="0"/>
        </w:rPr>
        <w:t>上述</w:t>
      </w:r>
      <w:r w:rsidRPr="00FE4374">
        <w:rPr>
          <w:rFonts w:eastAsia="標楷體"/>
          <w:color w:val="000000"/>
          <w:kern w:val="0"/>
        </w:rPr>
        <w:t>生成</w:t>
      </w:r>
      <w:r w:rsidRPr="00FE4374">
        <w:rPr>
          <w:rFonts w:eastAsia="標楷體"/>
          <w:color w:val="000000"/>
          <w:kern w:val="0"/>
        </w:rPr>
        <w:t xml:space="preserve"> B~E </w:t>
      </w:r>
      <w:r w:rsidRPr="00FE4374">
        <w:rPr>
          <w:rFonts w:eastAsia="標楷體"/>
          <w:color w:val="000000"/>
          <w:kern w:val="0"/>
        </w:rPr>
        <w:t>的</w:t>
      </w:r>
      <w:r w:rsidRPr="00FE4374">
        <w:rPr>
          <w:rFonts w:eastAsia="標楷體" w:hint="eastAsia"/>
          <w:color w:val="000000"/>
          <w:kern w:val="0"/>
        </w:rPr>
        <w:t>化學</w:t>
      </w:r>
      <w:r w:rsidR="00745A0C">
        <w:rPr>
          <w:rFonts w:eastAsia="標楷體" w:hint="eastAsia"/>
          <w:color w:val="000000"/>
          <w:kern w:val="0"/>
        </w:rPr>
        <w:t>反應</w:t>
      </w:r>
      <w:r w:rsidRPr="00FE4374">
        <w:rPr>
          <w:rFonts w:eastAsia="標楷體" w:hint="eastAsia"/>
          <w:color w:val="000000"/>
          <w:kern w:val="0"/>
        </w:rPr>
        <w:t>式。</w:t>
      </w:r>
    </w:p>
    <w:p w14:paraId="6337EBE8" w14:textId="2B144A7E" w:rsidR="00FE4374" w:rsidRPr="00FE4374" w:rsidRDefault="00FE4374" w:rsidP="00FE4374">
      <w:pPr>
        <w:spacing w:line="312" w:lineRule="auto"/>
        <w:rPr>
          <w:rFonts w:eastAsia="標楷體"/>
          <w:color w:val="000000"/>
          <w:kern w:val="0"/>
        </w:rPr>
      </w:pPr>
      <w:r w:rsidRPr="00FE4374">
        <w:rPr>
          <w:rFonts w:eastAsia="標楷體" w:hint="eastAsia"/>
          <w:color w:val="000000"/>
          <w:kern w:val="0"/>
        </w:rPr>
        <w:t>(</w:t>
      </w:r>
      <w:r w:rsidRPr="00FE4374">
        <w:rPr>
          <w:rFonts w:eastAsia="標楷體"/>
          <w:color w:val="000000"/>
          <w:kern w:val="0"/>
        </w:rPr>
        <w:t>3</w:t>
      </w:r>
      <w:r w:rsidRPr="00FE4374">
        <w:rPr>
          <w:rFonts w:eastAsia="標楷體" w:hint="eastAsia"/>
          <w:color w:val="000000"/>
          <w:kern w:val="0"/>
        </w:rPr>
        <w:t>)</w:t>
      </w:r>
      <w:r w:rsidRPr="00FE4374">
        <w:rPr>
          <w:rFonts w:eastAsia="標楷體"/>
          <w:color w:val="000000"/>
          <w:kern w:val="0"/>
        </w:rPr>
        <w:t xml:space="preserve"> </w:t>
      </w:r>
      <w:r w:rsidRPr="00FE4374">
        <w:rPr>
          <w:rFonts w:eastAsia="標楷體" w:hint="eastAsia"/>
          <w:color w:val="000000"/>
          <w:kern w:val="0"/>
        </w:rPr>
        <w:t>請</w:t>
      </w:r>
      <w:r w:rsidR="00745A0C">
        <w:rPr>
          <w:rFonts w:eastAsia="標楷體" w:hint="eastAsia"/>
          <w:color w:val="000000"/>
          <w:kern w:val="0"/>
        </w:rPr>
        <w:t>寫出</w:t>
      </w:r>
      <w:bookmarkStart w:id="0" w:name="_GoBack"/>
      <w:bookmarkEnd w:id="0"/>
      <w:r w:rsidRPr="00FE4374">
        <w:rPr>
          <w:rFonts w:eastAsia="標楷體" w:hint="eastAsia"/>
          <w:color w:val="000000"/>
          <w:kern w:val="0"/>
        </w:rPr>
        <w:t>溶液</w:t>
      </w:r>
      <w:r w:rsidRPr="00FE4374">
        <w:rPr>
          <w:rFonts w:eastAsia="標楷體" w:hint="eastAsia"/>
          <w:color w:val="000000"/>
          <w:kern w:val="0"/>
        </w:rPr>
        <w:t xml:space="preserve"> D </w:t>
      </w:r>
      <w:r w:rsidRPr="00FE4374">
        <w:rPr>
          <w:rFonts w:eastAsia="標楷體" w:hint="eastAsia"/>
          <w:color w:val="000000"/>
          <w:kern w:val="0"/>
        </w:rPr>
        <w:t>和</w:t>
      </w:r>
      <w:r w:rsidRPr="00FE4374">
        <w:rPr>
          <w:rFonts w:eastAsia="標楷體"/>
          <w:color w:val="000000"/>
          <w:kern w:val="0"/>
        </w:rPr>
        <w:t xml:space="preserve"> </w:t>
      </w:r>
      <w:r w:rsidRPr="00FE4374">
        <w:rPr>
          <w:rFonts w:eastAsia="標楷體" w:hint="eastAsia"/>
          <w:color w:val="000000"/>
          <w:kern w:val="0"/>
        </w:rPr>
        <w:t>E</w:t>
      </w:r>
      <w:r w:rsidRPr="00FE4374">
        <w:rPr>
          <w:rFonts w:eastAsia="標楷體"/>
          <w:color w:val="000000"/>
          <w:kern w:val="0"/>
        </w:rPr>
        <w:t xml:space="preserve"> </w:t>
      </w:r>
      <w:r w:rsidRPr="00FE4374">
        <w:rPr>
          <w:rFonts w:eastAsia="標楷體" w:hint="eastAsia"/>
          <w:color w:val="000000"/>
          <w:kern w:val="0"/>
        </w:rPr>
        <w:t>的顏色為何</w:t>
      </w:r>
      <w:r w:rsidRPr="00FE4374">
        <w:rPr>
          <w:rFonts w:ascii="標楷體" w:eastAsia="標楷體" w:hAnsi="標楷體" w:hint="eastAsia"/>
          <w:color w:val="000000"/>
          <w:kern w:val="0"/>
        </w:rPr>
        <w:t>?</w:t>
      </w:r>
    </w:p>
    <w:p w14:paraId="7362018A" w14:textId="77777777" w:rsidR="00FE4374" w:rsidRPr="00FE4374" w:rsidRDefault="00FE4374" w:rsidP="00FE4374">
      <w:pPr>
        <w:spacing w:line="312" w:lineRule="auto"/>
        <w:rPr>
          <w:rFonts w:eastAsia="標楷體"/>
          <w:color w:val="000000"/>
          <w:kern w:val="0"/>
        </w:rPr>
      </w:pPr>
    </w:p>
    <w:p w14:paraId="11E1F84E" w14:textId="77777777" w:rsidR="00FE4374" w:rsidRPr="00FE4374" w:rsidRDefault="00FE4374" w:rsidP="00FE4374">
      <w:pPr>
        <w:spacing w:line="312" w:lineRule="auto"/>
        <w:rPr>
          <w:rFonts w:eastAsia="標楷體"/>
          <w:color w:val="000000"/>
          <w:kern w:val="0"/>
        </w:rPr>
      </w:pPr>
    </w:p>
    <w:p w14:paraId="24FF94D7" w14:textId="77777777" w:rsidR="00FE4374" w:rsidRPr="00FE4374" w:rsidRDefault="00FE4374" w:rsidP="00FE4374">
      <w:pPr>
        <w:spacing w:line="312" w:lineRule="auto"/>
        <w:rPr>
          <w:rFonts w:eastAsia="標楷體"/>
          <w:color w:val="000000"/>
          <w:kern w:val="0"/>
        </w:rPr>
      </w:pPr>
    </w:p>
    <w:p w14:paraId="7BFDC109" w14:textId="77777777" w:rsidR="008522FC" w:rsidRPr="008522FC" w:rsidRDefault="008522FC" w:rsidP="008522FC">
      <w:pPr>
        <w:spacing w:line="312" w:lineRule="auto"/>
        <w:jc w:val="both"/>
        <w:rPr>
          <w:rFonts w:eastAsia="標楷體"/>
          <w:color w:val="000000"/>
          <w:kern w:val="0"/>
        </w:rPr>
      </w:pPr>
    </w:p>
    <w:p w14:paraId="50E37AAB" w14:textId="77777777" w:rsidR="008522FC" w:rsidRPr="008522FC" w:rsidRDefault="008522FC" w:rsidP="00B12EF5">
      <w:pPr>
        <w:spacing w:line="312" w:lineRule="auto"/>
        <w:jc w:val="both"/>
        <w:rPr>
          <w:rFonts w:eastAsia="標楷體"/>
          <w:color w:val="000000"/>
          <w:kern w:val="0"/>
        </w:rPr>
      </w:pPr>
    </w:p>
    <w:p w14:paraId="41E5CA76" w14:textId="77777777" w:rsidR="004F2554" w:rsidRPr="004F2554" w:rsidRDefault="004F2554" w:rsidP="00B12EF5">
      <w:pPr>
        <w:spacing w:line="312" w:lineRule="auto"/>
        <w:ind w:left="357"/>
        <w:rPr>
          <w:rFonts w:eastAsia="標楷體"/>
          <w:color w:val="000000"/>
          <w:kern w:val="0"/>
        </w:rPr>
      </w:pPr>
    </w:p>
    <w:sectPr w:rsidR="004F2554" w:rsidRPr="004F2554" w:rsidSect="008435F5">
      <w:headerReference w:type="default" r:id="rId9"/>
      <w:footerReference w:type="even" r:id="rId10"/>
      <w:footerReference w:type="default" r:id="rId11"/>
      <w:pgSz w:w="11907" w:h="16840" w:code="9"/>
      <w:pgMar w:top="1134" w:right="1134" w:bottom="1134" w:left="1134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6FF655" w14:textId="77777777" w:rsidR="007F17EC" w:rsidRDefault="007F17EC" w:rsidP="002000B6">
      <w:r>
        <w:separator/>
      </w:r>
    </w:p>
  </w:endnote>
  <w:endnote w:type="continuationSeparator" w:id="0">
    <w:p w14:paraId="21108D1E" w14:textId="77777777" w:rsidR="007F17EC" w:rsidRDefault="007F17EC" w:rsidP="0020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2EF927" w14:textId="77777777" w:rsidR="00DC09DB" w:rsidRDefault="00DC09DB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019359F" w14:textId="77777777" w:rsidR="00DC09DB" w:rsidRDefault="00DC09D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815020" w14:textId="77777777" w:rsidR="00DC09DB" w:rsidRDefault="00DC09DB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45A0C">
      <w:rPr>
        <w:rStyle w:val="a7"/>
        <w:noProof/>
      </w:rPr>
      <w:t>2</w:t>
    </w:r>
    <w:r>
      <w:rPr>
        <w:rStyle w:val="a7"/>
      </w:rPr>
      <w:fldChar w:fldCharType="end"/>
    </w:r>
  </w:p>
  <w:p w14:paraId="0EEBA62F" w14:textId="77777777" w:rsidR="00DC09DB" w:rsidRDefault="00DC09D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DFC488" w14:textId="77777777" w:rsidR="007F17EC" w:rsidRDefault="007F17EC" w:rsidP="002000B6">
      <w:r>
        <w:separator/>
      </w:r>
    </w:p>
  </w:footnote>
  <w:footnote w:type="continuationSeparator" w:id="0">
    <w:p w14:paraId="19C7F92F" w14:textId="77777777" w:rsidR="007F17EC" w:rsidRDefault="007F17EC" w:rsidP="002000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E00936" w14:textId="77777777" w:rsidR="00DC09DB" w:rsidRPr="008435F5" w:rsidRDefault="008435F5" w:rsidP="00CB5450">
    <w:pPr>
      <w:pStyle w:val="a3"/>
      <w:ind w:firstLineChars="2100" w:firstLine="5880"/>
      <w:rPr>
        <w:rFonts w:ascii="標楷體" w:eastAsia="標楷體" w:hAnsi="標楷體"/>
        <w:sz w:val="28"/>
        <w:szCs w:val="28"/>
        <w:u w:val="single"/>
        <w:lang w:eastAsia="zh-TW"/>
      </w:rPr>
    </w:pPr>
    <w:r>
      <w:rPr>
        <w:rFonts w:ascii="標楷體" w:eastAsia="標楷體" w:hAnsi="標楷體" w:hint="eastAsia"/>
        <w:sz w:val="28"/>
        <w:szCs w:val="28"/>
        <w:lang w:eastAsia="zh-TW"/>
      </w:rPr>
      <w:t xml:space="preserve">          </w:t>
    </w:r>
    <w:r w:rsidR="00DC09DB" w:rsidRPr="008435F5">
      <w:rPr>
        <w:rFonts w:ascii="標楷體" w:eastAsia="標楷體" w:hAnsi="標楷體" w:hint="eastAsia"/>
        <w:sz w:val="28"/>
        <w:szCs w:val="28"/>
        <w:lang w:eastAsia="zh-TW"/>
      </w:rPr>
      <w:t>編號：</w:t>
    </w:r>
    <w:r w:rsidR="00DC09DB" w:rsidRPr="008435F5">
      <w:rPr>
        <w:rFonts w:ascii="標楷體" w:eastAsia="標楷體" w:hAnsi="標楷體" w:hint="eastAsia"/>
        <w:sz w:val="28"/>
        <w:szCs w:val="28"/>
        <w:u w:val="single"/>
        <w:lang w:eastAsia="zh-TW"/>
      </w:rPr>
      <w:t xml:space="preserve">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4381D"/>
    <w:multiLevelType w:val="hybridMultilevel"/>
    <w:tmpl w:val="4F46A8EA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0F31E6"/>
    <w:multiLevelType w:val="multilevel"/>
    <w:tmpl w:val="4E5CAF4C"/>
    <w:lvl w:ilvl="0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(a)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06620076"/>
    <w:multiLevelType w:val="hybridMultilevel"/>
    <w:tmpl w:val="D84A514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2843C3"/>
    <w:multiLevelType w:val="hybridMultilevel"/>
    <w:tmpl w:val="607A98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835FF0"/>
    <w:multiLevelType w:val="hybridMultilevel"/>
    <w:tmpl w:val="44D4F3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A627A3"/>
    <w:multiLevelType w:val="hybridMultilevel"/>
    <w:tmpl w:val="63AC2644"/>
    <w:lvl w:ilvl="0" w:tplc="E09407F4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0D32740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70F56A4"/>
    <w:multiLevelType w:val="hybridMultilevel"/>
    <w:tmpl w:val="905454A0"/>
    <w:lvl w:ilvl="0" w:tplc="3B9423EA">
      <w:start w:val="1"/>
      <w:numFmt w:val="low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8BC23BB"/>
    <w:multiLevelType w:val="hybridMultilevel"/>
    <w:tmpl w:val="A600E10E"/>
    <w:lvl w:ilvl="0" w:tplc="3B9423EA">
      <w:start w:val="1"/>
      <w:numFmt w:val="low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F6F0BEB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FB0F46"/>
    <w:multiLevelType w:val="multilevel"/>
    <w:tmpl w:val="8AE60C12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209107D3"/>
    <w:multiLevelType w:val="hybridMultilevel"/>
    <w:tmpl w:val="F0C093E0"/>
    <w:lvl w:ilvl="0" w:tplc="478AED1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782A6B"/>
    <w:multiLevelType w:val="hybridMultilevel"/>
    <w:tmpl w:val="4664C388"/>
    <w:lvl w:ilvl="0" w:tplc="094E3E3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72445A1"/>
    <w:multiLevelType w:val="hybridMultilevel"/>
    <w:tmpl w:val="D486A32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" w15:restartNumberingAfterBreak="0">
    <w:nsid w:val="27B80663"/>
    <w:multiLevelType w:val="singleLevel"/>
    <w:tmpl w:val="D24666BC"/>
    <w:lvl w:ilvl="0">
      <w:start w:val="1"/>
      <w:numFmt w:val="decimal"/>
      <w:lvlText w:val="(　　)%1."/>
      <w:lvlJc w:val="left"/>
      <w:pPr>
        <w:tabs>
          <w:tab w:val="num" w:pos="340"/>
        </w:tabs>
        <w:ind w:left="0" w:firstLine="340"/>
      </w:pPr>
      <w:rPr>
        <w:color w:val="000000"/>
      </w:rPr>
    </w:lvl>
  </w:abstractNum>
  <w:abstractNum w:abstractNumId="15" w15:restartNumberingAfterBreak="0">
    <w:nsid w:val="29531246"/>
    <w:multiLevelType w:val="hybridMultilevel"/>
    <w:tmpl w:val="7E249686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B731D38"/>
    <w:multiLevelType w:val="hybridMultilevel"/>
    <w:tmpl w:val="B45A7E4A"/>
    <w:lvl w:ilvl="0" w:tplc="3C74A13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5464FF70">
      <w:start w:val="1"/>
      <w:numFmt w:val="upperLetter"/>
      <w:lvlText w:val="(%2)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E02A61"/>
    <w:multiLevelType w:val="hybridMultilevel"/>
    <w:tmpl w:val="738653C0"/>
    <w:lvl w:ilvl="0" w:tplc="E9C6EE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2A947E5"/>
    <w:multiLevelType w:val="hybridMultilevel"/>
    <w:tmpl w:val="C64AC180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89D2FF6"/>
    <w:multiLevelType w:val="hybridMultilevel"/>
    <w:tmpl w:val="012C3D8E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E464077"/>
    <w:multiLevelType w:val="hybridMultilevel"/>
    <w:tmpl w:val="F38241D2"/>
    <w:lvl w:ilvl="0" w:tplc="82C42038">
      <w:start w:val="1"/>
      <w:numFmt w:val="upperLetter"/>
      <w:lvlText w:val="(%1)"/>
      <w:lvlJc w:val="left"/>
      <w:pPr>
        <w:ind w:left="882" w:hanging="456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1" w15:restartNumberingAfterBreak="0">
    <w:nsid w:val="452858E0"/>
    <w:multiLevelType w:val="hybridMultilevel"/>
    <w:tmpl w:val="1972AA7A"/>
    <w:lvl w:ilvl="0" w:tplc="990E3A3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60B67F9"/>
    <w:multiLevelType w:val="hybridMultilevel"/>
    <w:tmpl w:val="12FCAB18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6585632"/>
    <w:multiLevelType w:val="multilevel"/>
    <w:tmpl w:val="151E8B6A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4" w15:restartNumberingAfterBreak="0">
    <w:nsid w:val="4A5273CF"/>
    <w:multiLevelType w:val="hybridMultilevel"/>
    <w:tmpl w:val="EFD4584A"/>
    <w:lvl w:ilvl="0" w:tplc="3A706610">
      <w:start w:val="1"/>
      <w:numFmt w:val="decimal"/>
      <w:lvlText w:val="(%1)"/>
      <w:lvlJc w:val="left"/>
      <w:pPr>
        <w:ind w:left="525" w:hanging="52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BEF5C4D"/>
    <w:multiLevelType w:val="hybridMultilevel"/>
    <w:tmpl w:val="7AE65E70"/>
    <w:lvl w:ilvl="0" w:tplc="F2D69E3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6" w15:restartNumberingAfterBreak="0">
    <w:nsid w:val="4C4F421C"/>
    <w:multiLevelType w:val="hybridMultilevel"/>
    <w:tmpl w:val="7E249686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E264ECF"/>
    <w:multiLevelType w:val="hybridMultilevel"/>
    <w:tmpl w:val="40B4BD18"/>
    <w:lvl w:ilvl="0" w:tplc="30AEE11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F010DBA"/>
    <w:multiLevelType w:val="hybridMultilevel"/>
    <w:tmpl w:val="33745D90"/>
    <w:lvl w:ilvl="0" w:tplc="E09407F4">
      <w:start w:val="1"/>
      <w:numFmt w:val="upperLetter"/>
      <w:lvlText w:val="(%1)"/>
      <w:lvlJc w:val="left"/>
      <w:pPr>
        <w:ind w:left="840" w:hanging="480"/>
      </w:pPr>
      <w:rPr>
        <w:rFonts w:hint="default"/>
      </w:rPr>
    </w:lvl>
    <w:lvl w:ilvl="1" w:tplc="3B9423EA">
      <w:start w:val="1"/>
      <w:numFmt w:val="lowerLetter"/>
      <w:lvlText w:val="(%2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50662D62"/>
    <w:multiLevelType w:val="hybridMultilevel"/>
    <w:tmpl w:val="06F67090"/>
    <w:lvl w:ilvl="0" w:tplc="A81E2BB4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1B84CEF"/>
    <w:multiLevelType w:val="hybridMultilevel"/>
    <w:tmpl w:val="916E9DC8"/>
    <w:lvl w:ilvl="0" w:tplc="3B9423EA">
      <w:start w:val="1"/>
      <w:numFmt w:val="low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1E74980"/>
    <w:multiLevelType w:val="hybridMultilevel"/>
    <w:tmpl w:val="FDEE4F84"/>
    <w:lvl w:ilvl="0" w:tplc="9604BC8C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32" w15:restartNumberingAfterBreak="0">
    <w:nsid w:val="528B59B6"/>
    <w:multiLevelType w:val="hybridMultilevel"/>
    <w:tmpl w:val="E7EAA436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5195BC7"/>
    <w:multiLevelType w:val="singleLevel"/>
    <w:tmpl w:val="E5E8A352"/>
    <w:lvl w:ilvl="0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</w:lvl>
  </w:abstractNum>
  <w:abstractNum w:abstractNumId="34" w15:restartNumberingAfterBreak="0">
    <w:nsid w:val="5524115B"/>
    <w:multiLevelType w:val="hybridMultilevel"/>
    <w:tmpl w:val="CA883ECC"/>
    <w:lvl w:ilvl="0" w:tplc="70DC1FB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7BF104C"/>
    <w:multiLevelType w:val="hybridMultilevel"/>
    <w:tmpl w:val="D6B09FE6"/>
    <w:lvl w:ilvl="0" w:tplc="D2E4FE98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58BD10CC"/>
    <w:multiLevelType w:val="hybridMultilevel"/>
    <w:tmpl w:val="97C25486"/>
    <w:lvl w:ilvl="0" w:tplc="E2EAECD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D86EF12">
      <w:start w:val="1"/>
      <w:numFmt w:val="upperLetter"/>
      <w:lvlText w:val="(%2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7" w15:restartNumberingAfterBreak="0">
    <w:nsid w:val="5C3F297A"/>
    <w:multiLevelType w:val="hybridMultilevel"/>
    <w:tmpl w:val="382A19C2"/>
    <w:lvl w:ilvl="0" w:tplc="25ACAF6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5D694EC6"/>
    <w:multiLevelType w:val="hybridMultilevel"/>
    <w:tmpl w:val="012C3D8E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DD32AE7"/>
    <w:multiLevelType w:val="hybridMultilevel"/>
    <w:tmpl w:val="1BD4FD54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03C2759"/>
    <w:multiLevelType w:val="hybridMultilevel"/>
    <w:tmpl w:val="DEDEA7E8"/>
    <w:lvl w:ilvl="0" w:tplc="CAD04A60">
      <w:start w:val="6"/>
      <w:numFmt w:val="decimal"/>
      <w:lvlText w:val="%1."/>
      <w:lvlJc w:val="left"/>
      <w:pPr>
        <w:ind w:left="48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1" w15:restartNumberingAfterBreak="0">
    <w:nsid w:val="63E80FEB"/>
    <w:multiLevelType w:val="hybridMultilevel"/>
    <w:tmpl w:val="DB4ED872"/>
    <w:lvl w:ilvl="0" w:tplc="62804E0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2" w15:restartNumberingAfterBreak="0">
    <w:nsid w:val="6D552E39"/>
    <w:multiLevelType w:val="hybridMultilevel"/>
    <w:tmpl w:val="48F0B7D8"/>
    <w:lvl w:ilvl="0" w:tplc="DB56369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6E9E00AD"/>
    <w:multiLevelType w:val="hybridMultilevel"/>
    <w:tmpl w:val="3A9A9F38"/>
    <w:lvl w:ilvl="0" w:tplc="2ABA9358">
      <w:start w:val="1"/>
      <w:numFmt w:val="decimal"/>
      <w:lvlText w:val="(%1)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4" w15:restartNumberingAfterBreak="0">
    <w:nsid w:val="736709AF"/>
    <w:multiLevelType w:val="hybridMultilevel"/>
    <w:tmpl w:val="7A44ED60"/>
    <w:lvl w:ilvl="0" w:tplc="1EAC28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60C0968"/>
    <w:multiLevelType w:val="hybridMultilevel"/>
    <w:tmpl w:val="C43820BA"/>
    <w:lvl w:ilvl="0" w:tplc="339AF5FE">
      <w:start w:val="1"/>
      <w:numFmt w:val="taiwaneseCountingThousand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761F5A10"/>
    <w:multiLevelType w:val="hybridMultilevel"/>
    <w:tmpl w:val="4E965BD0"/>
    <w:lvl w:ilvl="0" w:tplc="91F02170">
      <w:start w:val="1"/>
      <w:numFmt w:val="lowerLetter"/>
      <w:lvlText w:val="(%1)"/>
      <w:lvlJc w:val="left"/>
      <w:pPr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68107A9"/>
    <w:multiLevelType w:val="hybridMultilevel"/>
    <w:tmpl w:val="914A34A4"/>
    <w:lvl w:ilvl="0" w:tplc="EE98E232">
      <w:start w:val="17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8791C84"/>
    <w:multiLevelType w:val="hybridMultilevel"/>
    <w:tmpl w:val="B7F4BFB8"/>
    <w:lvl w:ilvl="0" w:tplc="41327E38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 w15:restartNumberingAfterBreak="0">
    <w:nsid w:val="7DF8635F"/>
    <w:multiLevelType w:val="hybridMultilevel"/>
    <w:tmpl w:val="D21AB294"/>
    <w:lvl w:ilvl="0" w:tplc="AB961B74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5EC706C">
      <w:start w:val="6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5"/>
  </w:num>
  <w:num w:numId="2">
    <w:abstractNumId w:val="14"/>
    <w:lvlOverride w:ilvl="0">
      <w:startOverride w:val="1"/>
    </w:lvlOverride>
  </w:num>
  <w:num w:numId="3">
    <w:abstractNumId w:val="33"/>
    <w:lvlOverride w:ilvl="0">
      <w:startOverride w:val="1"/>
    </w:lvlOverride>
  </w:num>
  <w:num w:numId="4">
    <w:abstractNumId w:val="23"/>
  </w:num>
  <w:num w:numId="5">
    <w:abstractNumId w:val="10"/>
  </w:num>
  <w:num w:numId="6">
    <w:abstractNumId w:val="5"/>
  </w:num>
  <w:num w:numId="7">
    <w:abstractNumId w:val="41"/>
  </w:num>
  <w:num w:numId="8">
    <w:abstractNumId w:val="45"/>
  </w:num>
  <w:num w:numId="9">
    <w:abstractNumId w:val="42"/>
  </w:num>
  <w:num w:numId="10">
    <w:abstractNumId w:val="35"/>
  </w:num>
  <w:num w:numId="11">
    <w:abstractNumId w:val="36"/>
  </w:num>
  <w:num w:numId="12">
    <w:abstractNumId w:val="48"/>
  </w:num>
  <w:num w:numId="13">
    <w:abstractNumId w:val="49"/>
  </w:num>
  <w:num w:numId="14">
    <w:abstractNumId w:val="13"/>
  </w:num>
  <w:num w:numId="15">
    <w:abstractNumId w:val="40"/>
  </w:num>
  <w:num w:numId="16">
    <w:abstractNumId w:val="17"/>
  </w:num>
  <w:num w:numId="17">
    <w:abstractNumId w:val="12"/>
  </w:num>
  <w:num w:numId="18">
    <w:abstractNumId w:val="29"/>
  </w:num>
  <w:num w:numId="19">
    <w:abstractNumId w:val="37"/>
  </w:num>
  <w:num w:numId="20">
    <w:abstractNumId w:val="3"/>
  </w:num>
  <w:num w:numId="21">
    <w:abstractNumId w:val="43"/>
  </w:num>
  <w:num w:numId="22">
    <w:abstractNumId w:val="16"/>
  </w:num>
  <w:num w:numId="23">
    <w:abstractNumId w:val="4"/>
  </w:num>
  <w:num w:numId="24">
    <w:abstractNumId w:val="0"/>
  </w:num>
  <w:num w:numId="25">
    <w:abstractNumId w:val="44"/>
  </w:num>
  <w:num w:numId="26">
    <w:abstractNumId w:val="6"/>
  </w:num>
  <w:num w:numId="27">
    <w:abstractNumId w:val="9"/>
  </w:num>
  <w:num w:numId="28">
    <w:abstractNumId w:val="20"/>
  </w:num>
  <w:num w:numId="29">
    <w:abstractNumId w:val="31"/>
  </w:num>
  <w:num w:numId="30">
    <w:abstractNumId w:val="21"/>
  </w:num>
  <w:num w:numId="31">
    <w:abstractNumId w:val="47"/>
  </w:num>
  <w:num w:numId="32">
    <w:abstractNumId w:val="18"/>
  </w:num>
  <w:num w:numId="33">
    <w:abstractNumId w:val="28"/>
  </w:num>
  <w:num w:numId="34">
    <w:abstractNumId w:val="32"/>
  </w:num>
  <w:num w:numId="35">
    <w:abstractNumId w:val="39"/>
  </w:num>
  <w:num w:numId="36">
    <w:abstractNumId w:val="15"/>
  </w:num>
  <w:num w:numId="37">
    <w:abstractNumId w:val="26"/>
  </w:num>
  <w:num w:numId="38">
    <w:abstractNumId w:val="22"/>
  </w:num>
  <w:num w:numId="39">
    <w:abstractNumId w:val="8"/>
  </w:num>
  <w:num w:numId="40">
    <w:abstractNumId w:val="38"/>
  </w:num>
  <w:num w:numId="41">
    <w:abstractNumId w:val="19"/>
  </w:num>
  <w:num w:numId="42">
    <w:abstractNumId w:val="30"/>
  </w:num>
  <w:num w:numId="43">
    <w:abstractNumId w:val="27"/>
  </w:num>
  <w:num w:numId="44">
    <w:abstractNumId w:val="7"/>
  </w:num>
  <w:num w:numId="45">
    <w:abstractNumId w:val="34"/>
  </w:num>
  <w:num w:numId="46">
    <w:abstractNumId w:val="46"/>
  </w:num>
  <w:num w:numId="47">
    <w:abstractNumId w:val="11"/>
  </w:num>
  <w:num w:numId="48">
    <w:abstractNumId w:val="2"/>
  </w:num>
  <w:num w:numId="49">
    <w:abstractNumId w:val="24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5E"/>
    <w:rsid w:val="00001902"/>
    <w:rsid w:val="00002ED2"/>
    <w:rsid w:val="00003EFD"/>
    <w:rsid w:val="00013370"/>
    <w:rsid w:val="000213A4"/>
    <w:rsid w:val="00031774"/>
    <w:rsid w:val="00041013"/>
    <w:rsid w:val="00042146"/>
    <w:rsid w:val="00045FCB"/>
    <w:rsid w:val="00046F8A"/>
    <w:rsid w:val="00051050"/>
    <w:rsid w:val="00056133"/>
    <w:rsid w:val="000618A2"/>
    <w:rsid w:val="00061E1C"/>
    <w:rsid w:val="00064641"/>
    <w:rsid w:val="00064DC7"/>
    <w:rsid w:val="00065C95"/>
    <w:rsid w:val="0006737F"/>
    <w:rsid w:val="00072708"/>
    <w:rsid w:val="00073517"/>
    <w:rsid w:val="00077501"/>
    <w:rsid w:val="00085E01"/>
    <w:rsid w:val="000949A4"/>
    <w:rsid w:val="0009523B"/>
    <w:rsid w:val="000A484B"/>
    <w:rsid w:val="000B013F"/>
    <w:rsid w:val="000B7076"/>
    <w:rsid w:val="000C1139"/>
    <w:rsid w:val="000C19A5"/>
    <w:rsid w:val="000C2E11"/>
    <w:rsid w:val="000C4DCD"/>
    <w:rsid w:val="000D3E23"/>
    <w:rsid w:val="00101A2B"/>
    <w:rsid w:val="00103EB0"/>
    <w:rsid w:val="00107E77"/>
    <w:rsid w:val="001116EE"/>
    <w:rsid w:val="00112812"/>
    <w:rsid w:val="00114778"/>
    <w:rsid w:val="00117D1F"/>
    <w:rsid w:val="0012158B"/>
    <w:rsid w:val="00123524"/>
    <w:rsid w:val="00126161"/>
    <w:rsid w:val="001263AF"/>
    <w:rsid w:val="001279C6"/>
    <w:rsid w:val="00130162"/>
    <w:rsid w:val="0013489B"/>
    <w:rsid w:val="001436FB"/>
    <w:rsid w:val="0014519A"/>
    <w:rsid w:val="00150409"/>
    <w:rsid w:val="0015218E"/>
    <w:rsid w:val="00153EE5"/>
    <w:rsid w:val="001558EA"/>
    <w:rsid w:val="00156A85"/>
    <w:rsid w:val="001608D7"/>
    <w:rsid w:val="00165715"/>
    <w:rsid w:val="001660E5"/>
    <w:rsid w:val="0016641E"/>
    <w:rsid w:val="00173A54"/>
    <w:rsid w:val="00173E4B"/>
    <w:rsid w:val="001770A7"/>
    <w:rsid w:val="00177959"/>
    <w:rsid w:val="00180A18"/>
    <w:rsid w:val="00181245"/>
    <w:rsid w:val="00187F7C"/>
    <w:rsid w:val="001A1107"/>
    <w:rsid w:val="001A52DD"/>
    <w:rsid w:val="001A74FE"/>
    <w:rsid w:val="001B49F4"/>
    <w:rsid w:val="001B612E"/>
    <w:rsid w:val="001B6A05"/>
    <w:rsid w:val="001C29BD"/>
    <w:rsid w:val="001C2AB7"/>
    <w:rsid w:val="001C3D0C"/>
    <w:rsid w:val="001D3E81"/>
    <w:rsid w:val="001D5ADF"/>
    <w:rsid w:val="001E232C"/>
    <w:rsid w:val="001E27B6"/>
    <w:rsid w:val="001F0FC9"/>
    <w:rsid w:val="001F3148"/>
    <w:rsid w:val="001F4AAD"/>
    <w:rsid w:val="001F6B85"/>
    <w:rsid w:val="002000B6"/>
    <w:rsid w:val="00201A82"/>
    <w:rsid w:val="00203BEC"/>
    <w:rsid w:val="00204276"/>
    <w:rsid w:val="002051FC"/>
    <w:rsid w:val="00207463"/>
    <w:rsid w:val="002105DC"/>
    <w:rsid w:val="00213397"/>
    <w:rsid w:val="00213A7D"/>
    <w:rsid w:val="00217357"/>
    <w:rsid w:val="00222044"/>
    <w:rsid w:val="0022297C"/>
    <w:rsid w:val="00224154"/>
    <w:rsid w:val="002325B4"/>
    <w:rsid w:val="00233361"/>
    <w:rsid w:val="0023482D"/>
    <w:rsid w:val="00244869"/>
    <w:rsid w:val="00252B5E"/>
    <w:rsid w:val="0026163C"/>
    <w:rsid w:val="00262946"/>
    <w:rsid w:val="00272C0A"/>
    <w:rsid w:val="002816DA"/>
    <w:rsid w:val="002839C6"/>
    <w:rsid w:val="00284F64"/>
    <w:rsid w:val="0028507B"/>
    <w:rsid w:val="00293ED5"/>
    <w:rsid w:val="00294CCB"/>
    <w:rsid w:val="00295118"/>
    <w:rsid w:val="00296F26"/>
    <w:rsid w:val="002A0542"/>
    <w:rsid w:val="002A54CA"/>
    <w:rsid w:val="002B2EF3"/>
    <w:rsid w:val="002B318A"/>
    <w:rsid w:val="002B3434"/>
    <w:rsid w:val="002B469F"/>
    <w:rsid w:val="002B5C25"/>
    <w:rsid w:val="002B7FF5"/>
    <w:rsid w:val="002D08A0"/>
    <w:rsid w:val="002D17D6"/>
    <w:rsid w:val="002D4269"/>
    <w:rsid w:val="002D5383"/>
    <w:rsid w:val="002D7DAB"/>
    <w:rsid w:val="002E1916"/>
    <w:rsid w:val="002F07BD"/>
    <w:rsid w:val="002F1386"/>
    <w:rsid w:val="002F415A"/>
    <w:rsid w:val="002F4F27"/>
    <w:rsid w:val="002F6D6A"/>
    <w:rsid w:val="00305D90"/>
    <w:rsid w:val="00315ADF"/>
    <w:rsid w:val="00323916"/>
    <w:rsid w:val="003250D1"/>
    <w:rsid w:val="00326250"/>
    <w:rsid w:val="00334E21"/>
    <w:rsid w:val="00335C7A"/>
    <w:rsid w:val="0033614D"/>
    <w:rsid w:val="0034551F"/>
    <w:rsid w:val="00345BF1"/>
    <w:rsid w:val="00347CC9"/>
    <w:rsid w:val="00350C1B"/>
    <w:rsid w:val="003563DA"/>
    <w:rsid w:val="003607AA"/>
    <w:rsid w:val="0036387A"/>
    <w:rsid w:val="00376DE2"/>
    <w:rsid w:val="003902C8"/>
    <w:rsid w:val="003942C8"/>
    <w:rsid w:val="00394AE0"/>
    <w:rsid w:val="00396388"/>
    <w:rsid w:val="003B234F"/>
    <w:rsid w:val="003B25C1"/>
    <w:rsid w:val="003B59A7"/>
    <w:rsid w:val="003B7DCD"/>
    <w:rsid w:val="003C186F"/>
    <w:rsid w:val="003C3039"/>
    <w:rsid w:val="003C563F"/>
    <w:rsid w:val="003D7A95"/>
    <w:rsid w:val="003E2D2E"/>
    <w:rsid w:val="003E358A"/>
    <w:rsid w:val="003F3434"/>
    <w:rsid w:val="003F35FD"/>
    <w:rsid w:val="003F611F"/>
    <w:rsid w:val="00400C5E"/>
    <w:rsid w:val="00402FE6"/>
    <w:rsid w:val="00421A34"/>
    <w:rsid w:val="0042675F"/>
    <w:rsid w:val="00426B71"/>
    <w:rsid w:val="00437BEC"/>
    <w:rsid w:val="004450FB"/>
    <w:rsid w:val="00452667"/>
    <w:rsid w:val="00453AE6"/>
    <w:rsid w:val="004543C0"/>
    <w:rsid w:val="0046198D"/>
    <w:rsid w:val="00463D8B"/>
    <w:rsid w:val="00476022"/>
    <w:rsid w:val="00476843"/>
    <w:rsid w:val="004802C7"/>
    <w:rsid w:val="00484910"/>
    <w:rsid w:val="00490374"/>
    <w:rsid w:val="004906CA"/>
    <w:rsid w:val="00492432"/>
    <w:rsid w:val="00494814"/>
    <w:rsid w:val="00494F16"/>
    <w:rsid w:val="004A0043"/>
    <w:rsid w:val="004A0E5B"/>
    <w:rsid w:val="004A3BA0"/>
    <w:rsid w:val="004A4365"/>
    <w:rsid w:val="004A5BD3"/>
    <w:rsid w:val="004B0F40"/>
    <w:rsid w:val="004B1B0E"/>
    <w:rsid w:val="004C5C94"/>
    <w:rsid w:val="004D5E51"/>
    <w:rsid w:val="004E0782"/>
    <w:rsid w:val="004E11B0"/>
    <w:rsid w:val="004E1BCD"/>
    <w:rsid w:val="004E40B2"/>
    <w:rsid w:val="004E56F4"/>
    <w:rsid w:val="004E7416"/>
    <w:rsid w:val="004E74E4"/>
    <w:rsid w:val="004F136B"/>
    <w:rsid w:val="004F2554"/>
    <w:rsid w:val="004F2AA8"/>
    <w:rsid w:val="004F4DE3"/>
    <w:rsid w:val="004F6E2B"/>
    <w:rsid w:val="00502611"/>
    <w:rsid w:val="005211E2"/>
    <w:rsid w:val="00521C09"/>
    <w:rsid w:val="00522528"/>
    <w:rsid w:val="005260D9"/>
    <w:rsid w:val="005278E9"/>
    <w:rsid w:val="00535686"/>
    <w:rsid w:val="00536159"/>
    <w:rsid w:val="00553256"/>
    <w:rsid w:val="00553847"/>
    <w:rsid w:val="0056003A"/>
    <w:rsid w:val="0056253B"/>
    <w:rsid w:val="00573ACD"/>
    <w:rsid w:val="00583045"/>
    <w:rsid w:val="00584F99"/>
    <w:rsid w:val="005878FC"/>
    <w:rsid w:val="0059365F"/>
    <w:rsid w:val="0059708B"/>
    <w:rsid w:val="00597F9F"/>
    <w:rsid w:val="005A34F2"/>
    <w:rsid w:val="005B1C4C"/>
    <w:rsid w:val="005B69BB"/>
    <w:rsid w:val="005C0F86"/>
    <w:rsid w:val="005C4E11"/>
    <w:rsid w:val="005D2D5A"/>
    <w:rsid w:val="005D43B1"/>
    <w:rsid w:val="005D45C7"/>
    <w:rsid w:val="005D4BC1"/>
    <w:rsid w:val="005E564E"/>
    <w:rsid w:val="005F3ED1"/>
    <w:rsid w:val="005F4DAC"/>
    <w:rsid w:val="005F5759"/>
    <w:rsid w:val="0060069E"/>
    <w:rsid w:val="00606946"/>
    <w:rsid w:val="00611D53"/>
    <w:rsid w:val="0061465D"/>
    <w:rsid w:val="0061581C"/>
    <w:rsid w:val="0061610C"/>
    <w:rsid w:val="0061701B"/>
    <w:rsid w:val="00620CE2"/>
    <w:rsid w:val="00624959"/>
    <w:rsid w:val="006249D1"/>
    <w:rsid w:val="006268DF"/>
    <w:rsid w:val="006305A8"/>
    <w:rsid w:val="006315C1"/>
    <w:rsid w:val="00632436"/>
    <w:rsid w:val="00653836"/>
    <w:rsid w:val="00663B71"/>
    <w:rsid w:val="00673801"/>
    <w:rsid w:val="00676172"/>
    <w:rsid w:val="00681825"/>
    <w:rsid w:val="006830B9"/>
    <w:rsid w:val="006873CC"/>
    <w:rsid w:val="00691E92"/>
    <w:rsid w:val="00693F1D"/>
    <w:rsid w:val="00695090"/>
    <w:rsid w:val="006A1639"/>
    <w:rsid w:val="006B1183"/>
    <w:rsid w:val="006B2349"/>
    <w:rsid w:val="006C6842"/>
    <w:rsid w:val="006C7170"/>
    <w:rsid w:val="006D1C41"/>
    <w:rsid w:val="006D4F2E"/>
    <w:rsid w:val="006D78C1"/>
    <w:rsid w:val="006E3D00"/>
    <w:rsid w:val="006E76B1"/>
    <w:rsid w:val="006F20D0"/>
    <w:rsid w:val="00703343"/>
    <w:rsid w:val="0070389C"/>
    <w:rsid w:val="007075BA"/>
    <w:rsid w:val="00715D52"/>
    <w:rsid w:val="00716995"/>
    <w:rsid w:val="00720D1A"/>
    <w:rsid w:val="00720E81"/>
    <w:rsid w:val="00725024"/>
    <w:rsid w:val="007261A6"/>
    <w:rsid w:val="00727894"/>
    <w:rsid w:val="0073433F"/>
    <w:rsid w:val="007363F3"/>
    <w:rsid w:val="00737DFB"/>
    <w:rsid w:val="00741906"/>
    <w:rsid w:val="0074284A"/>
    <w:rsid w:val="007440A6"/>
    <w:rsid w:val="00745A0C"/>
    <w:rsid w:val="0075344D"/>
    <w:rsid w:val="007604DE"/>
    <w:rsid w:val="00765EAE"/>
    <w:rsid w:val="00767CF6"/>
    <w:rsid w:val="00782D40"/>
    <w:rsid w:val="00785382"/>
    <w:rsid w:val="0078661A"/>
    <w:rsid w:val="007876C6"/>
    <w:rsid w:val="00790D4A"/>
    <w:rsid w:val="007A11E7"/>
    <w:rsid w:val="007A3A74"/>
    <w:rsid w:val="007B0901"/>
    <w:rsid w:val="007C14C1"/>
    <w:rsid w:val="007C56D5"/>
    <w:rsid w:val="007C76C1"/>
    <w:rsid w:val="007D76F4"/>
    <w:rsid w:val="007E104C"/>
    <w:rsid w:val="007E51F0"/>
    <w:rsid w:val="007E55D0"/>
    <w:rsid w:val="007F17EC"/>
    <w:rsid w:val="007F3F11"/>
    <w:rsid w:val="007F7F52"/>
    <w:rsid w:val="008106B3"/>
    <w:rsid w:val="008173AF"/>
    <w:rsid w:val="00823BF8"/>
    <w:rsid w:val="00825FE7"/>
    <w:rsid w:val="008260E5"/>
    <w:rsid w:val="00827F72"/>
    <w:rsid w:val="00830A91"/>
    <w:rsid w:val="00830AE7"/>
    <w:rsid w:val="00834766"/>
    <w:rsid w:val="00834F87"/>
    <w:rsid w:val="00835987"/>
    <w:rsid w:val="0084046C"/>
    <w:rsid w:val="008415C7"/>
    <w:rsid w:val="00842B27"/>
    <w:rsid w:val="008435F5"/>
    <w:rsid w:val="00846E55"/>
    <w:rsid w:val="008475BA"/>
    <w:rsid w:val="00851462"/>
    <w:rsid w:val="00851ECF"/>
    <w:rsid w:val="008522FC"/>
    <w:rsid w:val="0085588F"/>
    <w:rsid w:val="00855E7D"/>
    <w:rsid w:val="00867FB4"/>
    <w:rsid w:val="008703FB"/>
    <w:rsid w:val="00872CA9"/>
    <w:rsid w:val="0088143D"/>
    <w:rsid w:val="008853E0"/>
    <w:rsid w:val="008901B8"/>
    <w:rsid w:val="00891BDB"/>
    <w:rsid w:val="0089272A"/>
    <w:rsid w:val="008944B2"/>
    <w:rsid w:val="00894907"/>
    <w:rsid w:val="00895C96"/>
    <w:rsid w:val="008A1E1D"/>
    <w:rsid w:val="008A3101"/>
    <w:rsid w:val="008B45C8"/>
    <w:rsid w:val="008C03B0"/>
    <w:rsid w:val="008C4207"/>
    <w:rsid w:val="008C47D3"/>
    <w:rsid w:val="008C55E3"/>
    <w:rsid w:val="008D2094"/>
    <w:rsid w:val="008D31BC"/>
    <w:rsid w:val="008D5916"/>
    <w:rsid w:val="008E52F8"/>
    <w:rsid w:val="008E7666"/>
    <w:rsid w:val="008F01B8"/>
    <w:rsid w:val="008F1126"/>
    <w:rsid w:val="008F14BE"/>
    <w:rsid w:val="008F36AC"/>
    <w:rsid w:val="008F4030"/>
    <w:rsid w:val="009029BD"/>
    <w:rsid w:val="00904440"/>
    <w:rsid w:val="00916411"/>
    <w:rsid w:val="009215FB"/>
    <w:rsid w:val="00930C26"/>
    <w:rsid w:val="00931EB5"/>
    <w:rsid w:val="00934F72"/>
    <w:rsid w:val="00947B3B"/>
    <w:rsid w:val="00957B20"/>
    <w:rsid w:val="00965E37"/>
    <w:rsid w:val="009726BA"/>
    <w:rsid w:val="00973887"/>
    <w:rsid w:val="0097590D"/>
    <w:rsid w:val="00983EDB"/>
    <w:rsid w:val="00985576"/>
    <w:rsid w:val="009872F1"/>
    <w:rsid w:val="00992DFD"/>
    <w:rsid w:val="00992E7A"/>
    <w:rsid w:val="00996B80"/>
    <w:rsid w:val="009A75E3"/>
    <w:rsid w:val="009B05A8"/>
    <w:rsid w:val="009B287B"/>
    <w:rsid w:val="009B3E2D"/>
    <w:rsid w:val="009B7584"/>
    <w:rsid w:val="009C06F9"/>
    <w:rsid w:val="009C1945"/>
    <w:rsid w:val="009C196D"/>
    <w:rsid w:val="009E028A"/>
    <w:rsid w:val="009E120F"/>
    <w:rsid w:val="009F5D69"/>
    <w:rsid w:val="00A008AF"/>
    <w:rsid w:val="00A01813"/>
    <w:rsid w:val="00A03125"/>
    <w:rsid w:val="00A0490C"/>
    <w:rsid w:val="00A0549C"/>
    <w:rsid w:val="00A06D2C"/>
    <w:rsid w:val="00A0711B"/>
    <w:rsid w:val="00A14AA3"/>
    <w:rsid w:val="00A20E9C"/>
    <w:rsid w:val="00A21315"/>
    <w:rsid w:val="00A25DF7"/>
    <w:rsid w:val="00A3263A"/>
    <w:rsid w:val="00A34BEB"/>
    <w:rsid w:val="00A3501D"/>
    <w:rsid w:val="00A35454"/>
    <w:rsid w:val="00A419B8"/>
    <w:rsid w:val="00A41CF3"/>
    <w:rsid w:val="00A45136"/>
    <w:rsid w:val="00A54BE5"/>
    <w:rsid w:val="00A634AE"/>
    <w:rsid w:val="00A7189A"/>
    <w:rsid w:val="00A74B43"/>
    <w:rsid w:val="00A77A11"/>
    <w:rsid w:val="00A81C3D"/>
    <w:rsid w:val="00A97647"/>
    <w:rsid w:val="00AA1F77"/>
    <w:rsid w:val="00AA3812"/>
    <w:rsid w:val="00AB58D9"/>
    <w:rsid w:val="00AC0F12"/>
    <w:rsid w:val="00AD3958"/>
    <w:rsid w:val="00AD3E5B"/>
    <w:rsid w:val="00AD59E9"/>
    <w:rsid w:val="00AE54AB"/>
    <w:rsid w:val="00AE71D0"/>
    <w:rsid w:val="00AF1185"/>
    <w:rsid w:val="00AF7221"/>
    <w:rsid w:val="00B12EF5"/>
    <w:rsid w:val="00B20467"/>
    <w:rsid w:val="00B3420B"/>
    <w:rsid w:val="00B40B43"/>
    <w:rsid w:val="00B43EA8"/>
    <w:rsid w:val="00B4461C"/>
    <w:rsid w:val="00B5201E"/>
    <w:rsid w:val="00B601A4"/>
    <w:rsid w:val="00B64C3F"/>
    <w:rsid w:val="00B70097"/>
    <w:rsid w:val="00B70BA9"/>
    <w:rsid w:val="00B806F8"/>
    <w:rsid w:val="00B83672"/>
    <w:rsid w:val="00BA1524"/>
    <w:rsid w:val="00BA26A2"/>
    <w:rsid w:val="00BA378F"/>
    <w:rsid w:val="00BA3FB0"/>
    <w:rsid w:val="00BA6217"/>
    <w:rsid w:val="00BA6CBF"/>
    <w:rsid w:val="00BA7093"/>
    <w:rsid w:val="00BB5915"/>
    <w:rsid w:val="00BC2B28"/>
    <w:rsid w:val="00BC678A"/>
    <w:rsid w:val="00BC708F"/>
    <w:rsid w:val="00BE04D6"/>
    <w:rsid w:val="00BE16B7"/>
    <w:rsid w:val="00BE268A"/>
    <w:rsid w:val="00BF13CE"/>
    <w:rsid w:val="00C04A63"/>
    <w:rsid w:val="00C06691"/>
    <w:rsid w:val="00C1239B"/>
    <w:rsid w:val="00C16EF3"/>
    <w:rsid w:val="00C21F6C"/>
    <w:rsid w:val="00C224D8"/>
    <w:rsid w:val="00C22A87"/>
    <w:rsid w:val="00C23E87"/>
    <w:rsid w:val="00C25281"/>
    <w:rsid w:val="00C2590B"/>
    <w:rsid w:val="00C26145"/>
    <w:rsid w:val="00C2626F"/>
    <w:rsid w:val="00C26BFA"/>
    <w:rsid w:val="00C315C7"/>
    <w:rsid w:val="00C42C91"/>
    <w:rsid w:val="00C45E87"/>
    <w:rsid w:val="00C46640"/>
    <w:rsid w:val="00C52953"/>
    <w:rsid w:val="00C53463"/>
    <w:rsid w:val="00C53A0F"/>
    <w:rsid w:val="00C64B79"/>
    <w:rsid w:val="00C72873"/>
    <w:rsid w:val="00C75DE7"/>
    <w:rsid w:val="00C95058"/>
    <w:rsid w:val="00C96172"/>
    <w:rsid w:val="00CA65AC"/>
    <w:rsid w:val="00CB0BBE"/>
    <w:rsid w:val="00CB4FC0"/>
    <w:rsid w:val="00CB5310"/>
    <w:rsid w:val="00CB5450"/>
    <w:rsid w:val="00CC5CDF"/>
    <w:rsid w:val="00CC6DDD"/>
    <w:rsid w:val="00CD0667"/>
    <w:rsid w:val="00CD6033"/>
    <w:rsid w:val="00CE0471"/>
    <w:rsid w:val="00CE1E36"/>
    <w:rsid w:val="00CE37A1"/>
    <w:rsid w:val="00CE3879"/>
    <w:rsid w:val="00CE63CE"/>
    <w:rsid w:val="00CF32F2"/>
    <w:rsid w:val="00D143AE"/>
    <w:rsid w:val="00D14598"/>
    <w:rsid w:val="00D14EF6"/>
    <w:rsid w:val="00D167E0"/>
    <w:rsid w:val="00D234CE"/>
    <w:rsid w:val="00D275C3"/>
    <w:rsid w:val="00D33302"/>
    <w:rsid w:val="00D36596"/>
    <w:rsid w:val="00D36BC7"/>
    <w:rsid w:val="00D4089F"/>
    <w:rsid w:val="00D4327C"/>
    <w:rsid w:val="00D44859"/>
    <w:rsid w:val="00D50CFA"/>
    <w:rsid w:val="00D51491"/>
    <w:rsid w:val="00D621EF"/>
    <w:rsid w:val="00D62C35"/>
    <w:rsid w:val="00D6476D"/>
    <w:rsid w:val="00D64DAE"/>
    <w:rsid w:val="00D6560A"/>
    <w:rsid w:val="00D91865"/>
    <w:rsid w:val="00D91F27"/>
    <w:rsid w:val="00D91FC1"/>
    <w:rsid w:val="00D9549C"/>
    <w:rsid w:val="00DA4061"/>
    <w:rsid w:val="00DB4998"/>
    <w:rsid w:val="00DB554F"/>
    <w:rsid w:val="00DB561A"/>
    <w:rsid w:val="00DB6CBA"/>
    <w:rsid w:val="00DC09DB"/>
    <w:rsid w:val="00DC3E56"/>
    <w:rsid w:val="00DC3EE9"/>
    <w:rsid w:val="00DD1F15"/>
    <w:rsid w:val="00DE224C"/>
    <w:rsid w:val="00DE2589"/>
    <w:rsid w:val="00DE628F"/>
    <w:rsid w:val="00DE65E3"/>
    <w:rsid w:val="00DF1269"/>
    <w:rsid w:val="00DF312F"/>
    <w:rsid w:val="00DF6687"/>
    <w:rsid w:val="00DF731B"/>
    <w:rsid w:val="00E01CE1"/>
    <w:rsid w:val="00E030A8"/>
    <w:rsid w:val="00E0341A"/>
    <w:rsid w:val="00E03BE3"/>
    <w:rsid w:val="00E07801"/>
    <w:rsid w:val="00E12499"/>
    <w:rsid w:val="00E14AB4"/>
    <w:rsid w:val="00E14C1B"/>
    <w:rsid w:val="00E1590F"/>
    <w:rsid w:val="00E33000"/>
    <w:rsid w:val="00E377DE"/>
    <w:rsid w:val="00E37F0F"/>
    <w:rsid w:val="00E40EA0"/>
    <w:rsid w:val="00E53926"/>
    <w:rsid w:val="00E575CF"/>
    <w:rsid w:val="00E76CE0"/>
    <w:rsid w:val="00E80A07"/>
    <w:rsid w:val="00E80E88"/>
    <w:rsid w:val="00E8457A"/>
    <w:rsid w:val="00E86076"/>
    <w:rsid w:val="00E87448"/>
    <w:rsid w:val="00E9058E"/>
    <w:rsid w:val="00E905D8"/>
    <w:rsid w:val="00E9314D"/>
    <w:rsid w:val="00E945D1"/>
    <w:rsid w:val="00EA3B4C"/>
    <w:rsid w:val="00EA4179"/>
    <w:rsid w:val="00EB1221"/>
    <w:rsid w:val="00EB2C17"/>
    <w:rsid w:val="00EB327D"/>
    <w:rsid w:val="00EB6724"/>
    <w:rsid w:val="00EB6AF9"/>
    <w:rsid w:val="00EB7FB9"/>
    <w:rsid w:val="00EC2BCC"/>
    <w:rsid w:val="00EC5DD9"/>
    <w:rsid w:val="00EC7507"/>
    <w:rsid w:val="00ED32CF"/>
    <w:rsid w:val="00EE68D6"/>
    <w:rsid w:val="00F011C5"/>
    <w:rsid w:val="00F015C7"/>
    <w:rsid w:val="00F032E2"/>
    <w:rsid w:val="00F03A84"/>
    <w:rsid w:val="00F03C30"/>
    <w:rsid w:val="00F0556F"/>
    <w:rsid w:val="00F06405"/>
    <w:rsid w:val="00F16D3C"/>
    <w:rsid w:val="00F175F1"/>
    <w:rsid w:val="00F209A3"/>
    <w:rsid w:val="00F212A7"/>
    <w:rsid w:val="00F224CE"/>
    <w:rsid w:val="00F25209"/>
    <w:rsid w:val="00F308D4"/>
    <w:rsid w:val="00F32119"/>
    <w:rsid w:val="00F33C1F"/>
    <w:rsid w:val="00F45E22"/>
    <w:rsid w:val="00F45F3C"/>
    <w:rsid w:val="00F4768A"/>
    <w:rsid w:val="00F47E90"/>
    <w:rsid w:val="00F5079E"/>
    <w:rsid w:val="00F533B2"/>
    <w:rsid w:val="00F548A3"/>
    <w:rsid w:val="00F54BD3"/>
    <w:rsid w:val="00F60606"/>
    <w:rsid w:val="00F6079F"/>
    <w:rsid w:val="00F62A4F"/>
    <w:rsid w:val="00F64E8F"/>
    <w:rsid w:val="00F65AB3"/>
    <w:rsid w:val="00F67833"/>
    <w:rsid w:val="00F72C22"/>
    <w:rsid w:val="00F81E5B"/>
    <w:rsid w:val="00F82900"/>
    <w:rsid w:val="00F86DF7"/>
    <w:rsid w:val="00F9039E"/>
    <w:rsid w:val="00F90C5E"/>
    <w:rsid w:val="00F945EC"/>
    <w:rsid w:val="00F96199"/>
    <w:rsid w:val="00F965FA"/>
    <w:rsid w:val="00FA1649"/>
    <w:rsid w:val="00FA3A2C"/>
    <w:rsid w:val="00FB252B"/>
    <w:rsid w:val="00FB335E"/>
    <w:rsid w:val="00FB6552"/>
    <w:rsid w:val="00FB6BF6"/>
    <w:rsid w:val="00FD471A"/>
    <w:rsid w:val="00FD57F8"/>
    <w:rsid w:val="00FE3621"/>
    <w:rsid w:val="00FE4374"/>
    <w:rsid w:val="00FE578B"/>
    <w:rsid w:val="00FE5898"/>
    <w:rsid w:val="00FF21AD"/>
    <w:rsid w:val="00FF2881"/>
    <w:rsid w:val="00FF726E"/>
    <w:rsid w:val="00F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AF7383"/>
  <w15:docId w15:val="{5845B06E-73D7-4B0F-AD1C-6D74CD76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0C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2000B6"/>
    <w:rPr>
      <w:kern w:val="2"/>
    </w:rPr>
  </w:style>
  <w:style w:type="paragraph" w:styleId="a5">
    <w:name w:val="footer"/>
    <w:basedOn w:val="a"/>
    <w:link w:val="a6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2000B6"/>
    <w:rPr>
      <w:kern w:val="2"/>
    </w:rPr>
  </w:style>
  <w:style w:type="paragraph" w:customStyle="1" w:styleId="ListParagraph1">
    <w:name w:val="List Paragraph1"/>
    <w:basedOn w:val="a"/>
    <w:rsid w:val="006C6842"/>
    <w:pPr>
      <w:ind w:leftChars="200" w:left="480"/>
    </w:pPr>
    <w:rPr>
      <w:rFonts w:ascii="Calibri" w:hAnsi="Calibri"/>
      <w:szCs w:val="22"/>
    </w:rPr>
  </w:style>
  <w:style w:type="character" w:styleId="a7">
    <w:name w:val="page number"/>
    <w:rsid w:val="006C6842"/>
    <w:rPr>
      <w:rFonts w:cs="Times New Roman"/>
    </w:rPr>
  </w:style>
  <w:style w:type="paragraph" w:styleId="a8">
    <w:name w:val="Body Text Indent"/>
    <w:basedOn w:val="a"/>
    <w:link w:val="a9"/>
    <w:rsid w:val="006C6842"/>
    <w:pPr>
      <w:ind w:left="480" w:hangingChars="200" w:hanging="480"/>
    </w:pPr>
    <w:rPr>
      <w:rFonts w:ascii="標楷體" w:eastAsia="標楷體"/>
      <w:szCs w:val="20"/>
      <w:lang w:val="x-none" w:eastAsia="x-none"/>
    </w:rPr>
  </w:style>
  <w:style w:type="character" w:customStyle="1" w:styleId="a9">
    <w:name w:val="本文縮排 字元"/>
    <w:link w:val="a8"/>
    <w:rsid w:val="006C6842"/>
    <w:rPr>
      <w:rFonts w:ascii="標楷體" w:eastAsia="標楷體"/>
      <w:kern w:val="2"/>
      <w:sz w:val="24"/>
    </w:rPr>
  </w:style>
  <w:style w:type="paragraph" w:styleId="2">
    <w:name w:val="Body Text Indent 2"/>
    <w:basedOn w:val="a"/>
    <w:link w:val="20"/>
    <w:rsid w:val="006C6842"/>
    <w:pPr>
      <w:snapToGrid w:val="0"/>
      <w:spacing w:line="25" w:lineRule="atLeast"/>
      <w:ind w:left="451" w:hangingChars="188" w:hanging="451"/>
    </w:pPr>
    <w:rPr>
      <w:rFonts w:ascii="標楷體" w:eastAsia="標楷體"/>
      <w:szCs w:val="20"/>
      <w:lang w:val="x-none" w:eastAsia="x-none"/>
    </w:rPr>
  </w:style>
  <w:style w:type="character" w:customStyle="1" w:styleId="20">
    <w:name w:val="本文縮排 2 字元"/>
    <w:link w:val="2"/>
    <w:rsid w:val="006C6842"/>
    <w:rPr>
      <w:rFonts w:ascii="標楷體" w:eastAsia="標楷體"/>
      <w:kern w:val="2"/>
      <w:sz w:val="24"/>
    </w:rPr>
  </w:style>
  <w:style w:type="paragraph" w:customStyle="1" w:styleId="mD">
    <w:name w:val="ºë¼ô½m²ßÃD¤º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ind w:left="850" w:hanging="340"/>
      <w:textAlignment w:val="baseline"/>
    </w:pPr>
    <w:rPr>
      <w:kern w:val="0"/>
      <w:szCs w:val="20"/>
    </w:rPr>
  </w:style>
  <w:style w:type="paragraph" w:customStyle="1" w:styleId="mD1">
    <w:name w:val="ºë¼ô½m²ßÃD1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customStyle="1" w:styleId="aa">
    <w:name w:val="題幹選項"/>
    <w:basedOn w:val="a"/>
    <w:link w:val="ab"/>
    <w:rsid w:val="006C6842"/>
    <w:pPr>
      <w:autoSpaceDE w:val="0"/>
      <w:autoSpaceDN w:val="0"/>
      <w:adjustRightInd w:val="0"/>
      <w:snapToGrid w:val="0"/>
      <w:spacing w:line="360" w:lineRule="atLeast"/>
      <w:ind w:left="369" w:hanging="369"/>
      <w:jc w:val="both"/>
      <w:textAlignment w:val="baseline"/>
    </w:pPr>
    <w:rPr>
      <w:rFonts w:eastAsia="細明體"/>
      <w:spacing w:val="25"/>
      <w:kern w:val="0"/>
      <w:sz w:val="20"/>
      <w:szCs w:val="20"/>
      <w:lang w:val="x-none" w:eastAsia="x-none"/>
    </w:rPr>
  </w:style>
  <w:style w:type="character" w:customStyle="1" w:styleId="ab">
    <w:name w:val="題幹選項 字元"/>
    <w:link w:val="aa"/>
    <w:rsid w:val="006C6842"/>
    <w:rPr>
      <w:rFonts w:eastAsia="細明體"/>
      <w:spacing w:val="25"/>
    </w:rPr>
  </w:style>
  <w:style w:type="paragraph" w:customStyle="1" w:styleId="ABCD">
    <w:name w:val="選項ABCD"/>
    <w:basedOn w:val="aa"/>
    <w:rsid w:val="006C6842"/>
    <w:pPr>
      <w:tabs>
        <w:tab w:val="left" w:pos="2520"/>
        <w:tab w:val="left" w:pos="4800"/>
        <w:tab w:val="left" w:pos="7080"/>
      </w:tabs>
      <w:spacing w:line="300" w:lineRule="atLeast"/>
      <w:ind w:firstLine="0"/>
    </w:pPr>
    <w:rPr>
      <w:rFonts w:eastAsia="新細明體"/>
    </w:rPr>
  </w:style>
  <w:style w:type="paragraph" w:customStyle="1" w:styleId="AA0">
    <w:name w:val="選項AA"/>
    <w:basedOn w:val="aa"/>
    <w:rsid w:val="006C6842"/>
    <w:pPr>
      <w:ind w:left="738"/>
    </w:pPr>
  </w:style>
  <w:style w:type="paragraph" w:customStyle="1" w:styleId="ac">
    <w:name w:val="正文"/>
    <w:basedOn w:val="aa"/>
    <w:rsid w:val="006C6842"/>
    <w:pPr>
      <w:ind w:leftChars="100" w:left="240" w:firstLineChars="200" w:firstLine="500"/>
    </w:pPr>
    <w:rPr>
      <w:color w:val="000000"/>
    </w:rPr>
  </w:style>
  <w:style w:type="paragraph" w:customStyle="1" w:styleId="ABCDE">
    <w:name w:val="選項ABCDE"/>
    <w:basedOn w:val="aa"/>
    <w:rsid w:val="006C6842"/>
    <w:pPr>
      <w:tabs>
        <w:tab w:val="left" w:pos="2211"/>
        <w:tab w:val="left" w:pos="3997"/>
        <w:tab w:val="left" w:pos="5783"/>
        <w:tab w:val="left" w:pos="7569"/>
      </w:tabs>
      <w:ind w:firstLine="0"/>
    </w:pPr>
  </w:style>
  <w:style w:type="paragraph" w:styleId="ad">
    <w:name w:val="Plain Text"/>
    <w:basedOn w:val="a"/>
    <w:link w:val="ae"/>
    <w:rsid w:val="006C6842"/>
    <w:rPr>
      <w:rFonts w:ascii="細明體" w:eastAsia="細明體" w:hAnsi="Courier New"/>
      <w:lang w:val="x-none" w:eastAsia="x-none"/>
    </w:rPr>
  </w:style>
  <w:style w:type="character" w:customStyle="1" w:styleId="ae">
    <w:name w:val="純文字 字元"/>
    <w:link w:val="ad"/>
    <w:rsid w:val="006C6842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BC">
    <w:name w:val="選項ABC"/>
    <w:basedOn w:val="aa"/>
    <w:rsid w:val="006C6842"/>
    <w:pPr>
      <w:tabs>
        <w:tab w:val="left" w:pos="3430"/>
        <w:tab w:val="left" w:pos="6435"/>
      </w:tabs>
      <w:ind w:firstLine="0"/>
    </w:pPr>
  </w:style>
  <w:style w:type="paragraph" w:customStyle="1" w:styleId="101516pt">
    <w:name w:val="樣式 10 點 黑色 凸出:  1.5 字元 行距:  最小行高 16 pt"/>
    <w:basedOn w:val="a"/>
    <w:rsid w:val="006C6842"/>
    <w:pPr>
      <w:spacing w:line="320" w:lineRule="atLeast"/>
      <w:ind w:leftChars="154" w:left="742" w:hangingChars="150" w:hanging="372"/>
    </w:pPr>
    <w:rPr>
      <w:rFonts w:cs="新細明體"/>
      <w:color w:val="000000"/>
      <w:spacing w:val="24"/>
      <w:sz w:val="20"/>
      <w:szCs w:val="20"/>
    </w:rPr>
  </w:style>
  <w:style w:type="paragraph" w:customStyle="1" w:styleId="1315pt">
    <w:name w:val="樣式 壹貳參 + (中文) 新細明體 13 點 行距:  最小行高 15 pt"/>
    <w:basedOn w:val="a"/>
    <w:autoRedefine/>
    <w:rsid w:val="006C6842"/>
    <w:pPr>
      <w:adjustRightInd w:val="0"/>
      <w:spacing w:line="300" w:lineRule="atLeast"/>
      <w:textAlignment w:val="baseline"/>
      <w:outlineLvl w:val="0"/>
    </w:pPr>
    <w:rPr>
      <w:rFonts w:ascii="新細明體" w:hAnsi="新細明體"/>
      <w:b/>
      <w:color w:val="000000"/>
      <w:spacing w:val="45"/>
      <w:kern w:val="0"/>
    </w:rPr>
  </w:style>
  <w:style w:type="paragraph" w:customStyle="1" w:styleId="TIT1">
    <w:name w:val="TIT1"/>
    <w:rsid w:val="006C6842"/>
    <w:pPr>
      <w:spacing w:beforeLines="15" w:before="36" w:line="320" w:lineRule="atLeast"/>
      <w:ind w:left="369" w:hanging="369"/>
      <w:jc w:val="both"/>
    </w:pPr>
    <w:rPr>
      <w:spacing w:val="24"/>
    </w:rPr>
  </w:style>
  <w:style w:type="paragraph" w:customStyle="1" w:styleId="tit2">
    <w:name w:val="tit2"/>
    <w:basedOn w:val="a"/>
    <w:rsid w:val="006C6842"/>
    <w:pPr>
      <w:autoSpaceDE w:val="0"/>
      <w:autoSpaceDN w:val="0"/>
      <w:adjustRightInd w:val="0"/>
      <w:spacing w:line="320" w:lineRule="atLeast"/>
      <w:ind w:firstLineChars="200" w:firstLine="496"/>
      <w:jc w:val="both"/>
    </w:pPr>
    <w:rPr>
      <w:color w:val="000000"/>
      <w:spacing w:val="24"/>
      <w:sz w:val="20"/>
      <w:szCs w:val="20"/>
    </w:rPr>
  </w:style>
  <w:style w:type="paragraph" w:customStyle="1" w:styleId="ABC0">
    <w:name w:val="ABC"/>
    <w:basedOn w:val="a"/>
    <w:autoRedefine/>
    <w:rsid w:val="006C6842"/>
    <w:pPr>
      <w:tabs>
        <w:tab w:val="left" w:pos="3480"/>
        <w:tab w:val="left" w:pos="648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ABCDE0">
    <w:name w:val="ABCDE"/>
    <w:basedOn w:val="a"/>
    <w:rsid w:val="006C6842"/>
    <w:pPr>
      <w:widowControl/>
      <w:tabs>
        <w:tab w:val="left" w:pos="2280"/>
        <w:tab w:val="left" w:pos="4080"/>
        <w:tab w:val="left" w:pos="5880"/>
        <w:tab w:val="left" w:pos="7680"/>
      </w:tabs>
      <w:autoSpaceDE w:val="0"/>
      <w:autoSpaceDN w:val="0"/>
      <w:adjustRightInd w:val="0"/>
      <w:spacing w:line="320" w:lineRule="atLeast"/>
      <w:ind w:left="369"/>
      <w:jc w:val="both"/>
      <w:textAlignment w:val="bottom"/>
    </w:pPr>
    <w:rPr>
      <w:spacing w:val="24"/>
      <w:kern w:val="0"/>
      <w:sz w:val="20"/>
      <w:szCs w:val="20"/>
    </w:rPr>
  </w:style>
  <w:style w:type="paragraph" w:customStyle="1" w:styleId="AB0">
    <w:name w:val="AB"/>
    <w:basedOn w:val="a"/>
    <w:autoRedefine/>
    <w:rsid w:val="006C6842"/>
    <w:pPr>
      <w:tabs>
        <w:tab w:val="left" w:pos="504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tit22">
    <w:name w:val="樣式 tit2 + 第一行:  2 字元"/>
    <w:basedOn w:val="tit2"/>
    <w:rsid w:val="006C6842"/>
    <w:pPr>
      <w:ind w:firstLine="200"/>
    </w:pPr>
    <w:rPr>
      <w:rFonts w:cs="新細明體"/>
    </w:rPr>
  </w:style>
  <w:style w:type="paragraph" w:customStyle="1" w:styleId="af">
    <w:name w:val="國中題目"/>
    <w:basedOn w:val="a"/>
    <w:rsid w:val="006C6842"/>
    <w:pPr>
      <w:adjustRightInd w:val="0"/>
      <w:snapToGrid w:val="0"/>
    </w:pPr>
    <w:rPr>
      <w:kern w:val="0"/>
    </w:rPr>
  </w:style>
  <w:style w:type="paragraph" w:customStyle="1" w:styleId="af0">
    <w:name w:val="國中答案"/>
    <w:basedOn w:val="a"/>
    <w:rsid w:val="006C6842"/>
    <w:pPr>
      <w:adjustRightInd w:val="0"/>
      <w:snapToGrid w:val="0"/>
    </w:pPr>
    <w:rPr>
      <w:color w:val="0000FF"/>
      <w:kern w:val="0"/>
    </w:rPr>
  </w:style>
  <w:style w:type="paragraph" w:customStyle="1" w:styleId="af1">
    <w:name w:val="國中詳解"/>
    <w:basedOn w:val="a"/>
    <w:rsid w:val="006C6842"/>
    <w:pPr>
      <w:adjustRightInd w:val="0"/>
      <w:snapToGrid w:val="0"/>
    </w:pPr>
    <w:rPr>
      <w:color w:val="008000"/>
      <w:kern w:val="0"/>
    </w:rPr>
  </w:style>
  <w:style w:type="paragraph" w:customStyle="1" w:styleId="af2">
    <w:name w:val="試題"/>
    <w:basedOn w:val="a"/>
    <w:autoRedefine/>
    <w:rsid w:val="006C6842"/>
    <w:pPr>
      <w:spacing w:before="100" w:beforeAutospacing="1" w:after="100" w:afterAutospacing="1"/>
      <w:ind w:leftChars="-5" w:left="336" w:hangingChars="145" w:hanging="348"/>
      <w:jc w:val="both"/>
    </w:pPr>
    <w:rPr>
      <w:rFonts w:eastAsia="細明體"/>
    </w:rPr>
  </w:style>
  <w:style w:type="paragraph" w:customStyle="1" w:styleId="af3">
    <w:name w:val="題目"/>
    <w:basedOn w:val="a"/>
    <w:rsid w:val="006C6842"/>
    <w:pPr>
      <w:ind w:left="357" w:hanging="357"/>
      <w:jc w:val="both"/>
    </w:pPr>
    <w:rPr>
      <w:kern w:val="0"/>
    </w:rPr>
  </w:style>
  <w:style w:type="paragraph" w:styleId="21">
    <w:name w:val="List 2"/>
    <w:basedOn w:val="a"/>
    <w:rsid w:val="006C6842"/>
    <w:pPr>
      <w:ind w:left="960" w:hanging="480"/>
    </w:pPr>
  </w:style>
  <w:style w:type="paragraph" w:customStyle="1" w:styleId="AA1">
    <w:name w:val="AA"/>
    <w:basedOn w:val="AA0"/>
    <w:rsid w:val="006C6842"/>
    <w:pPr>
      <w:snapToGrid/>
      <w:spacing w:line="340" w:lineRule="atLeast"/>
      <w:ind w:leftChars="154" w:left="154" w:hangingChars="65" w:hanging="79"/>
    </w:pPr>
    <w:rPr>
      <w:rFonts w:eastAsia="新細明體" w:cs="新細明體"/>
      <w:spacing w:val="20"/>
      <w:szCs w:val="24"/>
    </w:rPr>
  </w:style>
  <w:style w:type="character" w:styleId="af4">
    <w:name w:val="Hyperlink"/>
    <w:rsid w:val="006C6842"/>
    <w:rPr>
      <w:rFonts w:ascii="Verdana" w:hAnsi="Verdana" w:hint="default"/>
      <w:b w:val="0"/>
      <w:bCs w:val="0"/>
      <w:strike w:val="0"/>
      <w:dstrike w:val="0"/>
      <w:color w:val="0000FF"/>
      <w:sz w:val="23"/>
      <w:szCs w:val="23"/>
      <w:u w:val="none"/>
      <w:effect w:val="none"/>
    </w:rPr>
  </w:style>
  <w:style w:type="character" w:customStyle="1" w:styleId="ABC1">
    <w:name w:val="ABC 字元"/>
    <w:rsid w:val="006C6842"/>
    <w:rPr>
      <w:rFonts w:eastAsia="細明體"/>
      <w:spacing w:val="25"/>
      <w:lang w:val="en-US" w:eastAsia="zh-TW" w:bidi="ar-SA"/>
    </w:rPr>
  </w:style>
  <w:style w:type="character" w:styleId="af5">
    <w:name w:val="Emphasis"/>
    <w:qFormat/>
    <w:rsid w:val="006C6842"/>
    <w:rPr>
      <w:b w:val="0"/>
      <w:bCs w:val="0"/>
      <w:i w:val="0"/>
      <w:iCs w:val="0"/>
      <w:color w:val="CC0033"/>
    </w:rPr>
  </w:style>
  <w:style w:type="table" w:styleId="af6">
    <w:name w:val="Table Grid"/>
    <w:basedOn w:val="a1"/>
    <w:uiPriority w:val="39"/>
    <w:rsid w:val="002F415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清單段落1"/>
    <w:basedOn w:val="a"/>
    <w:rsid w:val="007075BA"/>
    <w:pPr>
      <w:ind w:leftChars="200" w:left="480"/>
    </w:pPr>
    <w:rPr>
      <w:rFonts w:ascii="Calibri" w:hAnsi="Calibri"/>
      <w:szCs w:val="22"/>
    </w:rPr>
  </w:style>
  <w:style w:type="paragraph" w:customStyle="1" w:styleId="MultipleChoiceNumList">
    <w:name w:val="MultipleChoiceNumList"/>
    <w:basedOn w:val="a"/>
    <w:next w:val="a"/>
    <w:rsid w:val="007075BA"/>
    <w:pPr>
      <w:keepNext/>
      <w:keepLines/>
      <w:widowControl/>
      <w:spacing w:after="60"/>
      <w:ind w:left="490" w:hanging="490"/>
    </w:pPr>
    <w:rPr>
      <w:kern w:val="0"/>
      <w:sz w:val="20"/>
      <w:szCs w:val="20"/>
      <w:lang w:eastAsia="en-US"/>
    </w:rPr>
  </w:style>
  <w:style w:type="paragraph" w:styleId="af7">
    <w:name w:val="List Paragraph"/>
    <w:basedOn w:val="a"/>
    <w:uiPriority w:val="34"/>
    <w:qFormat/>
    <w:rsid w:val="00452667"/>
    <w:pPr>
      <w:ind w:leftChars="200" w:left="480"/>
    </w:pPr>
    <w:rPr>
      <w:rFonts w:ascii="Calibri" w:hAnsi="Calibri"/>
      <w:szCs w:val="22"/>
    </w:rPr>
  </w:style>
  <w:style w:type="paragraph" w:styleId="af8">
    <w:name w:val="Balloon Text"/>
    <w:basedOn w:val="a"/>
    <w:semiHidden/>
    <w:rsid w:val="00345BF1"/>
    <w:rPr>
      <w:rFonts w:ascii="Arial" w:hAnsi="Arial"/>
      <w:sz w:val="18"/>
      <w:szCs w:val="18"/>
    </w:rPr>
  </w:style>
  <w:style w:type="paragraph" w:customStyle="1" w:styleId="NormalText">
    <w:name w:val="Normal Text"/>
    <w:rsid w:val="0046198D"/>
    <w:pPr>
      <w:widowControl w:val="0"/>
      <w:autoSpaceDE w:val="0"/>
      <w:autoSpaceDN w:val="0"/>
      <w:adjustRightInd w:val="0"/>
    </w:pPr>
    <w:rPr>
      <w:color w:val="000000"/>
      <w:lang w:eastAsia="en-US"/>
    </w:rPr>
  </w:style>
  <w:style w:type="paragraph" w:customStyle="1" w:styleId="Indent-1">
    <w:name w:val="Indent-1"/>
    <w:basedOn w:val="a"/>
    <w:next w:val="a"/>
    <w:rsid w:val="00992E7A"/>
    <w:pPr>
      <w:widowControl/>
      <w:spacing w:after="120"/>
      <w:ind w:left="490"/>
    </w:pPr>
    <w:rPr>
      <w:kern w:val="0"/>
      <w:sz w:val="20"/>
      <w:szCs w:val="20"/>
      <w:lang w:eastAsia="en-US"/>
    </w:rPr>
  </w:style>
  <w:style w:type="character" w:styleId="af9">
    <w:name w:val="Placeholder Text"/>
    <w:basedOn w:val="a0"/>
    <w:uiPriority w:val="99"/>
    <w:semiHidden/>
    <w:rsid w:val="00C466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EAB181-8425-4D3A-9A80-5A54091AD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第1與2題為題組</dc:title>
  <dc:creator>Chong Mou Wang</dc:creator>
  <cp:lastModifiedBy>美玲 陳</cp:lastModifiedBy>
  <cp:revision>24</cp:revision>
  <cp:lastPrinted>2019-11-09T07:49:00Z</cp:lastPrinted>
  <dcterms:created xsi:type="dcterms:W3CDTF">2018-11-01T06:46:00Z</dcterms:created>
  <dcterms:modified xsi:type="dcterms:W3CDTF">2019-11-09T07:49:00Z</dcterms:modified>
</cp:coreProperties>
</file>