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Robinson sponsors IEPA Field Day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9,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202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Illinois Refining Division (IRD) is a proud sponsor of the Illinois Environmental Protection Agency's Governor's Environmental Corps (GEC).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Environmental Department at IRD hosted a Field Day for approximately 20 interns at their Neil Pit Wildlife Habitat.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Ashley Tingley, environmental supervisor at IRD, welcomed the interns and discussed the importance of partnership in being good stewards of our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Elizabeth Kaufman from the Pollinator Partnership (P2), a non-profit organization dedicated exclusively to the health, protection and conservation of all pollinating animals, led the group in building bee houses.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P2 also presented Marathon Petroleum with the Monarch Sustainer of the Year Award, which recognizes a United States business that has shown exceptional leadership and action in providing habitat and awareness for monarch butterflies along their migratory corridors. Thanks to the IRD employees, IEPA staff and interns, MPC was able to increase and enhance nectar and milkweed plants within the migratory pathways for monarchs, as well as educate others about their importance.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Robinson sponsors IEPA Field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SD-0RR1-JD3Y-Y1R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 Detroit Refinery's Honor Sheard Recognized as 2020 'MFG Woman of the Year' by Michigan Manufacturers Association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