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-Rystad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 US shut-ins double, Company guidance hints 616,000 barrels per day shut during May, 655,000 in June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8, 2020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1023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 production of 616,000 barrels of oil per day (bpd) will be shut during May and 655,000 bpd during June as a result of the supply-demand imbalance that the Covid-19 pandemic has created, according to a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analysis based on the early communication from US oil producers.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Actual production cuts are probably larger and are not only the result of shut-ins but also come from the natural decline from existing wells as new wells and drilling are reduced.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calculation last week was based on guidance by only five companies. Now that more producers have communicated their plans, we have updated our estimate and added new details. Based on the updated guidance, around 187,000 bpd were shut in the US during April.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Most of the producers now specifically mention shut-ins of higher-cost wells in combination with partial well-level output reductions. Economic and technical considerations, as well as leasehold obligations, are at the forefront of the decision-making process as most producers consider not only the operating cost of the well relative to the oil price but also the cost and difficulty of bringing production back to the pre-cut levels.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'Given the severity of the current market situation and significant production curtailments announced already since April, shale producers are not relying on natural decline but are rather choosing more drastic methods to reduce their output substantially and fast, which is also being confirmed in the recent communication,' says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Vice President North American Shale and Upstream Veronika Akulinitseva.</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ShaleWellCube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Supermajors Chevron and ExxonMobil have been among the first producers to make clear announcements of curtailed production volumes to be expected over the next months. Chevron expects to cut US oil output by about 66,000 bpd in May and 80,000 bpd in June, which represents about 35% to 42% of its operated unconventional oil production.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a third of ExxonMobil's planned cuts will come from economic shut-ins in the US, primarily in the Permian. We therefore estimate that around 74,000 bpd of oil may be removed in May and June, with some initial curtailments probably having been made in April.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cuts by ConocoPhillips will reach 81,000 bpd in May, representing 32% of its first-quarter output from the Lower 48 states.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QEP Resources announced that the company is currently curtailing 3,000 bpd, or 5% of its oil output, and is ready to increase these cuts to 20% of its output if oil prices do not recover. We currently estimate QEP to increase its cuts to 15% by June under the current oil price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Similarly, Devon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announced 10,000 bpd in curtailments for the first quarter, which represents about 6% of its output.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Diamondback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reported a 10% to 15% voluntary cut for May in areas where it does not need to incur additional operating expenses to slow down production. The company specifically mentioned it is not shutting in wells fully, but rather curtailing or limiting output from about 500 wells, with over 60% of these wells being in Delaware. Diamondback plans to evaluate the need for further cuts each month, but we estimate at least 10% or 20,000 bpd may be cut further in June.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Concho Resources said it has already cut 10,500 bpd in April (or 5% of its first-quarter oil output) and expects that the cuts might increase substantially over the next months. For now, we estimate the cuts to double in May and June, representing at least 10% of Concho's oil output, but the company has the flexibility to curtail significantly more in June.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Matador has mentioned selected shut-ins that could bring about 6,000 bpd (or 13%) lower output from the otherwise expected level.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previous numbers for Parsley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have been updated. Parsley said that it did not curtail production in April and planned to cut about 30,000 bpd in May, compared with the 22,000 bpd that we anticipated last week. In June, production is currently expected to ramp up back to pre-cut levels, suggesting that only about 10,000 bpd will be curtailed on average for the month.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Pioneer Natural Resources has thus far not implemented significant measures to cut output. The company has only curtailed about 7,000 bpd or 3% of its production from vertical wells and highlighted that it has firm transportation agreements for most of its crude and thus does not see the need to cut more for now.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Finally, regarding production curtailments among private operators: Mewbourne Oil Company, the largest private operator in Permian Delaware, intends to cut its output by 50% in May and June, which equates to approximately 50,000 bpd, as the company struggled to cover its operating costs.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Several smaller private producers including Iron Oil Operating, Anschutz Exploration, Trinidad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Velandera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have also been mentioned among the list of companies that have had to shut in most of their production. Cumulatively, we estimate these companies to contribute 17,000 bpd of cuts in the second quarter.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cuts will be achieved through a combination of measures including deferral of POP wells, shut-ins of higher-cost wells, and partial reduction of output from other selected wells. The Bakken and Permian volumes are so far estimated to be affected the most, as most of the companies that have reported cuts are largely present in these basins,' concludes Akulinitseva.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Veronika Akulinitseva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+47 24 00 42 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veronika@rystadenergy.com</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Rystad </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research and business intelligence company providing data, tools, analytics and consultancy services to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Our products and services cover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fundamentals and the global and regional upstream, oilfield services and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industries, tailored to analysts, managers and executives alike.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headquarters are located in Oslo, Norway with offices in London, New York, Houston, Aberdeen, Stavanger, Moscow, Rio de Janeiro, Singapore, Bangalore, Tokyo, Sydney and Dubai.</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8,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-Rystad Energy - US shut-ins double, Company guidance hints 616,000 barrels per day shut during May, 655,000 in June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veronika@rystadenergy.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VK-MH01-JD3Y-Y3C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