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2"/>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-Constellation Customers Reduce More Than 75,000 Metric Tons of CO2 </w:t>
        </w:r>
      </w:hyperlink>
      <w:hyperlink r:id="rId8" w:history="1">
        <w:r>
          <w:rPr>
            <w:rFonts w:ascii="times" w:eastAsia="times" w:hAnsi="times" w:cs="times"/>
            <w:b/>
            <w:i/>
            <w:strike w:val="0"/>
            <w:color w:val="0077CC"/>
            <w:sz w:val="28"/>
            <w:u w:val="single"/>
            <w:shd w:val="clear" w:color="auto" w:fill="FFFFFF"/>
            <w:vertAlign w:val="baseline"/>
          </w:rPr>
          <w:t>Emissions</w:t>
        </w:r>
      </w:hyperlink>
      <w:hyperlink r:id="rId8" w:history="1">
        <w:r>
          <w:rPr>
            <w:rFonts w:ascii="times" w:eastAsia="times" w:hAnsi="times" w:cs="times"/>
            <w:b/>
            <w:i/>
            <w:strike w:val="0"/>
            <w:color w:val="0077CC"/>
            <w:sz w:val="28"/>
            <w:u w:val="single"/>
            <w:shd w:val="clear" w:color="auto" w:fill="FFFFFF"/>
            <w:vertAlign w:val="baseline"/>
          </w:rPr>
          <w:t xml:space="preserve"> with Efficiency Made Easy</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June 27, 2013 Thursday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2013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724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ENP Newswire - 27 June 2013</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Release date- 26062013 - BALTIMORE - Constellation today announced that through its Efficiency Made Easy offering, Constellation customers have collectively reduced their carbon dioxide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by an estimated 75,432 metric tons or 166,299,142 lbs over the past two years.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Efficiency Made Easy enables Constellation commercial and industrial customers in competitive electricity markets to fund energy conservation measures, such as energy efficient lighting, as part of their electricity supply bill.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'Efficiency Made Easy allowed us to implement conservation measures that would have otherwise taken several years to complete from a cost perspective,' said Jeff Brainard, area general manager, Embassy Suites, Washington, D.C. 'The energy efficient lighting upgrades at our hotel have helped to save utility costs and achieve a 4-key rating for environmental performance from the Green Key Eco-Rating program.'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Launched in early 2011 in the Northeast and Great Lakes regions, Constellation is expanding its Efficiency Made Easy offering this month to competitive electricity markets nationwide.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'Constellation's aim, in earning our customers' trust as their energy supplier of choice, is to work hand-in-hand to optimize both energy cost and overall energy use,' said Gary Fromer, senior vice president, energy management programs, for Constellation. 'Energy efficiency is an essential component of the most effective energy management strategies deployed by businesses. Our Efficiency Made Easy offering can make energy conservation projects financially feasible and help customers reduce costs and operate in a more environmentally responsible way.'</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According to U.S. Environmental Protection Agency data, 75,432 metric tons of CO2 is equivalent to the annual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of 15,715 passenger vehicles. Click here for additional info.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Efficiency Made Easy enables Constellation customers to implement energy efficiency upgrades at their facilities without up-front capital expenditures. The cost of efficiency measures is included in the price per kilowatt-hour over the term of the electricity supply agreement. In most cases, customers realize an immediate savings on energy costs from reduced energy use.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that offer lighting, automation controls, HVAC systems, water conservation, and other efficiency technologies, are teaming with Constellation to give their customers the flexibility to implement energy conservation measures through Efficiency Made Easy.</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 NAESCO-accredited Energy Services Provider, Constellation has assisted commercial customers and public agencies throughout the U.S. to implement energy efficiency programs. Customers interested in energy efficiency and environmental solutions may contact Constellation at 1-866-237-7693 or </w:t>
      </w:r>
      <w:hyperlink r:id="rId10" w:history="1">
        <w:r>
          <w:rPr>
            <w:rFonts w:ascii="times" w:eastAsia="times" w:hAnsi="times" w:cs="times"/>
            <w:b w:val="0"/>
            <w:i/>
            <w:strike w:val="0"/>
            <w:noProof w:val="0"/>
            <w:color w:val="0077CC"/>
            <w:position w:val="0"/>
            <w:sz w:val="20"/>
            <w:u w:val="single"/>
            <w:shd w:val="clear" w:color="auto" w:fill="FFFFFF"/>
            <w:vertAlign w:val="baseline"/>
          </w:rPr>
          <w:t>EfficiencyMadeEasy@constellation.com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Constellation</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Constellation family of retail electricity and natural gas suppliers (</w:t>
      </w:r>
      <w:hyperlink r:id="rId11" w:history="1">
        <w:r>
          <w:rPr>
            <w:rFonts w:ascii="times" w:eastAsia="times" w:hAnsi="times" w:cs="times"/>
            <w:b w:val="0"/>
            <w:i/>
            <w:strike w:val="0"/>
            <w:noProof w:val="0"/>
            <w:color w:val="0077CC"/>
            <w:position w:val="0"/>
            <w:sz w:val="20"/>
            <w:u w:val="single"/>
            <w:shd w:val="clear" w:color="auto" w:fill="FFFFFF"/>
            <w:vertAlign w:val="baseline"/>
          </w:rPr>
          <w:t>www.constellation.com</w:t>
        </w:r>
      </w:hyperlink>
      <w:r>
        <w:rPr>
          <w:rFonts w:ascii="times" w:eastAsia="times" w:hAnsi="times" w:cs="times"/>
          <w:b w:val="0"/>
          <w:i w:val="0"/>
          <w:strike w:val="0"/>
          <w:noProof w:val="0"/>
          <w:color w:val="000000"/>
          <w:position w:val="0"/>
          <w:sz w:val="20"/>
          <w:u w:val="none"/>
          <w:vertAlign w:val="baseline"/>
        </w:rPr>
        <w:t>), are subsidiaries of Exelon Corp., and are leading competitive retail suppliers of power, natural gas and energy products and services for homes and businesses across the continental United States. Constellation's retail businesses serve more than 100,000 business and public sector customers, including more than two-thirds of the Fortune 100, and nearly one million residential customers.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Exelon Corporation (NYSE: EXC) is the nation's leading competitive energy provider, with 2012 revenues of approximately $ 23.5 billion. Headquartered in Chicago, Exelon has operations and business activities in 47 states, the District of Columbia and Canada. Exelon is one of the largest competitive U.S. power generators, with approximately 35,000 megawatts of owned capacity comprising one of the nation's cleanest and lowest-cost power generation fleets.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Constellation business unit provides energy products and services to approximately 100,000 business and public sector customers and approximately 1 million residential customers. Exelon's utilities deliver electricity and natural gas to more than 6.6 million customers in central Maryland (BGE), northern Illinois (ComEd) and southeastern Pennsylvania (PECO).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Kelly Biemer</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Constellation</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Tel: 410-470-9700</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2" w:history="1">
        <w:r>
          <w:rPr>
            <w:rFonts w:ascii="times" w:eastAsia="times" w:hAnsi="times" w:cs="times"/>
            <w:b w:val="0"/>
            <w:i/>
            <w:strike w:val="0"/>
            <w:noProof w:val="0"/>
            <w:color w:val="0077CC"/>
            <w:position w:val="0"/>
            <w:sz w:val="20"/>
            <w:u w:val="single"/>
            <w:shd w:val="clear" w:color="auto" w:fill="FFFFFF"/>
            <w:vertAlign w:val="baseline"/>
          </w:rPr>
          <w:t>Kelly.Biemer@constellation.com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3"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June 27, 2013</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-Constellation Customers Reduce More Than 75,000 Metric Tons of CO2 Emissions with Efficiency Made Easy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mailto:EfficiencyMadeEasy@constellation.com" TargetMode="External" /><Relationship Id="rId11" Type="http://schemas.openxmlformats.org/officeDocument/2006/relationships/hyperlink" Target="http://www.constellation.com" TargetMode="External" /><Relationship Id="rId12" Type="http://schemas.openxmlformats.org/officeDocument/2006/relationships/hyperlink" Target="mailto:Kelly.Biemer@constellation.com" TargetMode="External" /><Relationship Id="rId13" Type="http://schemas.openxmlformats.org/officeDocument/2006/relationships/hyperlink" Target="mailto:newswire@enpublishing.co.uk"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8S0-4RT1-JD3Y-Y1C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189385630</vt:lpwstr>
  </property>
  <property fmtid="{D5CDD505-2E9C-101B-9397-08002B2CF9AE}" pid="3" name="LADocCount">
    <vt:lpwstr>1</vt:lpwstr>
  </property>
  <property fmtid="{D5CDD505-2E9C-101B-9397-08002B2CF9AE}" pid="4" name="UserPermID">
    <vt:lpwstr>urn:user:PA187706510</vt:lpwstr>
  </property>
</Properties>
</file>