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BGE Awards More Than $250K in Grants to 57 Organizations to Support Environmental Stewardship Projects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22, 2022 Friday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BGE has awarded 57 non-profit organizations grants totaling more than $250,000 to support environmental stewardship projects in the company's service area. Now in its ninth year, the annual BGE Green Grants program has benefitted hundreds of innovative community projects with more than $2 million in charitable giving from BGE. "It is an honor to support and celebrate the vital work of these organizations that work passionately to improve the environment in our Maryland communities," said Alexander Nez, senior vice president of governmental, regulatory and external affairs for BGE.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BALTIMORE, Maryland, April 22 -- Baltimore Gas and Electric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BGE has awarded 57 non-profit organizations grants totaling more than $250,000 to support environmental stewardship projects in the company's service area. Now in its ninth year, the annual BGE Green Grants program has benefitted hundreds of innovative community projects with more than $2 million in charitable giving from BGE.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an honor to support and celebrate the vital work of these organizations that work passionately to improve the environment in our Maryland communities," said Alexander Nez, senior vice president of governmental, regulatory and external affairs for BGE. "As we follow our Path to Clean toward achieving net zero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we remain committed to environmental stewardship and our opportunity to enhance our non-profit partners'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Grants range from $500 to $10,000. Organizations that received a Green Grant are located in BGE's geographic service area and will use their award for a project that falls into at least one of BGE's environmental focus areas: conservation, education, energy efficiency, pollution prevention, and community engagement. Prospective grant recipients must be 501(c)(3) non-profits with a board of directors and must meet additional criteria to be eligible.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information about BGE's Green Grants program is available at bge.com.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2022 Green Grants recipients: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Disclaimer: The table has been omitted (The document can be viewed at </w:t>
      </w:r>
      <w:hyperlink r:id="rId9" w:history="1">
        <w:r>
          <w:rPr>
            <w:rFonts w:ascii="times" w:eastAsia="times" w:hAnsi="times" w:cs="times"/>
            <w:b w:val="0"/>
            <w:i/>
            <w:strike w:val="0"/>
            <w:noProof w:val="0"/>
            <w:color w:val="0077CC"/>
            <w:position w:val="0"/>
            <w:sz w:val="20"/>
            <w:u w:val="single"/>
            <w:shd w:val="clear" w:color="auto" w:fill="FFFFFF"/>
            <w:vertAlign w:val="baseline"/>
          </w:rPr>
          <w:t>https://www.bge.com/News/Pages/Press%20Releases/BGE-Awards-More-Than-$250K-.aspx</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BGE is Maryland's largest natural gas and electric utility, providing safe and reliable energy delivery to more than 1.3 million electric customers and more than 690,000 natural gas customers in central Maryland. The company was founded in 1816 as the nation's first gas utility and remains headquartered in Baltimore City to this day. BGE is a subsidiary of Exelon Corporation (Nasdaq: EXC), the nation's leading energy utility company. Engage with the latest BGE stories on bgenow.com and connect with BGE on Facebook, Twitter, Instagram, and YouTube.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Baltimore Gas and Electric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ESG]</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BGE Awards More Than $250K in Grants to 57 Organizations to Support Environmental Stewardship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92-9281-JB5M-W478-00000-00&amp;context=1516831" TargetMode="External" /><Relationship Id="rId9" Type="http://schemas.openxmlformats.org/officeDocument/2006/relationships/hyperlink" Target="https://www.bge.com/News/Pages/Press%20Releases/BGE-Awards-More-Than-$250K-.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BGE Awards More Than $250K in Grants to 57 Organizations to Support Environmental Stewardship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