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Constellation Marks First Anniversary with $1 Million "Powering Change" Workforce Development Initiative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Contify Energy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31, 2023 Tuesday 6:30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2023 Contify.com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981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Constellation announces it is launching a $1 million workforce development program. The new program, called Powering Change, will provide grants to five nonprofit organizations. Funding will support students in Illinois, Maryland, New York and Pennsylvania. Last year, Constellation donated more than $12.5 million to charitable causes, with $4.6 million of that total coming from employee contributions.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Highlights: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Constellation committed to produce 95 percent of its energy from carbon-free sources by 2030 and 100 percent by 2040.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Constellation also committed to achieve a 100 percent reduction in operational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Constellation employees also demonstrated their commitment to their communities by logging more than 80,000 volunteer hours in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Original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BALTIMORE, Jan. 31 -- Constellation Energy Corporation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New program aims to address equity and employment gaps, support career advancement and provide training for underserved youth and adults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celebration of its first anniversary as a stand-alone company on Feb. 2, Constellation (NASDAQ: CEG), the nation's largest producer of carbon-free energy, announced today it is launching a $1 million workforce development program as part of its commitment to foster equitable change in underserved communities. The new program, called Powering Change, will provide grants to five nonprofit organizations focused on improving job awareness and training, providing advancement and upskilling opportunities and breaking down employment barriers for individuals from underrepresented communities.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"We're proud to support these five nonprofits and the significant work they're leading to connect hard-working women and men with long-term, good-paying careers," said Joe Dominguez, president and CEO, Constellation. "As we mark our one-year anniversary, Powering Change exemplifies Constellation's commitment to strengthening our communities and building the workforce of the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five nonprofits receiving grant funding in the program's first year are: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INROADS: A national organization focused on delivering innovative leadership development programs and creative solutions that identify and elevate ethnically diverse and underrepresented high school and college students throughout their careers.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Chicago Women in Trades: Supporting women in Illinois and Pennsylvania through pre-apprenticeship training programs, job site visits, job shadowing and other wraparound services.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SkillsUSA: Prepares middle school, high school and college/postsecondary students for careers in trade, technical and skilled service occupations. Funding will support students in Illinois, Maryland, New York and Pennsylvania.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National Urban League: Promotes economic empowerment through education and job training, housing and community workforce development for youth and adults. Constellation's funding will focus on programs across New York State.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Vehicles for Change: Maryland-based organization that empowers families with financial challenges to achieve economic and personal independence through car ownership and technical training.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"INROADS is excited and honored to partner with Constellation to create a pipeline of diverse and qualified talent for the energy field," said Forest T. Harper, president and CEO, INROADS. "Constellation's investment in INROADS not only prepares deserving students for career success, but also expands our reach into clean energy careers. We commend Constellation's forward thinking and commitment to creating a diverse future workforce for an industry so critical to environmental sustainability and America's economic success."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launch of Powering Change caps off a successful inaugural year for Constellation, which included hiring approximately 2,000 new employees throughout its operations. Already the nation's largest generator of carbon-free energy, Constellation is working to lead the response to the climate crisis, helping power homes and businesses across the U.S. with clean energy, reliably and affordably.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its first year, Constellation committed to produce 95 percent of its energy from carbon-free sources by 2030 and 100 percent by 2040 as well as achieve a 100 percent reduction in operational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2040. Constellation also launched a collaboration with Microsoft to develop carbon-free energy matching technology and began work on the nation's first nuclear-powered clean hydrogen facility at its Nine Mile Point plant in New York.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Last year, Constellation donated more than $12.5 million to charitable causes, with $4.6 million of that total coming from employee contributions. Constellation employees also demonstrated their commitment to their communities by logging more than 80,000 volunteer hours in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Constellation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Headquartered in Baltimore, Constellation Energy Corporation (Nasdaq: CEG) is the nation's largest producer of clean, carbon-free energy and a leading supplier of energy products and services to businesses, homes, community aggregations and public sector customers across the continental United States, including three fourths of Fortune 100 companies. With annual output that is nearly 90 percent carbon-free, our hydro, wind and solar facilities paired with the nation's largest nuclear fleet have the generating capacity to power the equivalent of 15 million homes, providing 10 percent of the nation's clean energy. We are further accelerating the nation's transition to a carbon-free future by helping our customers reach their sustainability goals, setting our own ambitious goal of achieving 100 percent carbon-free generation by 2040, and by investing in promising emerging technologies to eliminate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across all sectors of the economy. Follow Constellation on LinkedIn and Twitter.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Constellation Energy Corporation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Events, New Offerings]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1, 2023</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Constellation Marks First Anniversary with $1 Million "Powering Change" Workforce Development Initiative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FM-5TG1-JB5M-W0D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Constellation Marks First Anniversary with $1 Million "Powering Change" Workforce Development Initiative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