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6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to Participate in Mizuho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29, 2019 Friday 1:16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Distribution: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Business Editors;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Writers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that it will participate in investor meetings at the Mizuho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Summit Monday, April 1, 2019 and Tuesday, April 2, 2019 in Napa, California.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presentation will be available at 8:00 a.m. ET on Monday, April 1 and may be accessed under the Investors tab on the partnership's website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https://www.businesswire.com/news/home/20190329005281/en/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 (713) 381-6812 or (866) 230-0745Rick Rainey, Media Relations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30, 2019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to Participate in Mizuho Energy Infrastructure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190329005281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VS5-T3J1-JBG1-82K2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1961842&amp;newsitemid=20190329005281&amp;lan=en-US&amp;anchor=www.enterpriseproducts.com&amp;index=1&amp;md5=ddca4c2a4251b181ff9860daa667e5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to Participate in Mizuho Energy Infrastructure Summit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