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Bio-alcohol Market Analysis, Size, Market Share, Growth Trends &amp; Forecasts 2018-2026, With an Expected CAGR of 6.6%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23, 2018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Research and Markets has issued the following press release:  The "Global Bio-alcohol Market Size, Market Share, Application Analysis, Regional Outlook, Growth Trends, Key Players, Competitive Strategies and Forecasts, 2018 To 2026" report has been added to ResearchAndMarkets.com 's offering.  The global bio-alcohol market is set to grow with a CAGR of 6.6 % throughout the forecast period to reach US$ 13,498.8 Mn by 2026.  Bio-alcohol market is gaining traction owing to increasing crude oil prices, growing concern over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 need for alternative renewable source of energy across the globe. Bio-alcohol is a direct substitute for gasoline which is used as fuel in transportation, energy, and industrial sectors.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 is produced by fermentation of sugars derived from raw materials such as grains, sugarcane, industrial beets, bio-waste, etc. Bio-ethanol is the most common and the largest product type of bio-alcohol in terms of value and volume consumption. The transportation sector accounts for a major share of approximately 15% to 20% of the world's CO2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therefore bio-ethanol is being largely consumed by the transportation sector to address the rising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as its use helps reducing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significantly.  The Bio-alcohol market is segmented on the basis of product type, raw material, application and geography. Based on application, the transportation led the market, in terms of value in 2017. This is primarily due to the growing transportation industry coupled with increasing demand for bio-alcohol particularly bio-ethanol as a fuel from transportation industry. Based on raw materials, grains segment dominated the market in 2017 owing to its widespread applications in food and feed industries. Based on product type, bio-ethanol led the market in terms of value in 2017 owing to increasing uses of bioethanol in energy oriented applications such as in power generation. Based on geography, North America led the global bio-alcohol market with a value share of 62% in 2017.  Companies Mentioned    BASF SE  BioAmber Inc.  BP Biofuels  Cargill Inc.  Cool Planet Energy Systems, Inc.  Fulcrum BioEnergy  Harvest Power Inc.  Mitsubishi Chemical Corporation  Myriant Corporation  Raizen S.A.  Valero Energy Corporation  Key Topics Covered:  Chapter 1. Preface  Chapter 2. Executive Summary  Chapter 3. Market Overview  Chapter 4. Global Bio-alcohol Market, by Raw Material, 2016-2026  Chapter 5. Global Bio-alcohol Market, by Product Type, 2016-2026  Chapter 6. Global Bio-alcohol Market, by Application, 2016-2026  Chapter 7. Global Bio-alcohol Market, by Geography, 2016-2026  Chapter 8. Company Profiles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Bio-alcohol Market Analysis, Size, Market Share, Growth Trends &amp; Forecasts 2018-2026, With an Expected CAGR of 6.6% - ResearchAndMarkets.com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MX-3HW1-J9XT-P0HN-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