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Ryze Renewables Partners with Phillips 66 to Build Next-Gen Renewable Diesel Fuel Plants in Nevada; Upon completion, the two plants will produce 11,000 barrels per day (BPD) of renewable diesel fuel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27, 2018 Monday 10:33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981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LAS VEGAS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Ryze Renewables announced today that construction is underway for two renewable diesel production facilities in Nevada. Once operational, these plants will manufacture high-cetane renewable diesel fuel from agricultural oils and animal fats, using a patented hydrogenation technology that is more efficient than current conversion processes.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https://www.businesswire.com/news/home/20180827005607/en/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completed, the two Ryze Renewables facilities are expected to produce a combined 11,000 barrels per day (BPD) of renewable diesel fuel for Western U.S. and Canadian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be building the next generation of renewable fuel plants," said Matt Pearson, Ryze Renewables managing director. "The output of these facilities will help businesses and motorists achieve the ever-increasing demand for renewable fuels on the West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this project, Ryze Renewables has partnered with Phillips 66 (NYSE: PSX), an energy manufacturing and logistics company. Through a long-term supply and offtake agreement, Phillips 66 will supply both plants with feedstock and move 100 percent of the renewable product from the plants to customers in West Coast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innovative Nevada plants are strategically located to provide our western customers with an efficient, reliable source of renewable diesel fuels," said Brian Mandell, senior vice president, Marketing and Commercial, Phillips 66.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Renewable diesel fuel is a "drop-in" fuel that does not need to be blended with traditional diesel like current biodiesels. Additionally, producing renewable diesel has lower overall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other biofuels, which translates to a low carbon intensity (CI) score and maximizes the low-carbon fuel standard (LCFS) credit from the California Air Resources Board.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first plant in Reno is expected to come online in mid-2019, while the second facility in Las Vegas will become operational starting in early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the two plants is expected to create more than 750 construction jobs, and once completed, will add more than 140 permanent full-time positions in the Reno and Las Vegas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Ryze Renewables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Ryze Renewables is a producer of renewable fuels from non-edible renewable and waste feedstocks. Its products allow customers to lower their carbon footprint using high-quality fuels that are 100% American made.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www.ryzerenewables.com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14,400 employees committed to safety and operating excellence. Phillips 66 had $55 billion of assets as of June 30, 2018.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https://www.businesswire.com/news/home/20180827005607/en/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Ryze RenewablesChristopher Dancy, </w:t>
      </w:r>
      <w:hyperlink r:id="rId13" w:history="1">
        <w:r>
          <w:rPr>
            <w:rFonts w:ascii="times" w:eastAsia="times" w:hAnsi="times" w:cs="times"/>
            <w:b w:val="0"/>
            <w:i/>
            <w:strike w:val="0"/>
            <w:noProof w:val="0"/>
            <w:color w:val="0077CC"/>
            <w:position w:val="0"/>
            <w:sz w:val="20"/>
            <w:u w:val="single"/>
            <w:shd w:val="clear" w:color="auto" w:fill="FFFFFF"/>
            <w:vertAlign w:val="baseline"/>
          </w:rPr>
          <w:t>949-812-7065cdancy@ryzerenewables.comorPhillips</w:t>
        </w:r>
      </w:hyperlink>
      <w:r>
        <w:rPr>
          <w:rFonts w:ascii="times" w:eastAsia="times" w:hAnsi="times" w:cs="times"/>
          <w:b w:val="0"/>
          <w:i w:val="0"/>
          <w:strike w:val="0"/>
          <w:noProof w:val="0"/>
          <w:color w:val="000000"/>
          <w:position w:val="0"/>
          <w:sz w:val="20"/>
          <w:u w:val="none"/>
          <w:vertAlign w:val="baseline"/>
        </w:rPr>
        <w:t xml:space="preserve"> 66Joe Gannon, 832-765-1850 (media)</w:t>
      </w:r>
      <w:hyperlink r:id="rId14" w:history="1">
        <w:r>
          <w:rPr>
            <w:rFonts w:ascii="times" w:eastAsia="times" w:hAnsi="times" w:cs="times"/>
            <w:b w:val="0"/>
            <w:i/>
            <w:strike w:val="0"/>
            <w:noProof w:val="0"/>
            <w:color w:val="0077CC"/>
            <w:position w:val="0"/>
            <w:sz w:val="20"/>
            <w:u w:val="single"/>
            <w:shd w:val="clear" w:color="auto" w:fill="FFFFFF"/>
            <w:vertAlign w:val="baseline"/>
          </w:rPr>
          <w:t>joe.gannon@p66.com</w:t>
        </w:r>
      </w:hyperlink>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28,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Ryze Renewables Partners with Phillips 66 to Build Next-Gen Renewable Diesel Fuel Plants in Nevada; Upon completion, the two plants will produce 11,000 barrels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ryzerenewables.com&amp;esheet=51858273&amp;newsitemid=20180827005607&amp;lan=en-US&amp;anchor=www.ryzerenewables.com&amp;index=1&amp;md5=a40df41ad804ecb9d042344210a4689c" TargetMode="External" /><Relationship Id="rId11" Type="http://schemas.openxmlformats.org/officeDocument/2006/relationships/hyperlink" Target="http://cts.businesswire.com/ct/CT?id=smartlink&amp;url=http%3A%2F%2Fwww.phillips66.com&amp;esheet=51858273&amp;newsitemid=20180827005607&amp;lan=en-US&amp;anchor=http%3A%2F%2Fwww.phillips66.com&amp;index=2&amp;md5=9e00147d379d4c45b68e362ff435eb13" TargetMode="External" /><Relationship Id="rId12" Type="http://schemas.openxmlformats.org/officeDocument/2006/relationships/hyperlink" Target="http://cts.businesswire.com/ct/CT?id=smartlink&amp;url=http%3A%2F%2Fwww.twitter.com%2FPhillips66Co&amp;esheet=51858273&amp;newsitemid=20180827005607&amp;lan=en-US&amp;anchor=%40Phillips66Co&amp;index=3&amp;md5=9839151137b58889d09074f7a617ae46" TargetMode="External" /><Relationship Id="rId13" Type="http://schemas.openxmlformats.org/officeDocument/2006/relationships/hyperlink" Target="mailto:949-812-7065cdancy@ryzerenewables.comorPhillips" TargetMode="External" /><Relationship Id="rId14" Type="http://schemas.openxmlformats.org/officeDocument/2006/relationships/hyperlink" Target="mailto:joe.gannon@p66.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4K-T571-DXY3-04JR-00000-00&amp;context=1516831" TargetMode="External" /><Relationship Id="rId9" Type="http://schemas.openxmlformats.org/officeDocument/2006/relationships/hyperlink" Target="https://www.businesswire.com/news/home/20180827005607/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Ryze Renewables Partners with Phillips 66 to Build Next-Gen Renewable Diesel Fuel Plants in Nevada; Upon completion, the two plants will produce 11,000 barrels per day (BPD) of renewable diesel fuel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