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/>
        <w:fldChar w:fldCharType="begin" w:fldLock="0"/>
      </w:r>
      <w:r>
        <w:instrText xml:space="preserve"> DATE \@ "dddd d MMMM y" </w:instrText>
      </w:r>
      <w:r>
        <w:rPr/>
        <w:fldChar w:fldCharType="separate" w:fldLock="0"/>
      </w:r>
      <w:r>
        <w:rPr>
          <w:rtl w:val="0"/>
          <w:lang w:val="fr-FR"/>
        </w:rPr>
        <w:t>mercredi 18 septembre 2024</w:t>
      </w:r>
      <w:r>
        <w:rPr/>
        <w:fldChar w:fldCharType="end" w:fldLock="1"/>
      </w:r>
    </w:p>
    <w:p>
      <w:pPr>
        <w:pStyle w:val="En-tête, pied de page"/>
        <w:bidi w:val="0"/>
      </w:pPr>
    </w:p>
    <w:p>
      <w:pPr>
        <w:pStyle w:val="Titre"/>
        <w:bidi w:val="0"/>
      </w:pPr>
      <w:r>
        <w:rPr>
          <w:rtl w:val="0"/>
        </w:rPr>
        <w:t>PFE 2024-2025 1e</w:t>
      </w:r>
      <w:r>
        <w:rPr>
          <w:rtl w:val="0"/>
        </w:rPr>
        <w:t>̀</w:t>
      </w:r>
      <w:r>
        <w:rPr>
          <w:rtl w:val="0"/>
          <w:lang w:val="en-US"/>
        </w:rPr>
        <w:t>re re</w:t>
      </w:r>
      <w:r>
        <w:rPr>
          <w:rtl w:val="0"/>
        </w:rPr>
        <w:t>́</w:t>
      </w:r>
      <w:r>
        <w:rPr>
          <w:rtl w:val="0"/>
        </w:rPr>
        <w:t xml:space="preserve">union </w:t>
      </w:r>
    </w:p>
    <w:p>
      <w:pPr>
        <w:pStyle w:val="Sujet"/>
        <w:bidi w:val="0"/>
      </w:pPr>
      <w:r>
        <w:rPr>
          <w:rtl w:val="0"/>
        </w:rPr>
        <w:t>Sujet</w:t>
      </w:r>
    </w:p>
    <w:p>
      <w:pPr>
        <w:pStyle w:val="Corps"/>
        <w:numPr>
          <w:ilvl w:val="0"/>
          <w:numId w:val="2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Sociologie + influence </w:t>
      </w: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>Liaisons +</w:t>
      </w: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 xml:space="preserve">Infrastructures </w:t>
      </w:r>
    </w:p>
    <w:p>
      <w:pPr>
        <w:pStyle w:val="Corps"/>
        <w:numPr>
          <w:ilvl w:val="0"/>
          <w:numId w:val="3"/>
        </w:numPr>
        <w:bidi w:val="0"/>
      </w:pP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>Biblio questionnaires phase b et c gal</w:t>
      </w:r>
      <w:r>
        <w:rPr>
          <w:rtl w:val="0"/>
        </w:rPr>
        <w:t>è</w:t>
      </w:r>
      <w:r>
        <w:rPr>
          <w:rtl w:val="0"/>
        </w:rPr>
        <w:t>rapagos ;</w:t>
      </w: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 xml:space="preserve">Quels facteurs </w:t>
      </w:r>
      <w:r>
        <w:rPr>
          <w:rtl w:val="0"/>
        </w:rPr>
        <w:t xml:space="preserve">à </w:t>
      </w:r>
      <w:r>
        <w:rPr>
          <w:rtl w:val="0"/>
        </w:rPr>
        <w:t>contr</w:t>
      </w:r>
      <w:r>
        <w:rPr>
          <w:rtl w:val="0"/>
        </w:rPr>
        <w:t>ô</w:t>
      </w:r>
      <w:r>
        <w:rPr>
          <w:rtl w:val="0"/>
        </w:rPr>
        <w:t>ler ? (Quand arrive la temp</w:t>
      </w:r>
      <w:r>
        <w:rPr>
          <w:rtl w:val="0"/>
        </w:rPr>
        <w:t>ê</w:t>
      </w:r>
      <w:r>
        <w:rPr>
          <w:rtl w:val="0"/>
        </w:rPr>
        <w:t>te</w:t>
      </w:r>
      <w:r>
        <w:rPr>
          <w:rtl w:val="0"/>
        </w:rPr>
        <w:t>…</w:t>
      </w:r>
      <w:r>
        <w:rPr>
          <w:rtl w:val="0"/>
        </w:rPr>
        <w:t>) ;</w:t>
      </w: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>Grilles d</w:t>
      </w:r>
      <w:r>
        <w:rPr>
          <w:rtl w:val="0"/>
        </w:rPr>
        <w:t>’</w:t>
      </w:r>
      <w:r>
        <w:rPr>
          <w:rtl w:val="0"/>
        </w:rPr>
        <w:t>observation et cr</w:t>
      </w:r>
      <w:r>
        <w:rPr>
          <w:rtl w:val="0"/>
        </w:rPr>
        <w:t>é</w:t>
      </w:r>
      <w:r>
        <w:rPr>
          <w:rtl w:val="0"/>
        </w:rPr>
        <w:t>ation des questions d</w:t>
      </w:r>
      <w:r>
        <w:rPr>
          <w:rtl w:val="0"/>
        </w:rPr>
        <w:t>’</w:t>
      </w:r>
      <w:r>
        <w:rPr>
          <w:rtl w:val="0"/>
        </w:rPr>
        <w:t>entretien d</w:t>
      </w:r>
      <w:r>
        <w:rPr>
          <w:rtl w:val="0"/>
        </w:rPr>
        <w:t>’</w:t>
      </w:r>
      <w:r>
        <w:rPr>
          <w:rtl w:val="0"/>
        </w:rPr>
        <w:t>auto-confrontation ;</w:t>
      </w: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>Modalit</w:t>
      </w:r>
      <w:r>
        <w:rPr>
          <w:rtl w:val="0"/>
        </w:rPr>
        <w:t>é</w:t>
      </w:r>
      <w:r>
        <w:rPr>
          <w:rtl w:val="0"/>
        </w:rPr>
        <w:t>s de faire passer les entretiens et organisation de l</w:t>
      </w:r>
      <w:r>
        <w:rPr>
          <w:rtl w:val="0"/>
        </w:rPr>
        <w:t>’</w:t>
      </w:r>
      <w:r>
        <w:rPr>
          <w:rtl w:val="0"/>
        </w:rPr>
        <w:t>exp</w:t>
      </w:r>
      <w:r>
        <w:rPr>
          <w:rtl w:val="0"/>
        </w:rPr>
        <w:t>é</w:t>
      </w:r>
      <w:r>
        <w:rPr>
          <w:rtl w:val="0"/>
        </w:rPr>
        <w:t>rience ;</w:t>
      </w: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>Protocole d</w:t>
      </w:r>
      <w:r>
        <w:rPr>
          <w:rtl w:val="0"/>
        </w:rPr>
        <w:t>é</w:t>
      </w:r>
      <w:r>
        <w:rPr>
          <w:rtl w:val="0"/>
        </w:rPr>
        <w:t>taill</w:t>
      </w:r>
      <w:r>
        <w:rPr>
          <w:rtl w:val="0"/>
        </w:rPr>
        <w:t xml:space="preserve">é </w:t>
      </w:r>
      <w:r>
        <w:rPr>
          <w:rtl w:val="0"/>
        </w:rPr>
        <w:t>de la phase B : que dire aux gens au m</w:t>
      </w:r>
      <w:r>
        <w:rPr>
          <w:rtl w:val="0"/>
        </w:rPr>
        <w:t>ê</w:t>
      </w:r>
      <w:r>
        <w:rPr>
          <w:rtl w:val="0"/>
        </w:rPr>
        <w:t>me moment, pour ne pas influencer les gens, verbaliser et ne pas h</w:t>
      </w:r>
      <w:r>
        <w:rPr>
          <w:rtl w:val="0"/>
        </w:rPr>
        <w:t>é</w:t>
      </w:r>
      <w:r>
        <w:rPr>
          <w:rtl w:val="0"/>
        </w:rPr>
        <w:t xml:space="preserve">siter </w:t>
      </w:r>
      <w:r>
        <w:rPr>
          <w:rtl w:val="0"/>
        </w:rPr>
        <w:t xml:space="preserve">à </w:t>
      </w:r>
      <w:r>
        <w:rPr>
          <w:rtl w:val="0"/>
        </w:rPr>
        <w:t>leur dire de d</w:t>
      </w:r>
      <w:r>
        <w:rPr>
          <w:rtl w:val="0"/>
        </w:rPr>
        <w:t>é</w:t>
      </w:r>
      <w:r>
        <w:rPr>
          <w:rtl w:val="0"/>
        </w:rPr>
        <w:t xml:space="preserve">battre entre eux ; </w:t>
      </w:r>
    </w:p>
    <w:p>
      <w:pPr>
        <w:pStyle w:val="Corps"/>
        <w:numPr>
          <w:ilvl w:val="0"/>
          <w:numId w:val="3"/>
        </w:numPr>
        <w:bidi w:val="0"/>
      </w:pPr>
      <w:r>
        <w:rPr>
          <w:rtl w:val="0"/>
        </w:rPr>
        <w:t>Entretien d</w:t>
      </w:r>
      <w:r>
        <w:rPr>
          <w:rtl w:val="0"/>
        </w:rPr>
        <w:t>’</w:t>
      </w:r>
      <w:r>
        <w:rPr>
          <w:rtl w:val="0"/>
        </w:rPr>
        <w:t>auto-confrontation : r</w:t>
      </w:r>
      <w:r>
        <w:rPr>
          <w:rtl w:val="0"/>
        </w:rPr>
        <w:t>é</w:t>
      </w:r>
      <w:r>
        <w:rPr>
          <w:rtl w:val="0"/>
        </w:rPr>
        <w:t>fl</w:t>
      </w:r>
      <w:r>
        <w:rPr>
          <w:rtl w:val="0"/>
        </w:rPr>
        <w:t>é</w:t>
      </w:r>
      <w:r>
        <w:rPr>
          <w:rtl w:val="0"/>
        </w:rPr>
        <w:t xml:space="preserve">chir aux questions </w:t>
      </w:r>
      <w:r>
        <w:rPr>
          <w:rtl w:val="0"/>
        </w:rPr>
        <w:t xml:space="preserve">à </w:t>
      </w:r>
      <w:r>
        <w:rPr>
          <w:rtl w:val="0"/>
        </w:rPr>
        <w:t>poser ;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rise de notes"/>
  </w:abstractNum>
  <w:abstractNum w:abstractNumId="1">
    <w:multiLevelType w:val="hybridMultilevel"/>
    <w:styleLink w:val="Prise de notes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jet">
    <w:name w:val="Sujet"/>
    <w:next w:val="Corps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rise de notes">
    <w:name w:val="Prise de not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