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9BCF8" w14:textId="77777777" w:rsidR="0026360C" w:rsidRPr="0026360C" w:rsidRDefault="0026360C" w:rsidP="002636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ZA"/>
          <w14:ligatures w14:val="none"/>
        </w:rPr>
      </w:pPr>
      <w:r w:rsidRPr="0026360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ZA"/>
          <w14:ligatures w14:val="none"/>
        </w:rPr>
        <w:t>1. What is normalisation?</w:t>
      </w:r>
    </w:p>
    <w:p w14:paraId="04C34D8A" w14:textId="77777777" w:rsidR="0026360C" w:rsidRPr="0026360C" w:rsidRDefault="0026360C" w:rsidP="00263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6360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Normalisation is the process of organizing a relational database to:</w:t>
      </w:r>
    </w:p>
    <w:p w14:paraId="538259A2" w14:textId="77777777" w:rsidR="0026360C" w:rsidRPr="0026360C" w:rsidRDefault="0026360C" w:rsidP="002636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6360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reduce redundancy (duplicate data),</w:t>
      </w:r>
    </w:p>
    <w:p w14:paraId="4AB58606" w14:textId="77777777" w:rsidR="0026360C" w:rsidRPr="0026360C" w:rsidRDefault="0026360C" w:rsidP="002636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6360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avoid undesirable characteristics like update, insert, and delete anomalies,</w:t>
      </w:r>
    </w:p>
    <w:p w14:paraId="30E37CC8" w14:textId="77777777" w:rsidR="0026360C" w:rsidRPr="0026360C" w:rsidRDefault="0026360C" w:rsidP="002636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6360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and ensure data dependencies make sense (i.e., each non-key attribute depends on the key, the whole key, and nothing but the key).</w:t>
      </w:r>
      <w:r w:rsidRPr="0026360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It is done by decomposing tables into smaller tables according to normal forms (1NF, 2NF, 3NF, BCNF, ...).</w:t>
      </w:r>
    </w:p>
    <w:p w14:paraId="2236CE03" w14:textId="77777777" w:rsidR="0026360C" w:rsidRPr="0026360C" w:rsidRDefault="0026360C" w:rsidP="002636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ZA"/>
          <w14:ligatures w14:val="none"/>
        </w:rPr>
      </w:pPr>
      <w:r w:rsidRPr="0026360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ZA"/>
          <w14:ligatures w14:val="none"/>
        </w:rPr>
        <w:t>2. When is a table in 1NF?</w:t>
      </w:r>
    </w:p>
    <w:p w14:paraId="2B8A1C43" w14:textId="77777777" w:rsidR="0026360C" w:rsidRPr="0026360C" w:rsidRDefault="0026360C" w:rsidP="00263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6360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 table is in First Normal Form (1NF) when:</w:t>
      </w:r>
    </w:p>
    <w:p w14:paraId="6C6B01A4" w14:textId="77777777" w:rsidR="0026360C" w:rsidRPr="0026360C" w:rsidRDefault="0026360C" w:rsidP="002636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6360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All attributes (columns) contain atomic (indivisible) values — no repeating groups or arrays in a single cell.</w:t>
      </w:r>
    </w:p>
    <w:p w14:paraId="602ADF78" w14:textId="77777777" w:rsidR="0026360C" w:rsidRPr="0026360C" w:rsidRDefault="0026360C" w:rsidP="002636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6360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Each row is unique.</w:t>
      </w:r>
      <w:r w:rsidRPr="0026360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In short: no repeating groups, and each field holds a single value.</w:t>
      </w:r>
    </w:p>
    <w:p w14:paraId="67CBF833" w14:textId="77777777" w:rsidR="0026360C" w:rsidRPr="0026360C" w:rsidRDefault="0026360C" w:rsidP="002636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ZA"/>
          <w14:ligatures w14:val="none"/>
        </w:rPr>
      </w:pPr>
      <w:r w:rsidRPr="0026360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ZA"/>
          <w14:ligatures w14:val="none"/>
        </w:rPr>
        <w:t>3. When is a table in 2NF?</w:t>
      </w:r>
    </w:p>
    <w:p w14:paraId="16FDB52A" w14:textId="77777777" w:rsidR="0026360C" w:rsidRPr="0026360C" w:rsidRDefault="0026360C" w:rsidP="00263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6360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 table is in Second Normal Form (2NF) when:</w:t>
      </w:r>
    </w:p>
    <w:p w14:paraId="1E1BD0AB" w14:textId="77777777" w:rsidR="0026360C" w:rsidRPr="0026360C" w:rsidRDefault="0026360C" w:rsidP="002636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6360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It is already in 1NF, </w:t>
      </w:r>
      <w:r w:rsidRPr="002636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and</w:t>
      </w:r>
    </w:p>
    <w:p w14:paraId="2C2103BE" w14:textId="77777777" w:rsidR="0026360C" w:rsidRPr="0026360C" w:rsidRDefault="0026360C" w:rsidP="002636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6360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Every non-key attribute is fully functionally dependent on the entire primary key (i.e., no partial dependencies on only part of a composite primary key).</w:t>
      </w:r>
      <w:r w:rsidRPr="0026360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So 2NF removes partial dependencies (attributes depending on only a subset of a composite key).</w:t>
      </w:r>
    </w:p>
    <w:p w14:paraId="09995EC7" w14:textId="77777777" w:rsidR="0026360C" w:rsidRPr="0026360C" w:rsidRDefault="0026360C" w:rsidP="002636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ZA"/>
          <w14:ligatures w14:val="none"/>
        </w:rPr>
      </w:pPr>
      <w:r w:rsidRPr="0026360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ZA"/>
          <w14:ligatures w14:val="none"/>
        </w:rPr>
        <w:t>4. When is a table in 3NF?</w:t>
      </w:r>
    </w:p>
    <w:p w14:paraId="5BD5A819" w14:textId="77777777" w:rsidR="0026360C" w:rsidRPr="0026360C" w:rsidRDefault="0026360C" w:rsidP="00263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6360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 table is in Third Normal Form (3NF) when:</w:t>
      </w:r>
    </w:p>
    <w:p w14:paraId="2E9E9C94" w14:textId="77777777" w:rsidR="0026360C" w:rsidRPr="0026360C" w:rsidRDefault="0026360C" w:rsidP="002636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6360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It is in 2NF, </w:t>
      </w:r>
      <w:r w:rsidRPr="002636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and</w:t>
      </w:r>
    </w:p>
    <w:p w14:paraId="15E996E9" w14:textId="77777777" w:rsidR="0026360C" w:rsidRPr="0026360C" w:rsidRDefault="0026360C" w:rsidP="002636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6360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There are no transitive dependencies: every non-key attribute depends </w:t>
      </w:r>
      <w:r w:rsidRPr="002636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directly</w:t>
      </w:r>
      <w:r w:rsidRPr="0026360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on the primary key, not on another non-key attribute.</w:t>
      </w:r>
      <w:r w:rsidRPr="0026360C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Equivalently: for every non-key attribute A, either A is dependent on a key, or A is part of a candidate key (or A is a prime attribute).</w:t>
      </w:r>
    </w:p>
    <w:p w14:paraId="06578A6B" w14:textId="77777777" w:rsidR="000B11D8" w:rsidRPr="0026360C" w:rsidRDefault="000B11D8">
      <w:pPr>
        <w:rPr>
          <w:sz w:val="24"/>
          <w:szCs w:val="24"/>
        </w:rPr>
      </w:pPr>
    </w:p>
    <w:sectPr w:rsidR="000B11D8" w:rsidRPr="002636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A69A7"/>
    <w:multiLevelType w:val="multilevel"/>
    <w:tmpl w:val="CE88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885291"/>
    <w:multiLevelType w:val="multilevel"/>
    <w:tmpl w:val="921A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00489B"/>
    <w:multiLevelType w:val="multilevel"/>
    <w:tmpl w:val="3D10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4E2AED"/>
    <w:multiLevelType w:val="multilevel"/>
    <w:tmpl w:val="0706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311917">
    <w:abstractNumId w:val="0"/>
  </w:num>
  <w:num w:numId="2" w16cid:durableId="1044407585">
    <w:abstractNumId w:val="2"/>
  </w:num>
  <w:num w:numId="3" w16cid:durableId="1283535656">
    <w:abstractNumId w:val="3"/>
  </w:num>
  <w:num w:numId="4" w16cid:durableId="703019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60C"/>
    <w:rsid w:val="000B11D8"/>
    <w:rsid w:val="001754A7"/>
    <w:rsid w:val="0026360C"/>
    <w:rsid w:val="00332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E0C64F"/>
  <w15:chartTrackingRefBased/>
  <w15:docId w15:val="{B4BF0CC1-392B-4A29-83C8-0F4BE6F21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6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6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6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Juleiga Regal</dc:creator>
  <cp:keywords/>
  <dc:description/>
  <cp:lastModifiedBy>Juleiga Regal</cp:lastModifiedBy>
  <cp:revision>1</cp:revision>
  <dcterms:created xsi:type="dcterms:W3CDTF">2025-09-08T16:40:00Z</dcterms:created>
  <dcterms:modified xsi:type="dcterms:W3CDTF">2025-09-08T16:42:00Z</dcterms:modified>
</cp:coreProperties>
</file>