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54A" w:rsidRPr="008B5277" w:rsidRDefault="002554CD" w:rsidP="00C6554A">
      <w:pPr>
        <w:pStyle w:val="Photo"/>
      </w:pPr>
      <w:r w:rsidRPr="008B5277">
        <w:rPr>
          <w:noProof/>
          <w:lang w:eastAsia="fr-FR"/>
        </w:rPr>
        <w:drawing>
          <wp:inline distT="0" distB="0" distL="0" distR="0" wp14:anchorId="52DF757F" wp14:editId="61AB72B5">
            <wp:extent cx="4404360" cy="5486400"/>
            <wp:effectExtent l="0" t="0" r="0" b="0"/>
            <wp:docPr id="22" name="Image 1" descr="Lac gelé bleu clair entouré de glace blanche sur un fond de montagne som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 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5486400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C6554A" w:rsidRDefault="003C56B2" w:rsidP="00C6554A">
      <w:pPr>
        <w:pStyle w:val="Titre"/>
      </w:pPr>
      <w:r>
        <w:t>Rapport du Site</w:t>
      </w:r>
    </w:p>
    <w:p w:rsidR="00C6554A" w:rsidRPr="00D5413C" w:rsidRDefault="003C56B2" w:rsidP="00C6554A">
      <w:pPr>
        <w:pStyle w:val="Sous-titre"/>
      </w:pPr>
      <w:r>
        <w:t>Site de Recette de cuisine</w:t>
      </w:r>
    </w:p>
    <w:p w:rsidR="00C6554A" w:rsidRDefault="003C56B2" w:rsidP="003C56B2">
      <w:pPr>
        <w:pStyle w:val="Coordonnes"/>
      </w:pPr>
      <w:r>
        <w:t xml:space="preserve">Sami </w:t>
      </w:r>
      <w:proofErr w:type="spellStart"/>
      <w:r>
        <w:t>Mahsoun</w:t>
      </w:r>
      <w:proofErr w:type="spellEnd"/>
      <w:r>
        <w:t xml:space="preserve"> et </w:t>
      </w:r>
      <w:r w:rsidRPr="003C56B2">
        <w:t>Jules</w:t>
      </w:r>
      <w:r>
        <w:t xml:space="preserve"> Hinson</w:t>
      </w:r>
      <w:r w:rsidR="00C6554A">
        <w:rPr>
          <w:lang w:bidi="fr-FR"/>
        </w:rPr>
        <w:t xml:space="preserve">| </w:t>
      </w:r>
      <w:r>
        <w:t>Introduction au Web</w:t>
      </w:r>
      <w:r>
        <w:rPr>
          <w:lang w:bidi="fr-FR"/>
        </w:rPr>
        <w:t xml:space="preserve"> </w:t>
      </w:r>
      <w:r w:rsidR="00C6554A">
        <w:rPr>
          <w:lang w:bidi="fr-FR"/>
        </w:rPr>
        <w:br w:type="page"/>
      </w:r>
    </w:p>
    <w:p w:rsidR="00C6554A" w:rsidRDefault="003C56B2" w:rsidP="00C6554A">
      <w:pPr>
        <w:pStyle w:val="Titre1"/>
      </w:pPr>
      <w:r>
        <w:lastRenderedPageBreak/>
        <w:t>Contenu du site</w:t>
      </w:r>
    </w:p>
    <w:p w:rsidR="00C6554A" w:rsidRDefault="003C56B2" w:rsidP="003C56B2">
      <w:r>
        <w:t xml:space="preserve">Ce site est consacré </w:t>
      </w:r>
      <w:r w:rsidR="00B95946">
        <w:t>aux recettes de plats africains précisément marocains et béninois.</w:t>
      </w:r>
    </w:p>
    <w:p w:rsidR="008D13A4" w:rsidRDefault="003C56B2" w:rsidP="003C56B2">
      <w:r>
        <w:t>Il contient une page d’accueil et quatre autres pages pour nos quatre recettes africaines développées.</w:t>
      </w:r>
    </w:p>
    <w:p w:rsidR="00CC66D2" w:rsidRPr="00CC66D2" w:rsidRDefault="00CC66D2" w:rsidP="00CC66D2">
      <w:pPr>
        <w:pStyle w:val="Listepuces"/>
        <w:numPr>
          <w:ilvl w:val="0"/>
          <w:numId w:val="0"/>
        </w:numPr>
        <w:rPr>
          <w:b/>
        </w:rPr>
      </w:pPr>
      <w:r w:rsidRPr="00CC66D2">
        <w:rPr>
          <w:b/>
          <w:bCs/>
        </w:rPr>
        <w:t>Page d’accueil :</w:t>
      </w:r>
    </w:p>
    <w:p w:rsidR="00CC66D2" w:rsidRPr="00CC66D2" w:rsidRDefault="00CC66D2" w:rsidP="00CC66D2">
      <w:pPr>
        <w:pStyle w:val="Listepuces"/>
        <w:numPr>
          <w:ilvl w:val="0"/>
          <w:numId w:val="18"/>
        </w:numPr>
      </w:pPr>
      <w:r w:rsidRPr="00CC66D2">
        <w:t>Affiche des images des recettes sur lesquelles les visiteurs peuvent cliquer pour voir plus de détails.</w:t>
      </w:r>
    </w:p>
    <w:p w:rsidR="00CC66D2" w:rsidRPr="00CC66D2" w:rsidRDefault="00CC66D2" w:rsidP="00CC66D2">
      <w:pPr>
        <w:pStyle w:val="Listepuces"/>
        <w:numPr>
          <w:ilvl w:val="0"/>
          <w:numId w:val="18"/>
        </w:numPr>
      </w:pPr>
      <w:r w:rsidRPr="00CC66D2">
        <w:t>A une section de navigation pour passer facilement d'une recette à l'autre.</w:t>
      </w:r>
    </w:p>
    <w:p w:rsidR="00CC66D2" w:rsidRPr="00CC66D2" w:rsidRDefault="00CC66D2" w:rsidP="00CC66D2">
      <w:pPr>
        <w:pStyle w:val="Listepuces"/>
        <w:numPr>
          <w:ilvl w:val="0"/>
          <w:numId w:val="18"/>
        </w:numPr>
      </w:pPr>
      <w:r w:rsidRPr="00CC66D2">
        <w:t>Contient un espace de commentaires pour que les visiteurs donnent leur avis sur le site.</w:t>
      </w:r>
    </w:p>
    <w:p w:rsidR="00CC66D2" w:rsidRPr="00CC66D2" w:rsidRDefault="00CC66D2" w:rsidP="00CC66D2">
      <w:pPr>
        <w:pStyle w:val="Listepuces"/>
        <w:numPr>
          <w:ilvl w:val="0"/>
          <w:numId w:val="0"/>
        </w:numPr>
        <w:rPr>
          <w:b/>
        </w:rPr>
      </w:pPr>
      <w:r w:rsidRPr="00CC66D2">
        <w:rPr>
          <w:b/>
          <w:bCs/>
        </w:rPr>
        <w:t>Page des recettes :</w:t>
      </w:r>
    </w:p>
    <w:p w:rsidR="00CC66D2" w:rsidRPr="00CC66D2" w:rsidRDefault="00CC66D2" w:rsidP="00CC66D2">
      <w:pPr>
        <w:pStyle w:val="Listepuces"/>
        <w:numPr>
          <w:ilvl w:val="0"/>
          <w:numId w:val="19"/>
        </w:numPr>
      </w:pPr>
      <w:r w:rsidRPr="00CC66D2">
        <w:t>Affiche le nom de la recette en haut.</w:t>
      </w:r>
    </w:p>
    <w:p w:rsidR="00CC66D2" w:rsidRPr="00CC66D2" w:rsidRDefault="00CC66D2" w:rsidP="00CC66D2">
      <w:pPr>
        <w:pStyle w:val="Listepuces"/>
        <w:numPr>
          <w:ilvl w:val="0"/>
          <w:numId w:val="19"/>
        </w:numPr>
      </w:pPr>
      <w:r w:rsidRPr="00CC66D2">
        <w:t>A une section de navigation à gauche pour suivre les étapes de la recette.</w:t>
      </w:r>
    </w:p>
    <w:p w:rsidR="00CC66D2" w:rsidRPr="00CC66D2" w:rsidRDefault="00CC66D2" w:rsidP="00CC66D2">
      <w:pPr>
        <w:pStyle w:val="Listepuces"/>
        <w:numPr>
          <w:ilvl w:val="0"/>
          <w:numId w:val="19"/>
        </w:numPr>
      </w:pPr>
      <w:r w:rsidRPr="00CC66D2">
        <w:t>Au centre, il y a la description de la recette avec le temps de préparation, l'histoire, les ingrédients et les étapes.</w:t>
      </w:r>
    </w:p>
    <w:p w:rsidR="00CC66D2" w:rsidRPr="00CC66D2" w:rsidRDefault="00CC66D2" w:rsidP="00CC66D2">
      <w:pPr>
        <w:pStyle w:val="Listepuces"/>
        <w:numPr>
          <w:ilvl w:val="0"/>
          <w:numId w:val="19"/>
        </w:numPr>
      </w:pPr>
      <w:r w:rsidRPr="00CC66D2">
        <w:t>En bas, il y a un lien pour voir une autre version de la recette, un espace pour la noter sur 5 étoiles, et un espace pour les commentaires des visiteurs.</w:t>
      </w:r>
    </w:p>
    <w:p w:rsidR="00CC66D2" w:rsidRDefault="00CC66D2" w:rsidP="001E4D22">
      <w:pPr>
        <w:pStyle w:val="Listepuces"/>
        <w:numPr>
          <w:ilvl w:val="0"/>
          <w:numId w:val="0"/>
        </w:numPr>
        <w:ind w:left="360"/>
      </w:pPr>
      <w:r w:rsidRPr="00CC66D2">
        <w:t>Chaque page de recette a une flèche en haut à gauche pour revenir à la page d’accueil et des boutons en bas pour changer de recette.</w:t>
      </w:r>
    </w:p>
    <w:p w:rsidR="001E4D22" w:rsidRPr="00CC66D2" w:rsidRDefault="001E4D22" w:rsidP="001E4D22">
      <w:pPr>
        <w:pStyle w:val="Listepuces"/>
        <w:numPr>
          <w:ilvl w:val="0"/>
          <w:numId w:val="0"/>
        </w:numPr>
        <w:ind w:left="360"/>
      </w:pPr>
      <w:r>
        <w:t xml:space="preserve">Ces éléments pour la préparation de ces recettes proviennent pour la plupart de sites de recettes comme : </w:t>
      </w:r>
      <w:hyperlink r:id="rId8" w:history="1">
        <w:r w:rsidRPr="005B2170">
          <w:rPr>
            <w:rStyle w:val="Lienhypertexte"/>
          </w:rPr>
          <w:t>www.elle.fr</w:t>
        </w:r>
      </w:hyperlink>
      <w:r>
        <w:t xml:space="preserve">; </w:t>
      </w:r>
      <w:r w:rsidRPr="001E4D22">
        <w:t>https://miammiambenin.com</w:t>
      </w:r>
      <w:r w:rsidR="00AB6EE4">
        <w:t>.</w:t>
      </w:r>
    </w:p>
    <w:p w:rsidR="00B95946" w:rsidRPr="00FC0ECF" w:rsidRDefault="00B95946" w:rsidP="008D13A4">
      <w:pPr>
        <w:pStyle w:val="Listepuces"/>
        <w:numPr>
          <w:ilvl w:val="0"/>
          <w:numId w:val="0"/>
        </w:numPr>
        <w:rPr>
          <w:color w:val="404040" w:themeColor="text1" w:themeTint="BF"/>
        </w:rPr>
      </w:pPr>
    </w:p>
    <w:p w:rsidR="00C6554A" w:rsidRDefault="00B95946" w:rsidP="00C6554A">
      <w:pPr>
        <w:pStyle w:val="Titre2"/>
      </w:pPr>
      <w:r>
        <w:t>code HTML</w:t>
      </w:r>
    </w:p>
    <w:p w:rsidR="00B95946" w:rsidRPr="00B95946" w:rsidRDefault="00B95946" w:rsidP="00B95946">
      <w:r w:rsidRPr="00B95946">
        <w:t xml:space="preserve">Le code HTML structure les différentes sections du site et intègre les éléments de contenu avec des liens vers </w:t>
      </w:r>
      <w:r>
        <w:t>des images et des autres pages.</w:t>
      </w:r>
    </w:p>
    <w:p w:rsidR="00B95946" w:rsidRPr="00B95946" w:rsidRDefault="00B95946" w:rsidP="00B95946">
      <w:pPr>
        <w:numPr>
          <w:ilvl w:val="0"/>
          <w:numId w:val="16"/>
        </w:numPr>
      </w:pPr>
      <w:r w:rsidRPr="00B95946">
        <w:rPr>
          <w:b/>
          <w:bCs/>
        </w:rPr>
        <w:t>Structure de base :</w:t>
      </w:r>
    </w:p>
    <w:p w:rsidR="00B95946" w:rsidRPr="00B95946" w:rsidRDefault="00B95946" w:rsidP="00B95946">
      <w:pPr>
        <w:numPr>
          <w:ilvl w:val="1"/>
          <w:numId w:val="16"/>
        </w:numPr>
      </w:pPr>
      <w:r w:rsidRPr="00B95946">
        <w:t>La page est organisée avec des éléments comme &lt;div&gt;, &lt;h1&gt;, &lt;h2&gt;, &lt;p&gt;, &lt;</w:t>
      </w:r>
      <w:proofErr w:type="spellStart"/>
      <w:r w:rsidRPr="00B95946">
        <w:t>ol</w:t>
      </w:r>
      <w:proofErr w:type="spellEnd"/>
      <w:r w:rsidR="00FC0ECF" w:rsidRPr="00B95946">
        <w:t>&gt;</w:t>
      </w:r>
      <w:r w:rsidR="00FC0ECF">
        <w:t>,</w:t>
      </w:r>
      <w:r>
        <w:t xml:space="preserve"> &lt;</w:t>
      </w:r>
      <w:proofErr w:type="spellStart"/>
      <w:r>
        <w:t>span</w:t>
      </w:r>
      <w:proofErr w:type="spellEnd"/>
      <w:r>
        <w:t>&gt;</w:t>
      </w:r>
      <w:r w:rsidRPr="00B95946">
        <w:t>et &lt;table&gt;, ce qui permet de bien structurer le co</w:t>
      </w:r>
      <w:r w:rsidR="00FC0ECF">
        <w:t>ntenu dans des sections</w:t>
      </w:r>
      <w:r w:rsidRPr="00B95946">
        <w:t>.</w:t>
      </w:r>
    </w:p>
    <w:p w:rsidR="00B95946" w:rsidRPr="00B95946" w:rsidRDefault="00B95946" w:rsidP="00B95946">
      <w:pPr>
        <w:numPr>
          <w:ilvl w:val="1"/>
          <w:numId w:val="16"/>
        </w:numPr>
      </w:pPr>
      <w:r w:rsidRPr="00B95946">
        <w:t xml:space="preserve">Le </w:t>
      </w:r>
      <w:proofErr w:type="spellStart"/>
      <w:r w:rsidRPr="00B95946">
        <w:t>head</w:t>
      </w:r>
      <w:proofErr w:type="spellEnd"/>
      <w:r w:rsidRPr="00B95946">
        <w:t xml:space="preserve"> inclut la référence à une feuille de style externe et le titre de la page.</w:t>
      </w:r>
    </w:p>
    <w:p w:rsidR="00B95946" w:rsidRPr="00B95946" w:rsidRDefault="00B95946" w:rsidP="00B95946">
      <w:pPr>
        <w:numPr>
          <w:ilvl w:val="0"/>
          <w:numId w:val="16"/>
        </w:numPr>
      </w:pPr>
      <w:r w:rsidRPr="00B95946">
        <w:rPr>
          <w:b/>
          <w:bCs/>
        </w:rPr>
        <w:t>Sections principales :</w:t>
      </w:r>
    </w:p>
    <w:p w:rsidR="00B95946" w:rsidRPr="00B95946" w:rsidRDefault="00B95946" w:rsidP="00B95946">
      <w:pPr>
        <w:numPr>
          <w:ilvl w:val="1"/>
          <w:numId w:val="16"/>
        </w:numPr>
      </w:pPr>
      <w:r w:rsidRPr="00B95946">
        <w:lastRenderedPageBreak/>
        <w:t>L'élément &lt;div class="</w:t>
      </w:r>
      <w:proofErr w:type="spellStart"/>
      <w:r w:rsidRPr="00B95946">
        <w:t>entete</w:t>
      </w:r>
      <w:proofErr w:type="spellEnd"/>
      <w:r w:rsidRPr="00B95946">
        <w:t>"&gt; contient le titre du site.</w:t>
      </w:r>
    </w:p>
    <w:p w:rsidR="00B95946" w:rsidRPr="00B95946" w:rsidRDefault="00B95946" w:rsidP="00B95946">
      <w:pPr>
        <w:numPr>
          <w:ilvl w:val="1"/>
          <w:numId w:val="16"/>
        </w:numPr>
      </w:pPr>
      <w:r w:rsidRPr="00B95946">
        <w:t>La navigation dans la section &lt;div class="navigation"&gt; utilise une table pour afficher les liens vers les différentes sections.</w:t>
      </w:r>
    </w:p>
    <w:p w:rsidR="00B95946" w:rsidRPr="00B95946" w:rsidRDefault="00B95946" w:rsidP="00B95946">
      <w:pPr>
        <w:numPr>
          <w:ilvl w:val="1"/>
          <w:numId w:val="16"/>
        </w:numPr>
      </w:pPr>
      <w:r w:rsidRPr="00B95946">
        <w:t>Le contenu principal est dans &lt;div class="contenu"&gt;, qui contient des titres, des paragraphes et des étapes de préparation sous forme de listes ordonnées (&lt;</w:t>
      </w:r>
      <w:proofErr w:type="spellStart"/>
      <w:r w:rsidRPr="00B95946">
        <w:t>ol</w:t>
      </w:r>
      <w:proofErr w:type="spellEnd"/>
      <w:r w:rsidRPr="00B95946">
        <w:t>&gt;).</w:t>
      </w:r>
    </w:p>
    <w:p w:rsidR="00B95946" w:rsidRPr="00B95946" w:rsidRDefault="00B95946" w:rsidP="00B95946">
      <w:pPr>
        <w:numPr>
          <w:ilvl w:val="0"/>
          <w:numId w:val="16"/>
        </w:numPr>
      </w:pPr>
      <w:r w:rsidRPr="00B95946">
        <w:rPr>
          <w:b/>
          <w:bCs/>
        </w:rPr>
        <w:t>Formulaires et Évaluations :</w:t>
      </w:r>
    </w:p>
    <w:p w:rsidR="00B95946" w:rsidRPr="00B95946" w:rsidRDefault="00B95946" w:rsidP="00B95946">
      <w:pPr>
        <w:numPr>
          <w:ilvl w:val="1"/>
          <w:numId w:val="16"/>
        </w:numPr>
      </w:pPr>
      <w:r w:rsidRPr="00B95946">
        <w:t>Un système de notation par étoiles est implémenté avec des boutons radio et des labels pour chaque étoile.</w:t>
      </w:r>
      <w:r w:rsidR="00FC0ECF">
        <w:t xml:space="preserve"> (Nous avons été aidés de l’IA : « </w:t>
      </w:r>
      <w:proofErr w:type="spellStart"/>
      <w:r w:rsidR="00FC0ECF">
        <w:t>chatgpt</w:t>
      </w:r>
      <w:proofErr w:type="spellEnd"/>
      <w:r w:rsidR="00FC0ECF">
        <w:t> » pour réaliser ce système d’évaluation</w:t>
      </w:r>
      <w:r w:rsidR="00AB6EE4">
        <w:t xml:space="preserve"> HTML et CSS</w:t>
      </w:r>
      <w:r w:rsidR="00FC0ECF">
        <w:t>)</w:t>
      </w:r>
    </w:p>
    <w:p w:rsidR="00B95946" w:rsidRPr="00B95946" w:rsidRDefault="00B95946" w:rsidP="00B95946">
      <w:pPr>
        <w:numPr>
          <w:ilvl w:val="1"/>
          <w:numId w:val="16"/>
        </w:numPr>
      </w:pPr>
      <w:r w:rsidRPr="00B95946">
        <w:t>Un champ de texte est également inclus pour permettre aux utilisateurs de laisser des commentaires.</w:t>
      </w:r>
    </w:p>
    <w:p w:rsidR="00B95946" w:rsidRPr="00B95946" w:rsidRDefault="00B95946" w:rsidP="00B95946">
      <w:pPr>
        <w:numPr>
          <w:ilvl w:val="0"/>
          <w:numId w:val="16"/>
        </w:numPr>
      </w:pPr>
      <w:r w:rsidRPr="00B95946">
        <w:rPr>
          <w:b/>
          <w:bCs/>
        </w:rPr>
        <w:t>Liens de navigation :</w:t>
      </w:r>
    </w:p>
    <w:p w:rsidR="00FC0ECF" w:rsidRDefault="00B95946" w:rsidP="00FC0ECF">
      <w:pPr>
        <w:numPr>
          <w:ilvl w:val="1"/>
          <w:numId w:val="16"/>
        </w:numPr>
      </w:pPr>
      <w:r w:rsidRPr="00B95946">
        <w:t>Les liens "précédent" et "suivant" permettent de naviguer entre les pages de recettes.</w:t>
      </w:r>
    </w:p>
    <w:p w:rsidR="00FC0ECF" w:rsidRPr="00B95946" w:rsidRDefault="00FC0ECF" w:rsidP="00FC0ECF">
      <w:pPr>
        <w:numPr>
          <w:ilvl w:val="1"/>
          <w:numId w:val="16"/>
        </w:numPr>
      </w:pPr>
      <w:r>
        <w:t>Un lien qui renvoie vers une page externe au site mais qui aborde la même recette.</w:t>
      </w:r>
    </w:p>
    <w:p w:rsidR="00B95946" w:rsidRPr="00B95946" w:rsidRDefault="00B95946" w:rsidP="00B95946">
      <w:pPr>
        <w:numPr>
          <w:ilvl w:val="0"/>
          <w:numId w:val="16"/>
        </w:numPr>
      </w:pPr>
      <w:r w:rsidRPr="00B95946">
        <w:rPr>
          <w:b/>
          <w:bCs/>
        </w:rPr>
        <w:t>Images :</w:t>
      </w:r>
    </w:p>
    <w:p w:rsidR="00B95946" w:rsidRPr="00FC0ECF" w:rsidRDefault="00B95946" w:rsidP="00B95946">
      <w:pPr>
        <w:numPr>
          <w:ilvl w:val="1"/>
          <w:numId w:val="16"/>
        </w:numPr>
        <w:rPr>
          <w:color w:val="262626" w:themeColor="text1" w:themeTint="D9"/>
        </w:rPr>
      </w:pPr>
      <w:r w:rsidRPr="00B95946">
        <w:t>Des images sont insérées pour les ingrédients et des logos, ainsi que pour les boutons de retour.</w:t>
      </w:r>
      <w:r>
        <w:t xml:space="preserve"> Ces images sont pour la plupart dans un dossier Images.</w:t>
      </w:r>
      <w:r w:rsidR="00FC0ECF">
        <w:t xml:space="preserve"> Elles sont toutes sans exception sous une </w:t>
      </w:r>
      <w:r w:rsidR="00FC0ECF" w:rsidRPr="00FC0ECF">
        <w:rPr>
          <w:color w:val="262626" w:themeColor="text1" w:themeTint="D9"/>
        </w:rPr>
        <w:t xml:space="preserve">Licence </w:t>
      </w:r>
      <w:proofErr w:type="spellStart"/>
      <w:r w:rsidR="00FC0ECF" w:rsidRPr="00FC0ECF">
        <w:rPr>
          <w:color w:val="262626" w:themeColor="text1" w:themeTint="D9"/>
        </w:rPr>
        <w:t>Creative</w:t>
      </w:r>
      <w:proofErr w:type="spellEnd"/>
      <w:r w:rsidR="00FC0ECF" w:rsidRPr="00FC0ECF">
        <w:rPr>
          <w:color w:val="262626" w:themeColor="text1" w:themeTint="D9"/>
        </w:rPr>
        <w:t xml:space="preserve"> Commons</w:t>
      </w:r>
    </w:p>
    <w:p w:rsidR="00B95946" w:rsidRDefault="00FC0ECF" w:rsidP="00FC0ECF">
      <w:pPr>
        <w:pStyle w:val="Titre2"/>
      </w:pPr>
      <w:r>
        <w:t>Code CSS</w:t>
      </w:r>
    </w:p>
    <w:p w:rsidR="00CC66D2" w:rsidRPr="00CC66D2" w:rsidRDefault="00CC66D2" w:rsidP="00CC66D2">
      <w:r>
        <w:t>Notre site dispose d’une unique feuille de style CSS.</w:t>
      </w:r>
    </w:p>
    <w:p w:rsidR="00CC66D2" w:rsidRPr="00CC66D2" w:rsidRDefault="00CC66D2" w:rsidP="00CC66D2">
      <w:pPr>
        <w:numPr>
          <w:ilvl w:val="0"/>
          <w:numId w:val="17"/>
        </w:numPr>
      </w:pPr>
      <w:r w:rsidRPr="00CC66D2">
        <w:rPr>
          <w:b/>
          <w:bCs/>
        </w:rPr>
        <w:t>Général :</w:t>
      </w:r>
    </w:p>
    <w:p w:rsidR="00CC66D2" w:rsidRPr="00CC66D2" w:rsidRDefault="00CC66D2" w:rsidP="00CC66D2">
      <w:pPr>
        <w:numPr>
          <w:ilvl w:val="1"/>
          <w:numId w:val="17"/>
        </w:numPr>
      </w:pPr>
      <w:r w:rsidRPr="00CC66D2">
        <w:t>Le fond du site utilise une image de bois clair pour un look chaleureux.</w:t>
      </w:r>
    </w:p>
    <w:p w:rsidR="00CC66D2" w:rsidRPr="00CC66D2" w:rsidRDefault="00CC66D2" w:rsidP="00CC66D2">
      <w:pPr>
        <w:numPr>
          <w:ilvl w:val="1"/>
          <w:numId w:val="17"/>
        </w:numPr>
      </w:pPr>
      <w:r w:rsidRPr="00CC66D2">
        <w:t>Des bordures et des couleurs vertes sont appliquées pour les sections principales.</w:t>
      </w:r>
    </w:p>
    <w:p w:rsidR="00CC66D2" w:rsidRPr="00CC66D2" w:rsidRDefault="00CC66D2" w:rsidP="00CC66D2">
      <w:pPr>
        <w:numPr>
          <w:ilvl w:val="1"/>
          <w:numId w:val="17"/>
        </w:numPr>
      </w:pPr>
      <w:r w:rsidRPr="00CC66D2">
        <w:t>Les éléments comme les images de retour et les logos ont des tailles fixes et sont positionnés en haut à gauche ou en haut à droite de la page.</w:t>
      </w:r>
    </w:p>
    <w:p w:rsidR="00CC66D2" w:rsidRPr="00CC66D2" w:rsidRDefault="00CC66D2" w:rsidP="00CC66D2">
      <w:pPr>
        <w:numPr>
          <w:ilvl w:val="0"/>
          <w:numId w:val="17"/>
        </w:numPr>
      </w:pPr>
      <w:r w:rsidRPr="00CC66D2">
        <w:rPr>
          <w:b/>
          <w:bCs/>
        </w:rPr>
        <w:t>Structure et Positionnement :</w:t>
      </w:r>
    </w:p>
    <w:p w:rsidR="00CC66D2" w:rsidRDefault="00CC66D2" w:rsidP="00311E17">
      <w:pPr>
        <w:numPr>
          <w:ilvl w:val="1"/>
          <w:numId w:val="17"/>
        </w:numPr>
      </w:pPr>
      <w:r w:rsidRPr="00CC66D2">
        <w:t xml:space="preserve">Des éléments tels que le titre principal, les sections et les tables sont centrés et mis en valeur grâce à des </w:t>
      </w:r>
      <w:r>
        <w:t>« </w:t>
      </w:r>
      <w:r w:rsidRPr="00CC66D2">
        <w:t>position:</w:t>
      </w:r>
      <w:r w:rsidR="001F2960">
        <w:t xml:space="preserve"> </w:t>
      </w:r>
      <w:proofErr w:type="spellStart"/>
      <w:r w:rsidRPr="00CC66D2">
        <w:t>absol</w:t>
      </w:r>
      <w:bookmarkStart w:id="0" w:name="_GoBack"/>
      <w:bookmarkEnd w:id="0"/>
      <w:r w:rsidRPr="00CC66D2">
        <w:t>ute</w:t>
      </w:r>
      <w:proofErr w:type="spellEnd"/>
      <w:r w:rsidR="001F2960">
        <w:t>, relative</w:t>
      </w:r>
      <w:r>
        <w:t> »</w:t>
      </w:r>
    </w:p>
    <w:p w:rsidR="00CC66D2" w:rsidRPr="00CC66D2" w:rsidRDefault="00CC66D2" w:rsidP="00311E17">
      <w:pPr>
        <w:numPr>
          <w:ilvl w:val="1"/>
          <w:numId w:val="17"/>
        </w:numPr>
      </w:pPr>
      <w:r w:rsidRPr="00CC66D2">
        <w:lastRenderedPageBreak/>
        <w:t>La navigation est placée de manière fixe, avec une largeur définie, et le contenu principal est à gauche de la page.</w:t>
      </w:r>
    </w:p>
    <w:p w:rsidR="00CC66D2" w:rsidRPr="00CC66D2" w:rsidRDefault="00CC66D2" w:rsidP="00CC66D2">
      <w:pPr>
        <w:numPr>
          <w:ilvl w:val="1"/>
          <w:numId w:val="17"/>
        </w:numPr>
      </w:pPr>
      <w:r w:rsidRPr="00CC66D2">
        <w:t>Chaque section (historique, ingrédients, préparation) utilise des styles qui permettent une séparation entre les différentes parties du site.</w:t>
      </w:r>
    </w:p>
    <w:p w:rsidR="00CC66D2" w:rsidRPr="00CC66D2" w:rsidRDefault="00CC66D2" w:rsidP="00CC66D2">
      <w:pPr>
        <w:numPr>
          <w:ilvl w:val="0"/>
          <w:numId w:val="17"/>
        </w:numPr>
      </w:pPr>
      <w:r w:rsidRPr="00CC66D2">
        <w:rPr>
          <w:b/>
          <w:bCs/>
        </w:rPr>
        <w:t>Tables et Liens :</w:t>
      </w:r>
    </w:p>
    <w:p w:rsidR="00CC66D2" w:rsidRPr="00CC66D2" w:rsidRDefault="00CC66D2" w:rsidP="00CC66D2">
      <w:pPr>
        <w:numPr>
          <w:ilvl w:val="1"/>
          <w:numId w:val="17"/>
        </w:numPr>
      </w:pPr>
      <w:r w:rsidRPr="00CC66D2">
        <w:t>La table de navigation utilise des styles de bordure et des couleurs de fond personnalisées.</w:t>
      </w:r>
    </w:p>
    <w:p w:rsidR="00CC66D2" w:rsidRPr="00CC66D2" w:rsidRDefault="00CC66D2" w:rsidP="00CC66D2">
      <w:pPr>
        <w:numPr>
          <w:ilvl w:val="1"/>
          <w:numId w:val="17"/>
        </w:numPr>
      </w:pPr>
      <w:r w:rsidRPr="00CC66D2">
        <w:t xml:space="preserve">Les liens sont définis avec des couleurs de base, mais changent de couleur au survol (effet </w:t>
      </w:r>
      <w:proofErr w:type="spellStart"/>
      <w:r w:rsidRPr="00CC66D2">
        <w:t>hover</w:t>
      </w:r>
      <w:proofErr w:type="spellEnd"/>
      <w:r w:rsidRPr="00CC66D2">
        <w:t>) pour améliorer l'interaction.</w:t>
      </w:r>
    </w:p>
    <w:p w:rsidR="00FC0ECF" w:rsidRPr="00FC0ECF" w:rsidRDefault="00FC0ECF" w:rsidP="00FC0ECF"/>
    <w:p w:rsidR="00B95946" w:rsidRPr="00B95946" w:rsidRDefault="00B95946" w:rsidP="00B95946"/>
    <w:p w:rsidR="002C74C0" w:rsidRDefault="00FB379B" w:rsidP="003C56B2"/>
    <w:sectPr w:rsidR="002C74C0" w:rsidSect="00D5222D">
      <w:footerReference w:type="default" r:id="rId9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79B" w:rsidRDefault="00FB379B" w:rsidP="00C6554A">
      <w:pPr>
        <w:spacing w:before="0" w:after="0" w:line="240" w:lineRule="auto"/>
      </w:pPr>
      <w:r>
        <w:separator/>
      </w:r>
    </w:p>
  </w:endnote>
  <w:endnote w:type="continuationSeparator" w:id="0">
    <w:p w:rsidR="00FB379B" w:rsidRDefault="00FB379B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63EE" w:rsidRDefault="00ED7C44">
    <w:pPr>
      <w:pStyle w:val="Pieddepage"/>
    </w:pPr>
    <w:r>
      <w:rPr>
        <w:lang w:bidi="fr-FR"/>
      </w:rPr>
      <w:t>Page </w:t>
    </w:r>
    <w:r>
      <w:rPr>
        <w:lang w:bidi="fr-FR"/>
      </w:rPr>
      <w:fldChar w:fldCharType="begin"/>
    </w:r>
    <w:r>
      <w:rPr>
        <w:lang w:bidi="fr-FR"/>
      </w:rPr>
      <w:instrText xml:space="preserve"> PAGE  \* Arabic  \* MERGEFORMAT </w:instrText>
    </w:r>
    <w:r>
      <w:rPr>
        <w:lang w:bidi="fr-FR"/>
      </w:rPr>
      <w:fldChar w:fldCharType="separate"/>
    </w:r>
    <w:r w:rsidR="001F2960">
      <w:rPr>
        <w:noProof/>
        <w:lang w:bidi="fr-FR"/>
      </w:rPr>
      <w:t>3</w:t>
    </w:r>
    <w:r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79B" w:rsidRDefault="00FB379B" w:rsidP="00C6554A">
      <w:pPr>
        <w:spacing w:before="0" w:after="0" w:line="240" w:lineRule="auto"/>
      </w:pPr>
      <w:r>
        <w:separator/>
      </w:r>
    </w:p>
  </w:footnote>
  <w:footnote w:type="continuationSeparator" w:id="0">
    <w:p w:rsidR="00FB379B" w:rsidRDefault="00FB379B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7E3E7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C344BD2"/>
    <w:lvl w:ilvl="0">
      <w:start w:val="1"/>
      <w:numFmt w:val="bullet"/>
      <w:pStyle w:val="Listepuce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6715214"/>
    <w:multiLevelType w:val="multilevel"/>
    <w:tmpl w:val="1ED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>
    <w:nsid w:val="1A084B36"/>
    <w:multiLevelType w:val="multilevel"/>
    <w:tmpl w:val="5AA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492447"/>
    <w:multiLevelType w:val="multilevel"/>
    <w:tmpl w:val="C296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4AF84848"/>
    <w:multiLevelType w:val="multilevel"/>
    <w:tmpl w:val="6A828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5"/>
  </w:num>
  <w:num w:numId="6">
    <w:abstractNumId w:val="10"/>
  </w:num>
  <w:num w:numId="7">
    <w:abstractNumId w:val="12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4"/>
  </w:num>
  <w:num w:numId="18">
    <w:abstractNumId w:val="1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6B2"/>
    <w:rsid w:val="001E4D22"/>
    <w:rsid w:val="001F2960"/>
    <w:rsid w:val="002554CD"/>
    <w:rsid w:val="00293B83"/>
    <w:rsid w:val="002B4294"/>
    <w:rsid w:val="00333D0D"/>
    <w:rsid w:val="003C56B2"/>
    <w:rsid w:val="004C049F"/>
    <w:rsid w:val="005000E2"/>
    <w:rsid w:val="006A3CE7"/>
    <w:rsid w:val="00800D33"/>
    <w:rsid w:val="0089714F"/>
    <w:rsid w:val="008D13A4"/>
    <w:rsid w:val="00AB6EE4"/>
    <w:rsid w:val="00B95946"/>
    <w:rsid w:val="00C6554A"/>
    <w:rsid w:val="00CC66D2"/>
    <w:rsid w:val="00D5222D"/>
    <w:rsid w:val="00ED7C44"/>
    <w:rsid w:val="00FB379B"/>
    <w:rsid w:val="00FC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903CBE"/>
  <w15:chartTrackingRefBased/>
  <w15:docId w15:val="{8C43E69A-282A-4850-9595-52C15D99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fr-FR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Titre1">
    <w:name w:val="heading 1"/>
    <w:basedOn w:val="Normal"/>
    <w:next w:val="Normal"/>
    <w:link w:val="Titre1C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itre2Car">
    <w:name w:val="Titre 2 Car"/>
    <w:basedOn w:val="Policepardfaut"/>
    <w:link w:val="Titre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ordonnes">
    <w:name w:val="Coordonnées"/>
    <w:basedOn w:val="Normal"/>
    <w:uiPriority w:val="4"/>
    <w:qFormat/>
    <w:rsid w:val="00C6554A"/>
    <w:pPr>
      <w:spacing w:before="0" w:after="0"/>
      <w:jc w:val="center"/>
    </w:pPr>
  </w:style>
  <w:style w:type="paragraph" w:styleId="Listepuce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re">
    <w:name w:val="Title"/>
    <w:basedOn w:val="Normal"/>
    <w:link w:val="TitreC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reCar">
    <w:name w:val="Titre Car"/>
    <w:basedOn w:val="Policepardfaut"/>
    <w:link w:val="Titr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ous-titre">
    <w:name w:val="Subtitle"/>
    <w:basedOn w:val="Normal"/>
    <w:link w:val="Sous-titreC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ous-titreCar">
    <w:name w:val="Sous-titre Car"/>
    <w:basedOn w:val="Policepardfaut"/>
    <w:link w:val="Sous-titr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Pieddepage">
    <w:name w:val="footer"/>
    <w:basedOn w:val="Normal"/>
    <w:link w:val="PieddepageC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En-tte">
    <w:name w:val="header"/>
    <w:basedOn w:val="Normal"/>
    <w:link w:val="En-tteCar"/>
    <w:uiPriority w:val="99"/>
    <w:unhideWhenUsed/>
    <w:rsid w:val="00C6554A"/>
    <w:pPr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enumros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Emphaseintense">
    <w:name w:val="Intense Emphasis"/>
    <w:basedOn w:val="Policepardfau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C6554A"/>
    <w:rPr>
      <w:i/>
      <w:iCs/>
      <w:color w:val="007789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554A"/>
    <w:rPr>
      <w:rFonts w:ascii="Segoe UI" w:hAnsi="Segoe UI" w:cs="Segoe UI"/>
      <w:szCs w:val="18"/>
    </w:rPr>
  </w:style>
  <w:style w:type="paragraph" w:styleId="Normalcentr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C6554A"/>
    <w:rPr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C6554A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C6554A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6554A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6554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6554A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C6554A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C6554A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6554A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6554A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Lienhypertexte">
    <w:name w:val="Hyperlink"/>
    <w:basedOn w:val="Policepardfaut"/>
    <w:uiPriority w:val="99"/>
    <w:unhideWhenUsed/>
    <w:rsid w:val="00C6554A"/>
    <w:rPr>
      <w:color w:val="835D00" w:themeColor="accent3" w:themeShade="80"/>
      <w:u w:val="single"/>
    </w:rPr>
  </w:style>
  <w:style w:type="paragraph" w:styleId="Textedemacro">
    <w:name w:val="macro"/>
    <w:link w:val="TextedemacroC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C6554A"/>
    <w:rPr>
      <w:rFonts w:ascii="Consolas" w:hAnsi="Consolas"/>
      <w:szCs w:val="20"/>
    </w:rPr>
  </w:style>
  <w:style w:type="character" w:styleId="Textedelespacerserv">
    <w:name w:val="Placeholder Text"/>
    <w:basedOn w:val="Policepardfaut"/>
    <w:uiPriority w:val="99"/>
    <w:semiHidden/>
    <w:rsid w:val="00C6554A"/>
    <w:rPr>
      <w:color w:val="595959" w:themeColor="text1" w:themeTint="A6"/>
    </w:rPr>
  </w:style>
  <w:style w:type="paragraph" w:styleId="Textebrut">
    <w:name w:val="Plain Text"/>
    <w:basedOn w:val="Normal"/>
    <w:link w:val="Textebrut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C6554A"/>
    <w:rPr>
      <w:rFonts w:ascii="Consolas" w:hAnsi="Consolas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ll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sz\AppData\Roaming\Microsoft\Templates\Rapport%20d&#8217;&#233;tudiant%20avec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 d’étudiant avec photo</Template>
  <TotalTime>65</TotalTime>
  <Pages>4</Pages>
  <Words>599</Words>
  <Characters>3300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qsz</dc:creator>
  <cp:keywords/>
  <dc:description/>
  <cp:lastModifiedBy>qsz</cp:lastModifiedBy>
  <cp:revision>2</cp:revision>
  <dcterms:created xsi:type="dcterms:W3CDTF">2024-12-14T11:05:00Z</dcterms:created>
  <dcterms:modified xsi:type="dcterms:W3CDTF">2024-12-14T12:10:00Z</dcterms:modified>
</cp:coreProperties>
</file>