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a3"/>
      </w:pPr>
      <w:r>
        <w:t>上海话变调界限预测学习与实验手册</w:t>
      </w:r>
    </w:p>
    <w:p>
      <w:pPr>
        <w:pStyle w:val="1"/>
      </w:pPr>
      <w:r>
        <w:t>第一部分 本科生导读</w:t>
      </w:r>
    </w:p>
    <w:p>
      <w:r>
        <w:t>这份导读写给学过一点语言学或机器学习、但没有系统学过音系学的本科生。当前项目只做一件事：预测一句上海话在每两个相邻音节之间是否结束一个低层变调域。项目把这个单位记作AP。</w:t>
      </w:r>
    </w:p>
    <w:p>
      <w:r>
        <w:t>焦点、停顿、ip、IP、句末升降和连续F0生成已经移出当前范围。读者只需知道它们可能干扰AP判断；明显依赖这些因素的样本会被排除或留待未来研究，不需要为它们建立标签。</w:t>
      </w:r>
    </w:p>
    <w:p>
      <w:pPr>
        <w:pStyle w:val="1"/>
      </w:pPr>
      <w:r>
        <w:t>1 从文本到边界序列</w:t>
      </w:r>
    </w:p>
    <w:p>
      <w:r>
        <w:t>一句有n个音节，就有n减1个内部候选位置。模型对每个位置输出：</w:t>
      </w:r>
    </w:p>
    <w:p>
      <w:r>
        <w:t>- `0`：左右音节在同一AP内。</w:t>
      </w:r>
    </w:p>
    <w:p>
      <w:r>
        <w:t>- `1`：左侧音节后结束一个AP。</w:t>
      </w:r>
    </w:p>
    <w:p>
      <w:r>
        <w:t>- `uncertain`：人工gold暂时不能可靠确定；训练时通常屏蔽。</w:t>
      </w:r>
    </w:p>
    <w:p>
      <w:r>
        <w:t>示意`甲 乙 丙 丁`若读成`(甲乙)(丙丁)`，三个内部位置的序列是`0 1 0`。句末必然结束，不重复加入训练标签。</w:t>
      </w:r>
    </w:p>
    <w:p>
      <w:r>
        <w:t>模型输入可以逐级加入汉字、音节、词典调类、词界、词性、构词、词汇化、局部句法和全句结构。输出始终是AP边界，不随输入层级改变任务定义。</w:t>
      </w:r>
    </w:p>
    <w:p>
      <w:pPr>
        <w:pStyle w:val="1"/>
      </w:pPr>
      <w:r>
        <w:t>2 音系学最小基础</w:t>
      </w:r>
    </w:p>
    <w:p>
      <w:pPr>
        <w:pStyle w:val="2"/>
      </w:pPr>
      <w:r>
        <w:t>2.1 调类 调值 音高和F0</w:t>
      </w:r>
    </w:p>
    <w:p>
      <w:r>
        <w:t>调类是词典或音系系统中的类别，本项目保留传统T1至T5。调值是对高低走势的概括。音高是听觉感受。F0是`fundamental frequency`，即基频，是以Hz测量的声带周期振动。</w:t>
      </w:r>
    </w:p>
    <w:p>
      <w:r>
        <w:t>F0帮助观察变调，但不是gold本身。气声、喉化、清辅音和跟踪错误会让F0缺失或跳变；缺失写NA，不写0 Hz。</w:t>
      </w:r>
    </w:p>
    <w:p>
      <w:pPr>
        <w:pStyle w:val="2"/>
      </w:pPr>
      <w:r>
        <w:t>2.2 单字调与连读变调</w:t>
      </w:r>
    </w:p>
    <w:p>
      <w:r>
        <w:t>字单独念时记录的声调可称单字调或citation tone。多个音节连读时，调形可能按一个范围共同组织，这就是tone sandhi，即连读变调。上海话低层变调域常由域首调类主导，但实际实现还受域长、词汇化、语速、音段和说话人影响。</w:t>
      </w:r>
    </w:p>
    <w:p>
      <w:pPr>
        <w:pStyle w:val="2"/>
      </w:pPr>
      <w:r>
        <w:t>2.3 音节 字 语素 词 AP</w:t>
      </w:r>
    </w:p>
    <w:p>
      <w:r>
        <w:t>音节是候选位置的基本单位；字是书写单位；语素是最小有意义单位；词是词法单位；AP是韵律单位。一个词可以有多个音节，AP也不必与词一一对应。</w:t>
      </w:r>
    </w:p>
    <w:p>
      <w:r>
        <w:t>例如“小李”可在词层标一个专名，在音节层有“小／李”两个单位，在AP层可能整体为`(小李)`。三层回答不同问题。</w:t>
      </w:r>
    </w:p>
    <w:p>
      <w:pPr>
        <w:pStyle w:val="2"/>
      </w:pPr>
      <w:r>
        <w:t>2.4 AP是什么</w:t>
      </w:r>
    </w:p>
    <w:p>
      <w:r>
        <w:t>`AP`是`Accentual Phrase`，译作音高重音短语。本项目用它表示主要的低层变调域。句法教材中的形容词短语也常缩写AP，为避免混淆，本项目一律把形容词短语写成`AdjP`。</w:t>
      </w:r>
    </w:p>
    <w:p>
      <w:r>
        <w:t>项目借用Roberts的AP表示和允许变体的思想，但不实现其全部AM标注体系。AM是`Autosegmental-Metrical`，即自主音段—节律理论框架，不是AI模型。</w:t>
      </w:r>
    </w:p>
    <w:p>
      <w:pPr>
        <w:pStyle w:val="2"/>
      </w:pPr>
      <w:r>
        <w:t>2.5 边界不是词界 标点或停顿</w:t>
      </w:r>
    </w:p>
    <w:p>
      <w:r>
        <w:t>词界来自词法分析，AP边界来自低层变调组织。逗号是书写符号，停顿是静音或中断；它们都不能自动定义AP。</w:t>
      </w:r>
    </w:p>
    <w:p>
      <w:r>
        <w:t>本轮不研究停顿。若静音来自犹豫、口误或换气，记录为质量问题；普通自然语流没有静音也完全可以有AP边界。</w:t>
      </w:r>
    </w:p>
    <w:p>
      <w:pPr>
        <w:pStyle w:val="1"/>
      </w:pPr>
      <w:r>
        <w:t>3 读懂词法和句法缩写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缩写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英文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中文或用途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N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noun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名词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V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verb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动词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adjective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形容词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ADV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adverb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副词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PRON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pronoun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代词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PROPN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proper noun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专名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CONJ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conjunction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连词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NP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noun phrase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名词短语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VP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verb phrase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动词短语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AdjP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adjective phrase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形容词短语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DP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determiner phrase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限定词短语</w:t>
            </w:r>
          </w:p>
        </w:tc>
      </w:tr>
    </w:tbl>
    <w:p/>
    <w:p>
      <w:r>
        <w:t>旧`jieba/legacy/backups/claude.md`中的`va`补语形容词、`vn`词汇化动宾等标签可以帮助筛选材料，但服务于旧分词体系。迁移时必须保留旧标签和来源，再由当前标注者决定词法结构，不能自动生成AP gold。</w:t>
      </w:r>
    </w:p>
    <w:p>
      <w:pPr>
        <w:pStyle w:val="1"/>
      </w:pPr>
      <w:r>
        <w:t>4 三个理论入口</w:t>
      </w:r>
    </w:p>
    <w:p>
      <w:pPr>
        <w:pStyle w:val="2"/>
      </w:pPr>
      <w:r>
        <w:t>4.1 S&amp;S</w:t>
      </w:r>
    </w:p>
    <w:p>
      <w:r>
        <w:t>`S&amp;S`指Selkirk与Shen（1990）。当前只检验其低层`Left Lex⁰`思想：N、V、A等词汇性中心语左边缘倾向建立新域，功能成分可能附着。</w:t>
      </w:r>
    </w:p>
    <w:p>
      <w:r>
        <w:t>例：“老师买仔书”。若先标老师=N、买=V、仔=体貌成分、书=N，规则可产生`(老师)(买仔)(书)`候选。录音若不同，先检查分词和`仔`的身份，再讨论规则失败。</w:t>
      </w:r>
    </w:p>
    <w:p>
      <w:r>
        <w:t>`PW`是`Prosodic Word`，韵律词，是S&amp;S低层单位名称。其高层`MaP`、焦点后删调和Top-Down Effect不在当前研究范围。</w:t>
      </w:r>
    </w:p>
    <w:p>
      <w:pPr>
        <w:pStyle w:val="2"/>
      </w:pPr>
      <w:r>
        <w:t>4.2 端木</w:t>
      </w:r>
    </w:p>
    <w:p>
      <w:r>
        <w:t>端木的分析把低层分域与重音、音步、长度、词内部结构和语速联系起来。`σ`表示音节，抽象`(σ1 σ2)(σ3 σ4)`表示四音节串分成两个音步，数字不是调类。</w:t>
      </w:r>
    </w:p>
    <w:p>
      <w:r>
        <w:t>当前比较固定词界、从左分足和词汇化保护等候选规则。词内纠正焦点引发拆域的例子暂不实验，因为焦点已经移出范围。</w:t>
      </w:r>
    </w:p>
    <w:p>
      <w:pPr>
        <w:pStyle w:val="2"/>
      </w:pPr>
      <w:r>
        <w:t>4.3 Roberts</w:t>
      </w:r>
    </w:p>
    <w:p>
      <w:r>
        <w:t>Roberts（2020）为上海话整句建立AM分析，其中AP是最低短语层。当前借用AP术语、分层证据和多候选思想；`H*、L*+H、L*`等音高事件只作读图背景，不要求标注。</w:t>
      </w:r>
    </w:p>
    <w:p>
      <w:r>
        <w:t>`ip`中间短语、`IP`语调短语、Break 0至4、`H%／L%`和焦点标签全部暂停。自建边界神经网络不能称作“Roberts模型”。</w:t>
      </w:r>
    </w:p>
    <w:p>
      <w:pPr>
        <w:pStyle w:val="1"/>
      </w:pPr>
      <w:r>
        <w:t>5 四个逐步例子</w:t>
      </w:r>
    </w:p>
    <w:p>
      <w:pPr>
        <w:pStyle w:val="2"/>
      </w:pPr>
      <w:r>
        <w:t>5.1 实词与虚词</w:t>
      </w:r>
    </w:p>
    <w:p>
      <w:r>
        <w:t>目标：“老师买仔书”。</w:t>
      </w:r>
    </w:p>
    <w:p>
      <w:r>
        <w:t>1. B层切出各音节并核对读音。</w:t>
      </w:r>
    </w:p>
    <w:p>
      <w:r>
        <w:t>2. C层独立标词和`仔`的功能身份。</w:t>
      </w:r>
    </w:p>
    <w:p>
      <w:r>
        <w:t>3. S&amp;S规则生成候选`(老师)(买仔)(书)`。</w:t>
      </w:r>
    </w:p>
    <w:p>
      <w:r>
        <w:t>4. 语音标注者依据域首和域内调形独立标AP。</w:t>
      </w:r>
    </w:p>
    <w:p>
      <w:r>
        <w:t>5. 比较候选与gold，错误归入词性、附着或未知类型。</w:t>
      </w:r>
    </w:p>
    <w:p>
      <w:r>
        <w:t>不能因为“仔”字看起来像虚词就自动标0，也不能因为声调断开后才把它改成实词。</w:t>
      </w:r>
    </w:p>
    <w:p>
      <w:pPr>
        <w:pStyle w:val="2"/>
      </w:pPr>
      <w:r>
        <w:t>5.2 普通动宾与词汇化动宾</w:t>
      </w:r>
    </w:p>
    <w:p>
      <w:r>
        <w:t>选一个生产性“V加N”和一个经审阅的词汇化动宾，放入相同句架。先匹配音节数和位置，再比较边界。若模型加入`lexicalized`后只在见过的词提高，属于记忆；在新词项也提高才支持迁移。</w:t>
      </w:r>
    </w:p>
    <w:p>
      <w:pPr>
        <w:pStyle w:val="2"/>
      </w:pPr>
      <w:r>
        <w:t>5.3 动补和潜能</w:t>
      </w:r>
    </w:p>
    <w:p>
      <w:r>
        <w:t>候选“伊推开门”“伊推勿开门”。分别检查“推｜开”“推｜勿”“勿｜开”“开｜门”。必须用多个句族控制长度和词项；不能把一个句子的个别停顿当作结构差异。</w:t>
      </w:r>
    </w:p>
    <w:p>
      <w:pPr>
        <w:pStyle w:val="2"/>
      </w:pPr>
      <w:r>
        <w:t>5.4 长词与语速</w:t>
      </w:r>
    </w:p>
    <w:p>
      <w:r>
        <w:t>同一个经审阅的长词或专名以舒适、慢、快但自然的速度重复。若只是每个音节变短而域首组织不变，不算边界变化；只有AP证据和裁决标签改变，才讨论语速参与分域。</w:t>
      </w:r>
    </w:p>
    <w:p>
      <w:pPr>
        <w:pStyle w:val="1"/>
      </w:pPr>
      <w:r>
        <w:t>6 五类记录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主要存储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 音频元数据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说话人、来源、会话、句族、语速、split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wav与metadata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B 音节读音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起止、汉字、IPA、传统调类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TextGrid与JSON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C 词法结构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词界、词性、构词、词汇化、句法跨度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JSON与word轨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D AP边界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0／1／uncertain、置信度、证据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AP轨与JSON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E 质量控制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噪声、错读、焦点依赖、不流利等排除原因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misc与JSON</w:t>
            </w:r>
          </w:p>
        </w:tc>
      </w:tr>
    </w:tbl>
    <w:p/>
    <w:p>
      <w:r>
        <w:t>Praat只开`syllable、word、AP、misc`四条核心轨道。结构放JSON，不把所有内容挤进TextGrid。</w:t>
      </w:r>
    </w:p>
    <w:p>
      <w:pPr>
        <w:pStyle w:val="1"/>
      </w:pPr>
      <w:r>
        <w:t>7 工程缩写</w:t>
      </w:r>
    </w:p>
    <w:p>
      <w:r>
        <w:t>`L0至L4`是输入信息等级：纯文本，加入读音词界，加入词性构词，加入局部句法，加入全句结构。</w:t>
      </w:r>
    </w:p>
    <w:p>
      <w:r>
        <w:t>`BIO`是序列跨度编码；`B`为Begin，`I`为Inside，`O`为Outside。它适合词界或平面跨度，不足以单独表示嵌套句法。</w:t>
      </w:r>
    </w:p>
    <w:p>
      <w:r>
        <w:t>`BiLSTM`是双向长短期记忆网络；`CRF`是条件随机场；`Transformer`是注意力序列模型。它们是工程模型，不是音系理论。</w:t>
      </w:r>
    </w:p>
    <w:p>
      <w:r>
        <w:t>`Precision`问模型报出的边界有多少正确，`Recall`问真实边界有多少找回，`F1`是二者的调和平均。`Top-k`允许保留概率最高的k个合法整句候选，但必须同时限制候选数量和不合理候选率。</w:t>
      </w:r>
    </w:p>
    <w:p>
      <w:r>
        <w:t>`ASR`是自动语音识别；`TTS`是文本转语音；`IPA`是国际音标；`JSON`是结构化文本；`CSV`是表格数据；`NA`表示测量不可用；`UNK`表示知识未知。</w:t>
      </w:r>
    </w:p>
    <w:p>
      <w:r>
        <w:t>传统调类T1至T5和模型任务编号容易同名，字段应写`citation_tone`和`task_id`。当前只保留一个模型任务，可直接命名`ap_boundary_prediction`。</w:t>
      </w:r>
    </w:p>
    <w:p>
      <w:pPr>
        <w:pStyle w:val="1"/>
      </w:pPr>
      <w:r>
        <w:t>8 新成员工作流程</w:t>
      </w:r>
    </w:p>
    <w:p>
      <w:r>
        <w:t>1. 确认录音ID、说话人、句族、来源和split。</w:t>
      </w:r>
    </w:p>
    <w:p>
      <w:r>
        <w:t>2. 完整听一句，检查是否明显纠正、对比、强情绪或不流利；若是，先标未来集候选。</w:t>
      </w:r>
    </w:p>
    <w:p>
      <w:r>
        <w:t>3. 修正音节文本和时间，再标词法与结构。</w:t>
      </w:r>
    </w:p>
    <w:p>
      <w:r>
        <w:t>4. 不看理论候选，独立标每个音节间隙的0、1或`uncertain`。</w:t>
      </w:r>
    </w:p>
    <w:p>
      <w:r>
        <w:t>5. 检查词典调类、域首与域内调形、听感和F0跟踪质量。</w:t>
      </w:r>
    </w:p>
    <w:p>
      <w:r>
        <w:t>6. 两人独立完成后再裁决，保留草稿和分歧。</w:t>
      </w:r>
    </w:p>
    <w:p>
      <w:r>
        <w:t>7. 导出边界序列，验证长度恰为n减1。</w:t>
      </w:r>
    </w:p>
    <w:p>
      <w:r>
        <w:t>8. 划分前按说话人、会话和句族分组，防止近重复泄漏。</w:t>
      </w:r>
    </w:p>
    <w:p>
      <w:pPr>
        <w:pStyle w:val="1"/>
      </w:pPr>
      <w:r>
        <w:t>9 常见错误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错误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为什么错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</w:rPr>
              <w:t>正确处理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把每个词后都标1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词和AP不一一对应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词界仅作输入，AP独立标注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看到逗号或静音就标1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标点和停顿不是AP定义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检查低层调型证据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最高F0处标边界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高点受调类和句位影响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看新的域首组织和完整调型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F0缺失标0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缺测不等于同域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写NA并评估是否uncertain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理论括号复制成gold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形成循环论证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理论与语音盲标后比较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旧jieba标签直接迁移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两项目标签目的不同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保留来源并重新审阅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困难句直接删除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会隐藏系统性失败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写排除原因并保留未来集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同一句不同语速跨集合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模型可记住字串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t>整个句族放在同一侧</w:t>
            </w:r>
          </w:p>
        </w:tc>
      </w:tr>
      <w:tr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输入目标录音F0和时长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泄漏待预测录音信息</w:t>
            </w:r>
          </w:p>
        </w:tc>
        <w:tc>
          <w:tcPr>
            <w:tcW w:type="dxa" w:w="2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只用文本前端可得信息</w:t>
            </w:r>
          </w:p>
        </w:tc>
      </w:tr>
    </w:tbl>
    <w:p/>
    <w:p>
      <w:pPr>
        <w:pStyle w:val="1"/>
      </w:pPr>
      <w:r>
        <w:t>10 自测题</w:t>
      </w:r>
    </w:p>
    <w:p>
      <w:r>
        <w:t>1. 五音节句为什么只有四个内部训练位置？</w:t>
      </w:r>
    </w:p>
    <w:p>
      <w:r>
        <w:t>2. “小李”如何同时是一个词、两个音节和一个候选AP？</w:t>
      </w:r>
    </w:p>
    <w:p>
      <w:r>
        <w:t>3. 词界序列与AP边界序列有什么区别？</w:t>
      </w:r>
    </w:p>
    <w:p>
      <w:r>
        <w:t>4. 为什么一段静音既不能自动证明也不能自动否定AP边界？</w:t>
      </w:r>
    </w:p>
    <w:p>
      <w:r>
        <w:t>5. S&amp;S低层规则和端木长度规则对同一个长词可能提出什么不同候选？</w:t>
      </w:r>
    </w:p>
    <w:p>
      <w:r>
        <w:t>6. `uncertain`为什么不能改成0以方便训练？</w:t>
      </w:r>
    </w:p>
    <w:p>
      <w:r>
        <w:t>7. L2优于L1可以说明什么，不能说明什么？</w:t>
      </w:r>
    </w:p>
    <w:p>
      <w:r>
        <w:t>8. 旧`vn`标签迁移到当前项目需要哪些审阅步骤？</w:t>
      </w:r>
    </w:p>
    <w:p>
      <w:r>
        <w:t>合格标准不是背缩写，而是能面对新句明确说明：候选位置在哪里、使用了什么输入、AP判断的证据是什么、哪些信息被排除、结论能推广到什么范围。</w:t>
      </w:r>
    </w:p>
    <w:p>
      <w:pPr>
        <w:pStyle w:val="1"/>
      </w:pPr>
      <w:r>
        <w:t>11 阅读顺序</w:t>
      </w:r>
    </w:p>
    <w:p>
      <w:r>
        <w:t>先读本文和05号学习文档，再读06号验证卡，最后读00号正式方案与04号任务清单。01至03号是前版记录，其中的焦点、停顿、ip/IP、句末事件和F0生成任务已暂停，不得按旧表分工。</w:t>
      </w:r>
    </w:p>
    <w:p>
      <w:r>
        <w:br w:type="page"/>
      </w:r>
    </w:p>
    <w:p>
      <w:pPr>
        <w:pStyle w:val="1"/>
      </w:pPr>
      <w:r>
        <w:t>第二部分 变调界限预测学习</w:t>
      </w:r>
    </w:p>
    <w:p>
      <w:r>
        <w:t>本文件面向语言学和计算机本科生，目标是学会把一句上海话转成可训练、可复核的低层变调域／AP边界标签。项目暂不研究焦点、停顿、ip、IP、句末语调和连续F0；这些概念只在07号导读中保留背景说明。</w:t>
      </w:r>
    </w:p>
    <w:p>
      <w:r>
        <w:t>凡写“候选”“示意”“理论预测”的括号都不是正式读法。未核验的IPA、调类和边界必须写UNK或`uncertain`，不能为了完成表格而猜测。</w:t>
      </w:r>
    </w:p>
    <w:p>
      <w:pPr>
        <w:pStyle w:val="1"/>
      </w:pPr>
      <w:r>
        <w:t>1 当前任务只预测什么</w:t>
      </w:r>
    </w:p>
    <w:p>
      <w:r>
        <w:t>输入是一串已完成音节切分的上海话文本，并可逐级加入词典读音、词界、词性、构词、词汇化、局部句法和全句结构。输出是每两个相邻音节之间有没有AP边界。</w:t>
      </w:r>
    </w:p>
    <w:p>
      <w:r>
        <w:t>假设一句有五个音节`甲 乙 丙 丁 戊`，就有四个候选位置。示意分域`(甲乙)(丙丁戊)`对应`0 1 0 0`：乙后为1，其余为0；句末默认结束，不需要作为第五个训练位置。</w:t>
      </w:r>
    </w:p>
    <w:p>
      <w:r>
        <w:t>AP边界表示低层变调组织在该处结束。它不等于词界、标点、静音或高层韵律边界。当前模型不输出“停多久”“哪里是焦点”“句末升降”或具体F0曲线。</w:t>
      </w:r>
    </w:p>
    <w:p>
      <w:pPr>
        <w:pStyle w:val="1"/>
      </w:pPr>
      <w:r>
        <w:t>2 四组必须先分清的概念</w:t>
      </w:r>
    </w:p>
    <w:p>
      <w:pPr>
        <w:pStyle w:val="2"/>
      </w:pPr>
      <w:r>
        <w:t>2.1 音节 语素 词 AP</w:t>
      </w:r>
    </w:p>
    <w:p>
      <w:r>
        <w:t>音节是时间对齐和候选位置的基本单位；语素是最小有意义单位；词是词法单位；AP是低层韵律单位。一个二音节词可以是一个AP，也可能在特殊结构中拆分；两个词也可能共同进入一个AP。</w:t>
      </w:r>
    </w:p>
    <w:p>
      <w:r>
        <w:t>例：“小李”在词层可标一个专名，在音节层仍是“小／李”两个单位。若录音支持`(小李)`，小后是0、李后结束；不能因为有两个字就自动加边界。</w:t>
      </w:r>
    </w:p>
    <w:p>
      <w:pPr>
        <w:pStyle w:val="2"/>
      </w:pPr>
      <w:r>
        <w:t>2.2 词界与变调界限</w:t>
      </w:r>
    </w:p>
    <w:p>
      <w:r>
        <w:t>词界来自分词和词法分析，AP界来自实际连读变调组织。候选“就／要”在词层可为两个词，但录音可能支持`(就要)`；反过来，一个长词也可能因内部结构和语速形成多个AP。</w:t>
      </w:r>
    </w:p>
    <w:p>
      <w:r>
        <w:t>模型加入词界，是检验词法信息是否有预测价值，不是把词界复制为gold。</w:t>
      </w:r>
    </w:p>
    <w:p>
      <w:pPr>
        <w:pStyle w:val="2"/>
      </w:pPr>
      <w:r>
        <w:t>2.3 理论预测与录音标签</w:t>
      </w:r>
    </w:p>
    <w:p>
      <w:r>
        <w:t>S&amp;S实词左边缘规则、端木音步规则和旧文献分式都可以先生成候选。语音标注者必须在不知道候选来源的情况下判断录音，再由裁决者比较。若先按规则画括号，再用括号训练模型，只能得到规则复读器。</w:t>
      </w:r>
    </w:p>
    <w:p>
      <w:pPr>
        <w:pStyle w:val="2"/>
      </w:pPr>
      <w:r>
        <w:t>2.4 不确定与无边界</w:t>
      </w:r>
    </w:p>
    <w:p>
      <w:r>
        <w:t>`0`表示有证据支持同一AP内部；`1`表示有证据支持AP结束；`uncertain`表示当前录音和知识不足以可靠二选一。`uncertain`不是0，也不是随手取多数答案。主训练可屏蔽它，错误分析仍应保留。</w:t>
      </w:r>
    </w:p>
    <w:p>
      <w:pPr>
        <w:pStyle w:val="1"/>
      </w:pPr>
      <w:r>
        <w:t>3 怎样识别一个AP边界</w:t>
      </w:r>
    </w:p>
    <w:p>
      <w:r>
        <w:t>标注不能依赖单一线索。先根据词典调类知道每个候选域首可能出现什么词汇调信息，再检查实际曲线中是否出现新的域首组织、前一个域的调型是否完成、两侧是否形成相对独立的低层调型，以及听感上是否像两个变调单位。</w:t>
      </w:r>
    </w:p>
    <w:p>
      <w:r>
        <w:t>F0、时长、波形和频谱只作为证据。当前项目不把F0数值本身设为预测目标，也不以静音长度定义AP边界。气声、喉化、塞音闭塞和算法倍频／半频错误都可能使F0不可靠。</w:t>
      </w:r>
    </w:p>
    <w:p>
      <w:r>
        <w:t>标注说明至少记录：`boundary_label`、`confidence`、`evidence_tonal`、`evidence_auditory`、`tracking_quality`和`note`。若两位标注者分歧，保留各自原稿，由第三人依据同一证据清单裁决。</w:t>
      </w:r>
    </w:p>
    <w:p>
      <w:pPr>
        <w:pStyle w:val="1"/>
      </w:pPr>
      <w:r>
        <w:t>4 三类理论输入怎样变成边界候选</w:t>
      </w:r>
    </w:p>
    <w:p>
      <w:pPr>
        <w:pStyle w:val="2"/>
      </w:pPr>
      <w:r>
        <w:t>4.1 S&amp;S低层实词边缘</w:t>
      </w:r>
    </w:p>
    <w:p>
      <w:r>
        <w:t>S&amp;S指Selkirk与Shen（1990）。本轮只使用其低层`Left Lex⁰`思想：N、V、A等词汇性中心语左边缘倾向建立低层单位，功能成分可能附着。</w:t>
      </w:r>
    </w:p>
    <w:p>
      <w:r>
        <w:t>教学候选“老师买仔书”：先独立标老师=N、买=V、仔=体貌成分、书=N；规则再产生`(老师)(买仔)(书)`候选。程序应保存“买因V触发”“仔按功能成分附着”等日志。若“仔”的身份或“买仔”的分词错误，属于输入错误，不应立即算作理论失败。</w:t>
      </w:r>
    </w:p>
    <w:p>
      <w:r>
        <w:t>本轮不检验S&amp;S的MaP、焦点后删调或高层Top-Down Effect。相关文献仍可阅读，但不建立标签和实验条件。</w:t>
      </w:r>
    </w:p>
    <w:p>
      <w:pPr>
        <w:pStyle w:val="2"/>
      </w:pPr>
      <w:r>
        <w:t>4.2 端木的音步 长度和结构</w:t>
      </w:r>
    </w:p>
    <w:p>
      <w:r>
        <w:t>端木分析强调重音、音步、音节数、词内部结构和语速。当前只实现不依赖焦点操纵的部分，例如较长词或专名在仔细读和较快读中是否有不同AP分组，复合词与动宾结构是否有不同默认候选。</w:t>
      </w:r>
    </w:p>
    <w:p>
      <w:r>
        <w:t>抽象四音节串可候选为`(σ1 σ2)(σ3 σ4)`；`σ`表示音节，数字只是位置编号。不能每两个字机械切一次，因为词汇化、单音节单位和内部结构可能阻止或改变分足。</w:t>
      </w:r>
    </w:p>
    <w:p>
      <w:r>
        <w:t>词内纠正焦点造成拆域的例子暂不进入实验。本轮若使用“礼拜三”，只在普通中性语境中研究其默认边界及词汇化，不设置纠正“三／四”的条件。</w:t>
      </w:r>
    </w:p>
    <w:p>
      <w:pPr>
        <w:pStyle w:val="2"/>
      </w:pPr>
      <w:r>
        <w:t>4.3 Roberts提供AP表示而不是文本算法</w:t>
      </w:r>
    </w:p>
    <w:p>
      <w:r>
        <w:t>Roberts（2020）用AP组织上海话低层声调，并记录说话人间和同一说话人内部的分组差异。项目借用AP名称、分层保存证据和保留多种可接受候选的思想。</w:t>
      </w:r>
    </w:p>
    <w:p>
      <w:r>
        <w:t>Roberts没有提供一个从任意汉字文本唯一输出AP边界的完整算法。项目自建的BiLSTM或Transformer只能称“AP边界模型”，不能称“Roberts模型”。其H*、L*+H等事件可帮助理解域首调型，但本轮不要求逐事件标注。</w:t>
      </w:r>
    </w:p>
    <w:p>
      <w:pPr>
        <w:pStyle w:val="1"/>
      </w:pPr>
      <w:r>
        <w:t>5 八类结构的观察方法</w:t>
      </w:r>
    </w:p>
    <w:p>
      <w:pPr>
        <w:pStyle w:val="2"/>
      </w:pPr>
      <w:r>
        <w:t>C01 实词与虚词</w:t>
      </w:r>
    </w:p>
    <w:p>
      <w:r>
        <w:t>例：“老师买仔书”。先判断“仔”的词法和语法身份，再比较“买｜仔”“仔｜书”两处是否为AP界。不要先规定所有虚词粘左；句首功能成分、词汇化组合和不同语速可能例外。</w:t>
      </w:r>
    </w:p>
    <w:p>
      <w:pPr>
        <w:pStyle w:val="2"/>
      </w:pPr>
      <w:r>
        <w:t>C02 普通动宾与词汇化动宾</w:t>
      </w:r>
    </w:p>
    <w:p>
      <w:r>
        <w:t>从旧jieba的`vn`列表抽取候选，与生产性动宾放进相似句架。若“吃酒”在某用法中更像固定词，而“买书”是临时组合，应检验词汇化信息能否解释边界差异。`vn`只是候选标签，必须重新审阅。</w:t>
      </w:r>
    </w:p>
    <w:p>
      <w:pPr>
        <w:pStyle w:val="2"/>
      </w:pPr>
      <w:r>
        <w:t>C03 动补与潜能结构</w:t>
      </w:r>
    </w:p>
    <w:p>
      <w:r>
        <w:t>候选“伊推开门”“伊推勿开门”。观察动词、结果补语、否定成分和宾语之间的边界。不同句子长度和语义必须匹配，不能拿一个动补句和一个更长后果小句直接证明结构效应。</w:t>
      </w:r>
    </w:p>
    <w:p>
      <w:pPr>
        <w:pStyle w:val="2"/>
      </w:pPr>
      <w:r>
        <w:t>C04 数量结构</w:t>
      </w:r>
    </w:p>
    <w:p>
      <w:r>
        <w:t>确数、概数和普通数量短语可能有不同附着方式。当前只用释义确认数量结构，再研究AP界限；不把数量焦点作为条件。其他吴语证据只能帮助设计材料，不能替代上海话gold。</w:t>
      </w:r>
    </w:p>
    <w:p>
      <w:pPr>
        <w:pStyle w:val="2"/>
      </w:pPr>
      <w:r>
        <w:t>C05 复合词 长词和专名</w:t>
      </w:r>
    </w:p>
    <w:p>
      <w:r>
        <w:t>选择不同音节数和词汇化程度的单位，在舒适及自然快慢语速中重复。若快读只是整体缩短而域首调型不变，不算AP合并；若新的域首组织稳定消失或出现，才讨论分域改变。</w:t>
      </w:r>
    </w:p>
    <w:p>
      <w:pPr>
        <w:pStyle w:val="2"/>
      </w:pPr>
      <w:r>
        <w:t>C06 修饰和关系结构</w:t>
      </w:r>
    </w:p>
    <w:p>
      <w:r>
        <w:t>候选“我老欢喜个人来上海”必须先确认`个`的结构身份、字词和读音。观察修饰语内部、结构助词附近、名词中心语和后续谓词的AP界。只预测低层界限，不判断关系小句后是否形成更高层边界。</w:t>
      </w:r>
    </w:p>
    <w:p>
      <w:pPr>
        <w:pStyle w:val="2"/>
      </w:pPr>
      <w:r>
        <w:t>C07 主谓与嵌入</w:t>
      </w:r>
    </w:p>
    <w:p>
      <w:r>
        <w:t>比较简单主谓、代词起始的宾语小句和实词起始的宾语小句。要为音节数和词项做控制，检验完整句法跨度是否比局部词性更能预测AP界。</w:t>
      </w:r>
    </w:p>
    <w:p>
      <w:pPr>
        <w:pStyle w:val="2"/>
      </w:pPr>
      <w:r>
        <w:t>C08 四五字历史分式</w:t>
      </w:r>
    </w:p>
    <w:p>
      <w:r>
        <w:t>历史资料中的一二、二一、一四、二三、三二等分式可生成候选。要排除成语、俗语和固定表达对结果的特殊影响，再测其是否迁移到当代能产句子。“窄用式”是历史分式名，不是当前焦点实验。</w:t>
      </w:r>
    </w:p>
    <w:p>
      <w:pPr>
        <w:pStyle w:val="1"/>
      </w:pPr>
      <w:r>
        <w:t>6 一条录音的五类记录</w:t>
      </w:r>
    </w:p>
    <w:p>
      <w:pPr>
        <w:pStyle w:val="2"/>
      </w:pPr>
      <w:r>
        <w:t>A 音频与元数据</w:t>
      </w:r>
    </w:p>
    <w:p>
      <w:r>
        <w:t>记录音频、匿名说话人、来源、会话、句族、计划语速、实际可用时长和数据划分。若是教学假数据，写`source=demonstration`和`split=excluded`。</w:t>
      </w:r>
    </w:p>
    <w:p>
      <w:pPr>
        <w:pStyle w:val="2"/>
      </w:pPr>
      <w:r>
        <w:t>B 音节与读音</w:t>
      </w:r>
    </w:p>
    <w:p>
      <w:r>
        <w:t>逐音节修起止，附汉字、IPA和传统调类。程序统一用从0开始的半开区间；`[0,2)`包含0和1，不包含2。ASR漏字时必须先修本层，否则后续所有边界位置都会错位。</w:t>
      </w:r>
    </w:p>
    <w:p>
      <w:pPr>
        <w:pStyle w:val="2"/>
      </w:pPr>
      <w:r>
        <w:t>C 词法与结构</w:t>
      </w:r>
    </w:p>
    <w:p>
      <w:r>
        <w:t>保存词跨度、词性、虚实词、构词、词汇化、局部关系和必要的全句跨度。形容词短语写`AdjP`，避免与韵律AP混淆。结构标注者不看AP gold。</w:t>
      </w:r>
    </w:p>
    <w:p>
      <w:pPr>
        <w:pStyle w:val="2"/>
      </w:pPr>
      <w:r>
        <w:t>D AP边界</w:t>
      </w:r>
    </w:p>
    <w:p>
      <w:r>
        <w:t>对n减1个相邻位置填写0、1或`uncertain`，另存置信度和证据。区间版AP与边界序列必须能互相转换；例如AP区间`[0,2)、[2,4)`对应四音节内部序列`0 1 0`。</w:t>
      </w:r>
    </w:p>
    <w:p>
      <w:pPr>
        <w:pStyle w:val="2"/>
      </w:pPr>
      <w:r>
        <w:t>E 质量控制</w:t>
      </w:r>
    </w:p>
    <w:p>
      <w:r>
        <w:t>记录噪声、错读、截断、F0跟踪问题、明显纠正／对比、强情绪、不流利停顿等。后四类不是研究标签，只用于决定样本是否进入核心集。排除必须写理由，不能无痕删除困难样本。</w:t>
      </w:r>
    </w:p>
    <w:p>
      <w:pPr>
        <w:pStyle w:val="1"/>
      </w:pPr>
      <w:r>
        <w:t>7 Praat操作</w:t>
      </w:r>
    </w:p>
    <w:p>
      <w:r>
        <w:t>Praat核心轨道为`syllable、word、AP、misc`。打开wav和TextGrid后，先完整听句子，再用波形和频谱修音节边界；Pitch只作变调证据，按说话人调整范围并检查倍频、半频、气声与喉化。</w:t>
      </w:r>
    </w:p>
    <w:p>
      <w:r>
        <w:t>AP轨道可用区间保存各域，也可在音节后用点标边界；导出时必须统一转成相邻位置0／1序列。不要建立停顿时长标签，不要把逗号或静音自动写进AP轨道。</w:t>
      </w:r>
    </w:p>
    <w:p>
      <w:r>
        <w:t>每条录音由两人独立标D层。裁决时依次查看词典读音、域首／域内调形、听感和跟踪质量。若证据矛盾，保留`uncertain`；裁决结果存入`adjudicated`，两份草稿仍留在`draft`。</w:t>
      </w:r>
    </w:p>
    <w:p>
      <w:pPr>
        <w:pStyle w:val="1"/>
      </w:pPr>
      <w:r>
        <w:t>8 模型输入与评价</w:t>
      </w:r>
    </w:p>
    <w:p>
      <w:r>
        <w:t>L0至L4依次加入文本、读音与词界、词性构词、局部句法、全句结构。模型输出每个音节间隙的AP边界概率。焦点、停顿、ip/IP、目标录音F0和实际时长均不得输入。</w:t>
      </w:r>
    </w:p>
    <w:p>
      <w:r>
        <w:t>主要报告边界Precision、Recall、F1和整句完全匹配。另报Top-k覆盖、不合理候选率、每句边界数偏差，以及按构式、句长、说话人和来源分层的结果。最终测试按说话人、会话和句族隔离，任何重复或近似改写不得跨集合。</w:t>
      </w:r>
    </w:p>
    <w:p>
      <w:r>
        <w:t>一个结构特征提高F1，只说明它对预测有增量；不能直接证明说话人的音系机制。人工结构优于自动结构时，还要区分结构知识有用与parser出错这两件事。</w:t>
      </w:r>
    </w:p>
    <w:p>
      <w:pPr>
        <w:pStyle w:val="1"/>
      </w:pPr>
      <w:r>
        <w:t>9 标注注意事项</w:t>
      </w:r>
    </w:p>
    <w:p>
      <w:r>
        <w:t>1. 词界不是AP界；分词结果只能作为输入。</w:t>
      </w:r>
    </w:p>
    <w:p>
      <w:r>
        <w:t>2. 标点和静音不是AP定义；本轮不研究停顿。</w:t>
      </w:r>
    </w:p>
    <w:p>
      <w:r>
        <w:t>3. 焦点可能改变边界，但本轮不建模；明显依赖焦点的样本移入未来集。</w:t>
      </w:r>
    </w:p>
    <w:p>
      <w:r>
        <w:t>4. 教学括号和论文单例不是gold。</w:t>
      </w:r>
    </w:p>
    <w:p>
      <w:r>
        <w:t>5. F0缺失写NA，不写0 Hz，也不自动判无边界。</w:t>
      </w:r>
    </w:p>
    <w:p>
      <w:r>
        <w:t>6. 旧jieba标签是候选来源，必须重新审阅。</w:t>
      </w:r>
    </w:p>
    <w:p>
      <w:r>
        <w:t>7. 不确定性要保留，不用多数规则强行填满。</w:t>
      </w:r>
    </w:p>
    <w:p>
      <w:r>
        <w:t>8. 句族在划分前确定，同句不同速度和重复不得跨集合。</w:t>
      </w:r>
    </w:p>
    <w:p>
      <w:r>
        <w:t>9. 目标录音F0和实际时长不能泄漏给文本模型。</w:t>
      </w:r>
    </w:p>
    <w:p>
      <w:r>
        <w:t>10. 规则和模型都要在未见句族上报告覆盖与失败类型。</w:t>
      </w:r>
    </w:p>
    <w:p>
      <w:pPr>
        <w:pStyle w:val="1"/>
      </w:pPr>
      <w:r>
        <w:t>10 学习验收</w:t>
      </w:r>
    </w:p>
    <w:p>
      <w:r>
        <w:t>语言学学生拿到一个新句，应能给出音节、词法结构、至少两种有依据的AP候选，并说明需要什么录音证据裁决；不能用停顿、逗号或理论输出代替gold。</w:t>
      </w:r>
    </w:p>
    <w:p>
      <w:r>
        <w:t>计算机学生应能把AP区间转换为n减1位边界序列，验证句末、空域和索引合法性，构造L0至L4消融，并拦截句族、说话人和目标音频泄漏。</w:t>
      </w:r>
    </w:p>
    <w:p>
      <w:r>
        <w:t>共同验收题：“老师买仔书”若词层为`老师／买／仔／书`而录音候选为`(老师)(买仔)(书)`，请分别写出词界序列和AP边界序列，说明两者为何不同，并列出一个可能使理论候选失效的输入错误。</w:t>
      </w:r>
    </w:p>
    <w:p>
      <w:r>
        <w:br w:type="page"/>
      </w:r>
    </w:p>
    <w:p>
      <w:pPr>
        <w:pStyle w:val="1"/>
      </w:pPr>
      <w:r>
        <w:t>第三部分 变调界限预测验证卡</w:t>
      </w:r>
    </w:p>
    <w:p>
      <w:r>
        <w:t>本文件只验证低层变调域／AP界限预测。所有句例、比例和结果均为教学候选，不是已完成实验。焦点、停顿、ip、IP、句末事件和连续F0不作为操作变量或结果。</w:t>
      </w:r>
    </w:p>
    <w:p>
      <w:pPr>
        <w:pStyle w:val="1"/>
      </w:pPr>
      <w:r>
        <w:t>1 SS1 实词边缘与虚词附着</w:t>
      </w:r>
    </w:p>
    <w:p>
      <w:r>
        <w:t>命题：N、V、A等词汇性中心语左边缘倾向建立新AP，功能成分在满足条件时附着。</w:t>
      </w:r>
    </w:p>
    <w:p>
      <w:r>
        <w:t>材料：候选“老师买仔书”“老师买书”“阿姐看仔报纸”等多个句族。先由结构标注者冻结词界、词性和`仔`的功能身份。</w:t>
      </w:r>
    </w:p>
    <w:p>
      <w:r>
        <w:t>预测：规则可产生`(老师)(买仔)(书)`等候选，并为每个边界写触发原因。</w:t>
      </w:r>
    </w:p>
    <w:p>
      <w:r>
        <w:t>测量：比较规则与裁决后AP边界的Precision、Recall、F1和句族覆盖；另报虚词位置的错误。</w:t>
      </w:r>
    </w:p>
    <w:p>
      <w:r>
        <w:t>可能结果：若不同新词族中“仔”多数并入前一V域、后续N多数起域，支持低层实词边缘作为默认基线。若规则只在训练词项成立，说明它可能依赖词汇记忆。若`仔`的身份不稳定，先修材料，不算理论反证。</w:t>
      </w:r>
    </w:p>
    <w:p>
      <w:pPr>
        <w:pStyle w:val="1"/>
      </w:pPr>
      <w:r>
        <w:t>2 D1 复合词与动宾结构</w:t>
      </w:r>
    </w:p>
    <w:p>
      <w:r>
        <w:t>命题：词内部结构和默认突出候选能解释部分AP界限，不能只依赖正字法词界。</w:t>
      </w:r>
    </w:p>
    <w:p>
      <w:r>
        <w:t>材料：若干同长度复合词与生产性动宾短语，放入自然中性句架。优先匹配音节数、句中位置和词典调类。</w:t>
      </w:r>
    </w:p>
    <w:p>
      <w:r>
        <w:t>预测：在看录音前按结构规则生成边界候选；旧jieba的`vn`标签只用于筛词，不直接成为当前结构gold。</w:t>
      </w:r>
    </w:p>
    <w:p>
      <w:r>
        <w:t>可能结果：若加入复合／动宾结构后未见词项边界F1提高，支持结构信息的预测价值。若只在旧词表中提高，说明模型记忆词项。若听感突出不同但AP边界不变，只能说突出不足以决定边界。</w:t>
      </w:r>
    </w:p>
    <w:p>
      <w:pPr>
        <w:pStyle w:val="1"/>
      </w:pPr>
      <w:r>
        <w:t>3 D2 音节数 语速与词汇化</w:t>
      </w:r>
    </w:p>
    <w:p>
      <w:r>
        <w:t>命题：较长单位的AP组织可能受音节数、语速和词汇化共同约束。</w:t>
      </w:r>
    </w:p>
    <w:p>
      <w:r>
        <w:t>材料：经审阅的三、四、五音节词、专名和生产性短语；同一字串以舒适、较慢、较快但自然的速度重复。计划条件与录音中实测速度分开保存。</w:t>
      </w:r>
    </w:p>
    <w:p>
      <w:r>
        <w:t>预测：预先写出固定一词一域、从左分足、词汇化保护三类候选，不在看到gold后修改算法。</w:t>
      </w:r>
    </w:p>
    <w:p>
      <w:r>
        <w:t>可能结果：若同一长单位随语速稳定改变域首组织和AP边界，支持速度参与分域。若只缩短时长而边界不变，属于语音实现变化。若相同长度的不同词长期不同，词汇化或形态结构不可省。</w:t>
      </w:r>
    </w:p>
    <w:p>
      <w:pPr>
        <w:pStyle w:val="1"/>
      </w:pPr>
      <w:r>
        <w:t>4 C1 动补与潜能结构</w:t>
      </w:r>
    </w:p>
    <w:p>
      <w:r>
        <w:t>命题：局部句法关系能帮助区别表面相邻但分域不同的动词、补语、否定和宾语组合。</w:t>
      </w:r>
    </w:p>
    <w:p>
      <w:r>
        <w:t>材料：以“伊推开门”“伊推勿开门”为候选起点，扩展多个自然句族，并匹配总长度、动词和宾语类型。</w:t>
      </w:r>
    </w:p>
    <w:p>
      <w:r>
        <w:t>预测：比较纯词性规则与加入动补／潜能标签的模型，主要位置是“推｜开”“推｜勿”“勿｜开”“开｜门”。</w:t>
      </w:r>
    </w:p>
    <w:p>
      <w:r>
        <w:t>可能结果：若局部结构在新动词和新宾语上稳定提高边界F1，支持C层以上的标注价值。若收益只见某一固定搭配，优先解释为词汇化。句间停顿差异不进入结论。</w:t>
      </w:r>
    </w:p>
    <w:p>
      <w:pPr>
        <w:pStyle w:val="1"/>
      </w:pPr>
      <w:r>
        <w:t>5 C2 修饰和嵌入结构</w:t>
      </w:r>
    </w:p>
    <w:p>
      <w:r>
        <w:t>命题：完整跨度或嵌入关系可能在局部词性之外提供AP边界信息。</w:t>
      </w:r>
    </w:p>
    <w:p>
      <w:r>
        <w:t>材料：简单修饰、较长非小句修饰、关系小句修饰及宾语小句；保证中心语、后续谓词和总音节数尽量匹配。所有`个`等结构成分先做母语和句法审阅。</w:t>
      </w:r>
    </w:p>
    <w:p>
      <w:r>
        <w:t>预测：比较L2词法、L3局部句法和L4全句结构。只预测修饰语内部、结构助词附近、中心语后和嵌入起点的AP界限。</w:t>
      </w:r>
    </w:p>
    <w:p>
      <w:r>
        <w:t>可能结果：若L4只在关系小句家族提高，完整树可限制在该类精标。若等长条件仍无增益，不能说句法无关，只能说明当前结构表示对所测低层界限没有可辨增量。</w:t>
      </w:r>
    </w:p>
    <w:p>
      <w:pPr>
        <w:pStyle w:val="1"/>
      </w:pPr>
      <w:r>
        <w:t>6 H1 历史四五字分式迁移</w:t>
      </w:r>
    </w:p>
    <w:p>
      <w:r>
        <w:t>命题：旧描写中的一二、二一、一四、二三、三二等分式可以成为当代AP候选，但固定表达和能产句子可能不同。</w:t>
      </w:r>
    </w:p>
    <w:p>
      <w:r>
        <w:t>材料：从旧jieba文献笔记筛选历史例，同时构造结构相近的新词项和自然整句。成语、俗语、专名和普通短语分层报告。</w:t>
      </w:r>
    </w:p>
    <w:p>
      <w:r>
        <w:t>预测：把历史分式转成明确的相邻位置0／1序列，不使用“广用／窄用”名称直接预测焦点。</w:t>
      </w:r>
    </w:p>
    <w:p>
      <w:r>
        <w:t>可能结果：若历史规则在未见能产句中仍有较高覆盖与F1，说明它可作为低资源先验。若只命中固定表达，应将规则限制在词典或短语表，不外推任意句子。</w:t>
      </w:r>
    </w:p>
    <w:p>
      <w:pPr>
        <w:pStyle w:val="1"/>
      </w:pPr>
      <w:r>
        <w:t>7 M1 结构信息消融</w:t>
      </w:r>
    </w:p>
    <w:p>
      <w:r>
        <w:t>命题：词法与句法标签是否值得人工标注，应由它们对未见句族AP边界的增量决定。</w:t>
      </w:r>
    </w:p>
    <w:p>
      <w:r>
        <w:t>条件：L0文本，L1加读音与词界，L2加词性构词，L3加局部句法构式，L4加全句跨度。各系统使用相同训练预算、随机种子和测试集。</w:t>
      </w:r>
    </w:p>
    <w:p>
      <w:r>
        <w:t>评价：边界Precision、Recall、F1、整句完全匹配、Top-k覆盖、不合理候选率和构式分层区间。另列人工结构上限与自动parser输入。</w:t>
      </w:r>
    </w:p>
    <w:p>
      <w:r>
        <w:t>解释：L3优于L2表示局部结构有预测价值，不证明语言必按该标签运算；人工L4有效但自动L4无效，说明知识可能有用而parser尚不可靠；区间宽时结论未定。</w:t>
      </w:r>
    </w:p>
    <w:p>
      <w:pPr>
        <w:pStyle w:val="1"/>
      </w:pPr>
      <w:r>
        <w:t>8 A1 人工与AI预标效率</w:t>
      </w:r>
    </w:p>
    <w:p>
      <w:r>
        <w:t>命题：AI预标只有在相同人工时间内增加独立质检合格的AP边界标注，才算提高效率。</w:t>
      </w:r>
    </w:p>
    <w:p>
      <w:r>
        <w:t>操作：将难度相近且不重复的句族随机分给纯人工和AI辅助；同一标注者交叉承担两条件，质检人员不知道处理方式。</w:t>
      </w:r>
    </w:p>
    <w:p>
      <w:r>
        <w:t>记录：每条总人工分钟、修改次数、0／1／uncertain错误、结构错误和最终是否合格。AI建议数、初稿完成数和未质检条数不算成果。</w:t>
      </w:r>
    </w:p>
    <w:p>
      <w:pPr>
        <w:pStyle w:val="1"/>
      </w:pPr>
      <w:r>
        <w:t>9 共同实施约定</w:t>
      </w:r>
    </w:p>
    <w:p>
      <w:r>
        <w:t>首轮选SS1、D1、C1和H1，每项至少一个开发句族、多个独立词项、两遍和4名中青年，目标约96条，具体乘积在材料表冻结后重算。所有提示保持中性自然，不设置纠正或窄焦点条件，不要求说话人在任何位置停顿。</w:t>
      </w:r>
    </w:p>
    <w:p>
      <w:r>
        <w:t>明显依赖纠正／对比、强情绪或不流利停顿的录音不作为负例，而是转入`excluded_or_future`。普通自然语流中即使没有静音，也照常判断AP；项目不测停顿本身。</w:t>
      </w:r>
    </w:p>
    <w:p>
      <w:r>
        <w:t>结构标注者不看AP gold，语音标注者不看理论预测。每个规则必须在测试前冻结输入、适用范围、冲突顺序和拒绝预测条件。最终测试按说话人、会话和句族隔离。</w:t>
      </w:r>
    </w:p>
    <w:p>
      <w:r>
        <w:t>最终结论应写成：“在所测中青年市区上海话、普通中性语境和未见句族中，加入词汇化与局部动补结构使AP边界F1提高多少，并在哪些结构中失败。”不要写“S&amp;S正确”“端木错误”或“完整AM得到证明”。</w:t>
      </w:r>
    </w:p>
    <w:sectPr w:rsidR="00483E13" w:rsidRPr="001C24C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C3838"/>
    <w:multiLevelType w:val="multilevel"/>
    <w:tmpl w:val="144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79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C0"/>
    <w:rsid w:val="001C24C0"/>
    <w:rsid w:val="00483E13"/>
    <w:rsid w:val="00812D22"/>
    <w:rsid w:val="00921F5A"/>
    <w:rsid w:val="009E188C"/>
    <w:rsid w:val="00A513D7"/>
    <w:rsid w:val="00B9702A"/>
    <w:rsid w:val="00C30657"/>
    <w:rsid w:val="00C507A4"/>
    <w:rsid w:val="00CE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97A50"/>
  <w15:chartTrackingRefBased/>
  <w15:docId w15:val="{2199E69D-A1B5-1043-A515-68CF828D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83" w:lineRule="auto"/>
      <w:jc w:val="both"/>
    </w:pPr>
    <w:rPr>
      <w:rFonts w:ascii="Arial" w:hAnsi="Arial" w:eastAsia="Microsoft YaHe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1C24C0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Arial" w:hAnsi="Arial" w:eastAsia="Microsoft YaHei"/>
      <w:color w:val="000000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4C0"/>
    <w:pPr>
      <w:keepNext/>
      <w:keepLines/>
      <w:spacing w:before="160" w:after="120" w:line="283" w:lineRule="auto"/>
      <w:outlineLvl w:val="1"/>
    </w:pPr>
    <w:rPr>
      <w:rFonts w:asciiTheme="majorHAnsi" w:eastAsiaTheme="majorEastAsia" w:hAnsiTheme="majorHAnsi" w:cstheme="majorBidi" w:ascii="Arial" w:hAnsi="Arial" w:eastAsia="Microsoft YaHei"/>
      <w:color w:val="000000"/>
      <w:sz w:val="25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4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4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4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4C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4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4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4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4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4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4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4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4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4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4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4C0"/>
    <w:pPr>
      <w:keepNext/>
      <w:spacing w:after="120" w:line="283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color w:val="000000"/>
      <w:spacing w:val="-10"/>
      <w:kern w:val="28"/>
      <w:sz w:val="40"/>
      <w:szCs w:val="56"/>
    </w:rPr>
  </w:style>
  <w:style w:type="character" w:customStyle="1" w:styleId="a4">
    <w:name w:val="标题 字符"/>
    <w:basedOn w:val="a0"/>
    <w:link w:val="a3"/>
    <w:uiPriority w:val="10"/>
    <w:rsid w:val="001C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4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4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4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4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4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4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2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5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5927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7528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2026-09-07T12:11:00Z</dcterms:created>
  <dcterms:modified xsi:type="dcterms:W3CDTF">2026-09-07T12:33:00Z</dcterms:modified>
</cp:coreProperties>
</file>