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347"/>
        <w:tblW w:w="9776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96"/>
        <w:gridCol w:w="4820"/>
        <w:gridCol w:w="1187"/>
        <w:gridCol w:w="2073"/>
      </w:tblGrid>
      <w:tr w:rsidR="008417E3" w14:paraId="13A3AD5D" w14:textId="14712556" w:rsidTr="002A73F7">
        <w:trPr>
          <w:trHeight w:val="554"/>
        </w:trPr>
        <w:tc>
          <w:tcPr>
            <w:tcW w:w="1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D2BEDD" w14:textId="6586BFEE" w:rsidR="008417E3" w:rsidRPr="00694CA0" w:rsidRDefault="008417E3" w:rsidP="000B7CA2">
            <w:pPr>
              <w:rPr>
                <w:rFonts w:ascii="Calibri" w:hAnsi="Calibri" w:cs="Calibri"/>
                <w:color w:val="008080"/>
                <w:sz w:val="26"/>
                <w:szCs w:val="26"/>
              </w:rPr>
            </w:pPr>
            <w:r w:rsidRPr="00694CA0">
              <w:rPr>
                <w:rFonts w:ascii="Calibri" w:hAnsi="Calibri" w:cs="Calibri"/>
                <w:color w:val="008080"/>
                <w:sz w:val="26"/>
                <w:szCs w:val="26"/>
              </w:rPr>
              <w:t>Job title:</w:t>
            </w:r>
          </w:p>
        </w:tc>
        <w:tc>
          <w:tcPr>
            <w:tcW w:w="80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B2034C" w14:textId="78713175" w:rsidR="008417E3" w:rsidRPr="00B91EF3" w:rsidRDefault="008417E3" w:rsidP="000B7CA2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Monitoring &amp; Evaluation Officer </w:t>
            </w:r>
          </w:p>
        </w:tc>
      </w:tr>
      <w:tr w:rsidR="000B7CA2" w14:paraId="6F29D021" w14:textId="77777777" w:rsidTr="781E237C">
        <w:trPr>
          <w:trHeight w:val="421"/>
        </w:trPr>
        <w:tc>
          <w:tcPr>
            <w:tcW w:w="1696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6B8FFD" w14:textId="77777777" w:rsidR="000B7CA2" w:rsidRPr="00223AB2" w:rsidRDefault="000B7CA2" w:rsidP="000B7CA2">
            <w:pPr>
              <w:rPr>
                <w:rFonts w:ascii="Calibri" w:hAnsi="Calibri" w:cs="Calibri"/>
                <w:color w:val="008080"/>
                <w:sz w:val="26"/>
                <w:szCs w:val="26"/>
              </w:rPr>
            </w:pPr>
            <w:r>
              <w:rPr>
                <w:rFonts w:ascii="Calibri" w:hAnsi="Calibri" w:cs="Calibri"/>
                <w:color w:val="008080"/>
                <w:sz w:val="26"/>
                <w:szCs w:val="26"/>
              </w:rPr>
              <w:t>Job family:</w:t>
            </w:r>
          </w:p>
        </w:tc>
        <w:tc>
          <w:tcPr>
            <w:tcW w:w="80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2F2F2" w:themeColor="background1" w:themeShade="F2"/>
              <w:right w:val="single" w:sz="4" w:space="0" w:color="BFBFBF" w:themeColor="background1" w:themeShade="BF"/>
            </w:tcBorders>
          </w:tcPr>
          <w:p w14:paraId="2E9D6D29" w14:textId="77777777" w:rsidR="00922C61" w:rsidRPr="00922C61" w:rsidRDefault="00922C61" w:rsidP="00191902">
            <w:pPr>
              <w:jc w:val="both"/>
              <w:rPr>
                <w:rFonts w:ascii="Arial" w:hAnsi="Arial" w:cs="Arial"/>
                <w:lang w:eastAsia="en-US"/>
              </w:rPr>
            </w:pPr>
          </w:p>
          <w:p w14:paraId="25C19435" w14:textId="6F4E6C4B" w:rsidR="000B7CA2" w:rsidRPr="00922C61" w:rsidRDefault="00292DC5" w:rsidP="00191902">
            <w:pPr>
              <w:jc w:val="both"/>
              <w:rPr>
                <w:rStyle w:val="normaltextrun"/>
                <w:rFonts w:ascii="Calibri" w:hAnsi="Calibri" w:cs="Calibri"/>
                <w:shd w:val="clear" w:color="auto" w:fill="FFFFFF"/>
              </w:rPr>
            </w:pPr>
            <w:r w:rsidRPr="00922C61">
              <w:rPr>
                <w:rFonts w:ascii="Arial" w:hAnsi="Arial" w:cs="Arial"/>
                <w:lang w:eastAsia="en-US"/>
              </w:rPr>
              <w:t xml:space="preserve">Roles within this job family develop, </w:t>
            </w:r>
            <w:proofErr w:type="gramStart"/>
            <w:r w:rsidRPr="00922C61">
              <w:rPr>
                <w:rFonts w:ascii="Arial" w:hAnsi="Arial" w:cs="Arial"/>
                <w:lang w:eastAsia="en-US"/>
              </w:rPr>
              <w:t>manage</w:t>
            </w:r>
            <w:proofErr w:type="gramEnd"/>
            <w:r w:rsidRPr="00922C61">
              <w:rPr>
                <w:rFonts w:ascii="Arial" w:hAnsi="Arial" w:cs="Arial"/>
                <w:lang w:eastAsia="en-US"/>
              </w:rPr>
              <w:t xml:space="preserve"> and </w:t>
            </w:r>
            <w:r w:rsidR="00270148" w:rsidRPr="00922C61">
              <w:rPr>
                <w:rFonts w:ascii="Arial" w:hAnsi="Arial" w:cs="Arial"/>
                <w:lang w:eastAsia="en-US"/>
              </w:rPr>
              <w:t>support</w:t>
            </w:r>
            <w:r w:rsidR="00FB6AD2" w:rsidRPr="00922C61">
              <w:rPr>
                <w:rFonts w:ascii="Arial" w:hAnsi="Arial" w:cs="Arial"/>
                <w:lang w:eastAsia="en-US"/>
              </w:rPr>
              <w:t xml:space="preserve"> </w:t>
            </w:r>
            <w:r w:rsidR="00D751E1" w:rsidRPr="00922C61">
              <w:rPr>
                <w:rFonts w:ascii="Arial" w:hAnsi="Arial" w:cs="Arial"/>
                <w:lang w:eastAsia="en-US"/>
              </w:rPr>
              <w:t>collection of project data at field level</w:t>
            </w:r>
            <w:r w:rsidR="0024254F" w:rsidRPr="00922C61">
              <w:rPr>
                <w:rFonts w:ascii="Arial" w:hAnsi="Arial" w:cs="Arial"/>
                <w:lang w:eastAsia="en-US"/>
              </w:rPr>
              <w:t xml:space="preserve">. The role works hand in hand </w:t>
            </w:r>
            <w:r w:rsidR="001904C7" w:rsidRPr="00922C61">
              <w:rPr>
                <w:rFonts w:ascii="Arial" w:hAnsi="Arial" w:cs="Arial"/>
                <w:lang w:eastAsia="en-US"/>
              </w:rPr>
              <w:t>with other staff</w:t>
            </w:r>
            <w:r w:rsidRPr="00922C61">
              <w:rPr>
                <w:rFonts w:ascii="Arial" w:hAnsi="Arial" w:cs="Arial"/>
                <w:lang w:eastAsia="en-US"/>
              </w:rPr>
              <w:t xml:space="preserve"> who provide the necessary </w:t>
            </w:r>
            <w:r w:rsidR="001904C7" w:rsidRPr="00922C61">
              <w:rPr>
                <w:rFonts w:ascii="Arial" w:hAnsi="Arial" w:cs="Arial"/>
                <w:lang w:eastAsia="en-US"/>
              </w:rPr>
              <w:t xml:space="preserve">information </w:t>
            </w:r>
            <w:r w:rsidR="00EB55CC" w:rsidRPr="00922C61">
              <w:rPr>
                <w:rFonts w:ascii="Arial" w:hAnsi="Arial" w:cs="Arial"/>
                <w:lang w:eastAsia="en-US"/>
              </w:rPr>
              <w:t>r</w:t>
            </w:r>
            <w:r w:rsidRPr="00922C61">
              <w:rPr>
                <w:rFonts w:ascii="Arial" w:hAnsi="Arial" w:cs="Arial"/>
                <w:lang w:eastAsia="en-US"/>
              </w:rPr>
              <w:t>equired for the effective and sustainable delivery of Ripple Effect’s programme.</w:t>
            </w:r>
            <w:r w:rsidRPr="00922C61">
              <w:rPr>
                <w:rStyle w:val="normaltextrun"/>
                <w:rFonts w:ascii="Calibri" w:hAnsi="Calibri" w:cs="Calibri"/>
                <w:shd w:val="clear" w:color="auto" w:fill="FFFFFF"/>
              </w:rPr>
              <w:t> </w:t>
            </w:r>
          </w:p>
          <w:p w14:paraId="5B9B4819" w14:textId="580267A1" w:rsidR="00EF45CF" w:rsidRPr="00922C61" w:rsidRDefault="00922C61" w:rsidP="00922C61">
            <w:pPr>
              <w:jc w:val="both"/>
              <w:rPr>
                <w:rFonts w:ascii="Calibri" w:hAnsi="Calibri" w:cs="Calibri"/>
                <w:sz w:val="26"/>
                <w:szCs w:val="26"/>
              </w:rPr>
            </w:pPr>
            <w:r w:rsidRPr="00922C61">
              <w:rPr>
                <w:rFonts w:ascii="Calibri" w:hAnsi="Calibri" w:cs="Calibri"/>
                <w:sz w:val="26"/>
                <w:szCs w:val="26"/>
              </w:rPr>
              <w:t>The post-holder will be responsible for designing and implementing monitoring and evaluation systems that facilitates accurate analysis of programme performance and impact.</w:t>
            </w:r>
          </w:p>
        </w:tc>
      </w:tr>
      <w:tr w:rsidR="000B7CA2" w:rsidRPr="00223AB2" w14:paraId="10DA0FF7" w14:textId="77777777" w:rsidTr="006C60E1">
        <w:trPr>
          <w:trHeight w:val="70"/>
        </w:trPr>
        <w:tc>
          <w:tcPr>
            <w:tcW w:w="1696" w:type="dxa"/>
            <w:vMerge/>
          </w:tcPr>
          <w:p w14:paraId="3C5B8AF9" w14:textId="77777777" w:rsidR="000B7CA2" w:rsidRDefault="000B7CA2" w:rsidP="000B7CA2">
            <w:pPr>
              <w:rPr>
                <w:rFonts w:ascii="Calibri" w:hAnsi="Calibri" w:cs="Calibri"/>
                <w:color w:val="008080"/>
                <w:sz w:val="26"/>
                <w:szCs w:val="2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F2F2F2" w:themeColor="background1" w:themeShade="F2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D4053E" w14:textId="2E5CD778" w:rsidR="000B7CA2" w:rsidRPr="00223AB2" w:rsidRDefault="000B7CA2" w:rsidP="000B7CA2">
            <w:pPr>
              <w:rPr>
                <w:rFonts w:ascii="Calibri" w:hAnsi="Calibri" w:cs="Calibri"/>
                <w:color w:val="008080"/>
              </w:rPr>
            </w:pPr>
          </w:p>
        </w:tc>
      </w:tr>
      <w:tr w:rsidR="00B91EF3" w14:paraId="7B6AB174" w14:textId="48C0A661" w:rsidTr="781E237C">
        <w:trPr>
          <w:trHeight w:val="412"/>
        </w:trPr>
        <w:tc>
          <w:tcPr>
            <w:tcW w:w="1696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  <w:vAlign w:val="center"/>
          </w:tcPr>
          <w:p w14:paraId="06723EE5" w14:textId="13EF2A71" w:rsidR="00B91EF3" w:rsidRPr="00694CA0" w:rsidRDefault="00B91EF3" w:rsidP="000B7CA2">
            <w:pPr>
              <w:rPr>
                <w:rFonts w:ascii="Calibri" w:hAnsi="Calibri" w:cs="Calibri"/>
                <w:color w:val="008080"/>
                <w:sz w:val="26"/>
                <w:szCs w:val="26"/>
              </w:rPr>
            </w:pPr>
            <w:r w:rsidRPr="00694CA0">
              <w:rPr>
                <w:rFonts w:ascii="Calibri" w:hAnsi="Calibri" w:cs="Calibri"/>
                <w:color w:val="008080"/>
                <w:sz w:val="26"/>
                <w:szCs w:val="26"/>
              </w:rPr>
              <w:t>Dept./Team:</w:t>
            </w:r>
          </w:p>
        </w:tc>
        <w:tc>
          <w:tcPr>
            <w:tcW w:w="8080" w:type="dxa"/>
            <w:gridSpan w:val="3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  <w:vAlign w:val="center"/>
          </w:tcPr>
          <w:p w14:paraId="21BBC0F7" w14:textId="5530F9EC" w:rsidR="00B91EF3" w:rsidRPr="00B91EF3" w:rsidRDefault="781E237C" w:rsidP="000B7CA2">
            <w:pPr>
              <w:rPr>
                <w:rFonts w:ascii="Calibri" w:hAnsi="Calibri" w:cs="Calibri"/>
                <w:sz w:val="26"/>
                <w:szCs w:val="26"/>
              </w:rPr>
            </w:pPr>
            <w:r w:rsidRPr="00E05A32">
              <w:rPr>
                <w:rFonts w:ascii="Arial" w:hAnsi="Arial" w:cs="Arial"/>
                <w:lang w:eastAsia="en-US"/>
              </w:rPr>
              <w:t>Program</w:t>
            </w:r>
            <w:r w:rsidR="008417E3">
              <w:rPr>
                <w:rFonts w:ascii="Arial" w:hAnsi="Arial" w:cs="Arial"/>
                <w:lang w:eastAsia="en-US"/>
              </w:rPr>
              <w:t>mes</w:t>
            </w:r>
            <w:r w:rsidR="00C260CD">
              <w:rPr>
                <w:rFonts w:ascii="Arial" w:hAnsi="Arial" w:cs="Arial"/>
                <w:lang w:eastAsia="en-US"/>
              </w:rPr>
              <w:t xml:space="preserve"> Department</w:t>
            </w:r>
          </w:p>
        </w:tc>
      </w:tr>
      <w:tr w:rsidR="00512F2D" w14:paraId="27620A66" w14:textId="3FDDBBFA" w:rsidTr="781E237C">
        <w:trPr>
          <w:trHeight w:val="418"/>
        </w:trPr>
        <w:tc>
          <w:tcPr>
            <w:tcW w:w="1696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73D7F581" w14:textId="3DC0C89E" w:rsidR="00512F2D" w:rsidRPr="00694CA0" w:rsidRDefault="00512F2D" w:rsidP="000B7CA2">
            <w:pPr>
              <w:rPr>
                <w:rFonts w:ascii="Calibri" w:hAnsi="Calibri" w:cs="Calibri"/>
                <w:color w:val="008080"/>
                <w:sz w:val="26"/>
                <w:szCs w:val="26"/>
              </w:rPr>
            </w:pPr>
            <w:r w:rsidRPr="00694CA0">
              <w:rPr>
                <w:rFonts w:ascii="Calibri" w:hAnsi="Calibri" w:cs="Calibri"/>
                <w:color w:val="008080"/>
                <w:sz w:val="26"/>
                <w:szCs w:val="26"/>
              </w:rPr>
              <w:t>Reporting to:</w:t>
            </w:r>
          </w:p>
        </w:tc>
        <w:tc>
          <w:tcPr>
            <w:tcW w:w="482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7252768B" w14:textId="01E40D3E" w:rsidR="00512F2D" w:rsidRPr="00B91EF3" w:rsidRDefault="00417174" w:rsidP="000B7CA2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Arial" w:hAnsi="Arial" w:cs="Arial"/>
                <w:lang w:eastAsia="en-US"/>
              </w:rPr>
              <w:t xml:space="preserve">Project </w:t>
            </w:r>
            <w:r w:rsidR="00D8278C">
              <w:rPr>
                <w:rFonts w:ascii="Arial" w:hAnsi="Arial" w:cs="Arial"/>
                <w:lang w:eastAsia="en-US"/>
              </w:rPr>
              <w:t>Manage</w:t>
            </w:r>
            <w:r w:rsidR="008417E3">
              <w:rPr>
                <w:rFonts w:ascii="Arial" w:hAnsi="Arial" w:cs="Arial"/>
                <w:lang w:eastAsia="en-US"/>
              </w:rPr>
              <w:t>r</w:t>
            </w:r>
          </w:p>
        </w:tc>
        <w:tc>
          <w:tcPr>
            <w:tcW w:w="1187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20FE2754" w14:textId="3EA072DA" w:rsidR="00512F2D" w:rsidRPr="00B91EF3" w:rsidRDefault="00512F2D" w:rsidP="000B7CA2">
            <w:pPr>
              <w:rPr>
                <w:rFonts w:ascii="Calibri" w:hAnsi="Calibri" w:cs="Calibri"/>
                <w:sz w:val="26"/>
                <w:szCs w:val="26"/>
              </w:rPr>
            </w:pPr>
            <w:r w:rsidRPr="00694CA0">
              <w:rPr>
                <w:rFonts w:ascii="Calibri" w:hAnsi="Calibri" w:cs="Calibri"/>
                <w:color w:val="008080"/>
                <w:sz w:val="26"/>
                <w:szCs w:val="26"/>
              </w:rPr>
              <w:t>L</w:t>
            </w:r>
            <w:r w:rsidRPr="002D0606">
              <w:rPr>
                <w:rFonts w:ascii="Calibri" w:hAnsi="Calibri" w:cs="Calibri"/>
                <w:color w:val="008080"/>
                <w:sz w:val="26"/>
                <w:szCs w:val="26"/>
              </w:rPr>
              <w:t>oc</w:t>
            </w:r>
            <w:r w:rsidRPr="00694CA0">
              <w:rPr>
                <w:rFonts w:ascii="Calibri" w:hAnsi="Calibri" w:cs="Calibri"/>
                <w:color w:val="008080"/>
                <w:sz w:val="26"/>
                <w:szCs w:val="26"/>
              </w:rPr>
              <w:t>ation:</w:t>
            </w:r>
          </w:p>
        </w:tc>
        <w:tc>
          <w:tcPr>
            <w:tcW w:w="2073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38814641" w14:textId="05A662EE" w:rsidR="00512F2D" w:rsidRPr="00B91EF3" w:rsidRDefault="00F06F58" w:rsidP="000B7CA2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Mbarara</w:t>
            </w:r>
          </w:p>
        </w:tc>
      </w:tr>
    </w:tbl>
    <w:p w14:paraId="56A0034C" w14:textId="566E4A3E" w:rsidR="002F5681" w:rsidRDefault="002F5681" w:rsidP="00A62E3F"/>
    <w:tbl>
      <w:tblPr>
        <w:tblStyle w:val="TableGrid"/>
        <w:tblpPr w:leftFromText="180" w:rightFromText="180" w:vertAnchor="text" w:horzAnchor="margin" w:tblpY="1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483"/>
      </w:tblGrid>
      <w:tr w:rsidR="00AF48A7" w14:paraId="1AB01940" w14:textId="77777777" w:rsidTr="00AF48A7">
        <w:trPr>
          <w:trHeight w:val="328"/>
        </w:trPr>
        <w:tc>
          <w:tcPr>
            <w:tcW w:w="9483" w:type="dxa"/>
          </w:tcPr>
          <w:p w14:paraId="544CA057" w14:textId="77777777" w:rsidR="00AF48A7" w:rsidRDefault="00AF48A7" w:rsidP="00AF48A7">
            <w:r w:rsidRPr="00E506D2">
              <w:rPr>
                <w:rFonts w:ascii="Calibri" w:hAnsi="Calibri" w:cs="Calibri"/>
                <w:color w:val="008080"/>
                <w:sz w:val="26"/>
                <w:szCs w:val="26"/>
              </w:rPr>
              <w:t>Job purpose:</w:t>
            </w:r>
          </w:p>
        </w:tc>
      </w:tr>
      <w:tr w:rsidR="00AF48A7" w14:paraId="4D0387D5" w14:textId="77777777" w:rsidTr="0064125C">
        <w:trPr>
          <w:trHeight w:val="649"/>
        </w:trPr>
        <w:tc>
          <w:tcPr>
            <w:tcW w:w="9483" w:type="dxa"/>
          </w:tcPr>
          <w:p w14:paraId="62AAC990" w14:textId="35F0743D" w:rsidR="00AF48A7" w:rsidRDefault="0064125C" w:rsidP="00191902">
            <w:pPr>
              <w:jc w:val="both"/>
            </w:pPr>
            <w:r w:rsidRPr="0064125C">
              <w:rPr>
                <w:rFonts w:ascii="Arial" w:hAnsi="Arial" w:cs="Arial"/>
                <w:lang w:val="en-US" w:eastAsia="en-US"/>
              </w:rPr>
              <w:t>The M&amp;E associate shall lead the project M&amp;E and Data Management technical support for districts under the supported field office.</w:t>
            </w:r>
          </w:p>
        </w:tc>
      </w:tr>
    </w:tbl>
    <w:p w14:paraId="4EA17A02" w14:textId="5B2BEBD5" w:rsidR="006C7EE1" w:rsidRPr="00EF266A" w:rsidRDefault="006C7EE1" w:rsidP="00A62E3F">
      <w:pPr>
        <w:rPr>
          <w:rFonts w:ascii="Calibri" w:hAnsi="Calibri" w:cs="Calibri"/>
          <w:b/>
          <w:bCs/>
          <w:color w:val="008080"/>
          <w:sz w:val="26"/>
          <w:szCs w:val="26"/>
        </w:rPr>
      </w:pPr>
      <w:r w:rsidRPr="00EF266A">
        <w:rPr>
          <w:rFonts w:ascii="Calibri" w:hAnsi="Calibri" w:cs="Calibri"/>
          <w:b/>
          <w:bCs/>
          <w:color w:val="008080"/>
          <w:sz w:val="26"/>
          <w:szCs w:val="26"/>
        </w:rPr>
        <w:t>Key accountabilities</w:t>
      </w:r>
    </w:p>
    <w:p w14:paraId="1F2F7E36" w14:textId="70F354EF" w:rsidR="00EB4C8D" w:rsidRDefault="00EB4C8D" w:rsidP="00EF266A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  <w:lang w:val="en-US" w:eastAsia="en-US"/>
        </w:rPr>
      </w:pPr>
      <w:r w:rsidRPr="00EB4C8D">
        <w:rPr>
          <w:rFonts w:ascii="Arial" w:hAnsi="Arial" w:cs="Arial"/>
          <w:color w:val="000000"/>
          <w:lang w:val="en-US" w:eastAsia="en-US"/>
        </w:rPr>
        <w:t xml:space="preserve">Design a </w:t>
      </w:r>
      <w:r>
        <w:rPr>
          <w:rFonts w:ascii="Arial" w:hAnsi="Arial" w:cs="Arial"/>
          <w:color w:val="000000"/>
          <w:lang w:val="en-US" w:eastAsia="en-US"/>
        </w:rPr>
        <w:t xml:space="preserve">project </w:t>
      </w:r>
      <w:r w:rsidRPr="00EB4C8D">
        <w:rPr>
          <w:rFonts w:ascii="Arial" w:hAnsi="Arial" w:cs="Arial"/>
          <w:color w:val="000000"/>
          <w:lang w:val="en-US" w:eastAsia="en-US"/>
        </w:rPr>
        <w:t>Monitoring and Evaluation Framework and implement it accordingly.</w:t>
      </w:r>
    </w:p>
    <w:p w14:paraId="092B10FD" w14:textId="7D64CD93" w:rsidR="006C7EE1" w:rsidRPr="006C7EE1" w:rsidRDefault="006C7EE1" w:rsidP="00EF266A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  <w:lang w:val="en-US" w:eastAsia="en-US"/>
        </w:rPr>
      </w:pPr>
      <w:r w:rsidRPr="006C7EE1">
        <w:rPr>
          <w:rFonts w:ascii="Arial" w:hAnsi="Arial" w:cs="Arial"/>
          <w:color w:val="000000"/>
          <w:lang w:val="en-US" w:eastAsia="en-US"/>
        </w:rPr>
        <w:t xml:space="preserve">Oversee all the operations of data entry.  </w:t>
      </w:r>
    </w:p>
    <w:p w14:paraId="543763A5" w14:textId="5562AE0C" w:rsidR="006C7EE1" w:rsidRPr="006C7EE1" w:rsidRDefault="006C7EE1" w:rsidP="00EF266A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  <w:lang w:val="en-US" w:eastAsia="en-US"/>
        </w:rPr>
      </w:pPr>
      <w:r w:rsidRPr="006C7EE1">
        <w:rPr>
          <w:rFonts w:ascii="Arial" w:hAnsi="Arial" w:cs="Arial"/>
          <w:color w:val="000000"/>
          <w:lang w:val="en-US" w:eastAsia="en-US"/>
        </w:rPr>
        <w:t xml:space="preserve">The M&amp;E </w:t>
      </w:r>
      <w:r w:rsidR="00EB4C8D">
        <w:rPr>
          <w:rFonts w:ascii="Arial" w:hAnsi="Arial" w:cs="Arial"/>
          <w:color w:val="000000"/>
          <w:lang w:val="en-US" w:eastAsia="en-US"/>
        </w:rPr>
        <w:t xml:space="preserve">Officer </w:t>
      </w:r>
      <w:r w:rsidR="00EB4C8D" w:rsidRPr="006C7EE1">
        <w:rPr>
          <w:rFonts w:ascii="Arial" w:hAnsi="Arial" w:cs="Arial"/>
          <w:color w:val="000000"/>
          <w:lang w:val="en-US" w:eastAsia="en-US"/>
        </w:rPr>
        <w:t>with</w:t>
      </w:r>
      <w:r w:rsidRPr="006C7EE1">
        <w:rPr>
          <w:rFonts w:ascii="Arial" w:hAnsi="Arial" w:cs="Arial"/>
          <w:color w:val="000000"/>
          <w:lang w:val="en-US" w:eastAsia="en-US"/>
        </w:rPr>
        <w:t xml:space="preserve"> support from head office M&amp;E team will supervise data clerks to accurately collect data periodically</w:t>
      </w:r>
    </w:p>
    <w:p w14:paraId="6BF69172" w14:textId="77777777" w:rsidR="006C7EE1" w:rsidRPr="006C7EE1" w:rsidRDefault="006C7EE1" w:rsidP="00EF266A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  <w:lang w:val="en-US" w:eastAsia="en-US"/>
        </w:rPr>
      </w:pPr>
      <w:r w:rsidRPr="006C7EE1">
        <w:rPr>
          <w:rFonts w:ascii="Arial" w:hAnsi="Arial" w:cs="Arial"/>
          <w:color w:val="000000"/>
          <w:lang w:val="en-US" w:eastAsia="en-US"/>
        </w:rPr>
        <w:t xml:space="preserve">Act as the point of contact for all data needs and ensure that users’ data needs are met. </w:t>
      </w:r>
    </w:p>
    <w:p w14:paraId="6D36C0D1" w14:textId="77777777" w:rsidR="006C7EE1" w:rsidRPr="006C7EE1" w:rsidRDefault="006C7EE1" w:rsidP="00EF266A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  <w:lang w:val="en-US" w:eastAsia="en-US"/>
        </w:rPr>
      </w:pPr>
      <w:r w:rsidRPr="006C7EE1">
        <w:rPr>
          <w:rFonts w:ascii="Arial" w:hAnsi="Arial" w:cs="Arial"/>
          <w:color w:val="000000"/>
          <w:lang w:val="en-US" w:eastAsia="en-US"/>
        </w:rPr>
        <w:t xml:space="preserve">Act as the point person for all data &amp; IT related issues.  </w:t>
      </w:r>
    </w:p>
    <w:p w14:paraId="688FFC3F" w14:textId="43769DFF" w:rsidR="006C7EE1" w:rsidRPr="006C7EE1" w:rsidRDefault="006C7EE1" w:rsidP="00EF266A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  <w:lang w:val="en-US" w:eastAsia="en-US"/>
        </w:rPr>
      </w:pPr>
      <w:r w:rsidRPr="006C7EE1">
        <w:rPr>
          <w:rFonts w:ascii="Arial" w:hAnsi="Arial" w:cs="Arial"/>
          <w:color w:val="000000"/>
          <w:lang w:val="en-US" w:eastAsia="en-US"/>
        </w:rPr>
        <w:t xml:space="preserve">Liaise with </w:t>
      </w:r>
      <w:r w:rsidR="000165A6">
        <w:rPr>
          <w:rFonts w:ascii="Arial" w:hAnsi="Arial" w:cs="Arial"/>
          <w:color w:val="000000"/>
          <w:lang w:val="en-US" w:eastAsia="en-US"/>
        </w:rPr>
        <w:t xml:space="preserve">M&amp;E </w:t>
      </w:r>
      <w:r w:rsidR="00E8434E">
        <w:rPr>
          <w:rFonts w:ascii="Arial" w:hAnsi="Arial" w:cs="Arial"/>
          <w:color w:val="000000"/>
          <w:lang w:val="en-US" w:eastAsia="en-US"/>
        </w:rPr>
        <w:t>Assistants</w:t>
      </w:r>
      <w:r w:rsidRPr="006C7EE1">
        <w:rPr>
          <w:rFonts w:ascii="Arial" w:hAnsi="Arial" w:cs="Arial"/>
          <w:color w:val="000000"/>
          <w:lang w:val="en-US" w:eastAsia="en-US"/>
        </w:rPr>
        <w:t xml:space="preserve"> to ensure timely preparation of monthly, </w:t>
      </w:r>
      <w:proofErr w:type="gramStart"/>
      <w:r w:rsidRPr="006C7EE1">
        <w:rPr>
          <w:rFonts w:ascii="Arial" w:hAnsi="Arial" w:cs="Arial"/>
          <w:color w:val="000000"/>
          <w:lang w:val="en-US" w:eastAsia="en-US"/>
        </w:rPr>
        <w:t>quarterly</w:t>
      </w:r>
      <w:proofErr w:type="gramEnd"/>
      <w:r w:rsidRPr="006C7EE1">
        <w:rPr>
          <w:rFonts w:ascii="Arial" w:hAnsi="Arial" w:cs="Arial"/>
          <w:color w:val="000000"/>
          <w:lang w:val="en-US" w:eastAsia="en-US"/>
        </w:rPr>
        <w:t xml:space="preserve"> and annual reports. </w:t>
      </w:r>
    </w:p>
    <w:p w14:paraId="76CCF37F" w14:textId="77777777" w:rsidR="006C7EE1" w:rsidRPr="006C7EE1" w:rsidRDefault="006C7EE1" w:rsidP="00EF266A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  <w:lang w:val="en-US" w:eastAsia="en-US"/>
        </w:rPr>
      </w:pPr>
      <w:r w:rsidRPr="006C7EE1">
        <w:rPr>
          <w:rFonts w:ascii="Arial" w:hAnsi="Arial" w:cs="Arial"/>
          <w:color w:val="000000"/>
          <w:lang w:val="en-US" w:eastAsia="en-US"/>
        </w:rPr>
        <w:t xml:space="preserve">Prepare reports and monthly summaries as required </w:t>
      </w:r>
    </w:p>
    <w:p w14:paraId="2FA63D95" w14:textId="77777777" w:rsidR="006C7EE1" w:rsidRPr="006C7EE1" w:rsidRDefault="006C7EE1" w:rsidP="00EF266A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  <w:lang w:val="en-US" w:eastAsia="en-US"/>
        </w:rPr>
      </w:pPr>
      <w:r w:rsidRPr="006C7EE1">
        <w:rPr>
          <w:rFonts w:ascii="Arial" w:hAnsi="Arial" w:cs="Arial"/>
          <w:color w:val="000000"/>
          <w:lang w:val="en-US" w:eastAsia="en-US"/>
        </w:rPr>
        <w:t xml:space="preserve">Provide line technical supervision support for Data Management staff   </w:t>
      </w:r>
    </w:p>
    <w:p w14:paraId="17954D15" w14:textId="77777777" w:rsidR="006C7EE1" w:rsidRPr="006C7EE1" w:rsidRDefault="006C7EE1" w:rsidP="00EF266A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  <w:lang w:val="en-US" w:eastAsia="en-US"/>
        </w:rPr>
      </w:pPr>
      <w:r w:rsidRPr="006C7EE1">
        <w:rPr>
          <w:rFonts w:ascii="Arial" w:hAnsi="Arial" w:cs="Arial"/>
          <w:color w:val="000000"/>
          <w:lang w:val="en-US" w:eastAsia="en-US"/>
        </w:rPr>
        <w:t xml:space="preserve">Orient, </w:t>
      </w:r>
      <w:proofErr w:type="gramStart"/>
      <w:r w:rsidRPr="006C7EE1">
        <w:rPr>
          <w:rFonts w:ascii="Arial" w:hAnsi="Arial" w:cs="Arial"/>
          <w:color w:val="000000"/>
          <w:lang w:val="en-US" w:eastAsia="en-US"/>
        </w:rPr>
        <w:t>train</w:t>
      </w:r>
      <w:proofErr w:type="gramEnd"/>
      <w:r w:rsidRPr="006C7EE1">
        <w:rPr>
          <w:rFonts w:ascii="Arial" w:hAnsi="Arial" w:cs="Arial"/>
          <w:color w:val="000000"/>
          <w:lang w:val="en-US" w:eastAsia="en-US"/>
        </w:rPr>
        <w:t xml:space="preserve"> and mentor Data Management staff     </w:t>
      </w:r>
    </w:p>
    <w:p w14:paraId="55BACAD6" w14:textId="77777777" w:rsidR="006C7EE1" w:rsidRPr="006C7EE1" w:rsidRDefault="006C7EE1" w:rsidP="00EF266A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  <w:lang w:val="en-US" w:eastAsia="en-US"/>
        </w:rPr>
      </w:pPr>
      <w:r w:rsidRPr="006C7EE1">
        <w:rPr>
          <w:rFonts w:ascii="Arial" w:hAnsi="Arial" w:cs="Arial"/>
          <w:color w:val="000000"/>
          <w:lang w:val="en-US" w:eastAsia="en-US"/>
        </w:rPr>
        <w:t xml:space="preserve">Perform routine backups and ensure security of data captured into the project MIS &amp; other databases. </w:t>
      </w:r>
    </w:p>
    <w:p w14:paraId="7A045406" w14:textId="77777777" w:rsidR="006C7EE1" w:rsidRPr="006C7EE1" w:rsidRDefault="006C7EE1" w:rsidP="00EF266A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  <w:lang w:val="en-US" w:eastAsia="en-US"/>
        </w:rPr>
      </w:pPr>
      <w:r w:rsidRPr="006C7EE1">
        <w:rPr>
          <w:rFonts w:ascii="Arial" w:hAnsi="Arial" w:cs="Arial"/>
          <w:color w:val="000000"/>
          <w:lang w:val="en-US" w:eastAsia="en-US"/>
        </w:rPr>
        <w:t>Perform analysis and interpretation of data as &amp; when required for project requirements.</w:t>
      </w:r>
    </w:p>
    <w:p w14:paraId="131853AF" w14:textId="77777777" w:rsidR="006C7EE1" w:rsidRPr="006C7EE1" w:rsidRDefault="006C7EE1" w:rsidP="00EF266A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  <w:lang w:val="en-US" w:eastAsia="en-US"/>
        </w:rPr>
      </w:pPr>
      <w:r w:rsidRPr="006C7EE1">
        <w:rPr>
          <w:rFonts w:ascii="Arial" w:hAnsi="Arial" w:cs="Arial"/>
          <w:color w:val="000000"/>
          <w:lang w:val="en-US" w:eastAsia="en-US"/>
        </w:rPr>
        <w:t xml:space="preserve">Participate in periodic reviews </w:t>
      </w:r>
    </w:p>
    <w:p w14:paraId="274F0A76" w14:textId="77777777" w:rsidR="006C7EE1" w:rsidRPr="006C7EE1" w:rsidRDefault="006C7EE1" w:rsidP="00EF266A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  <w:lang w:val="en-US" w:eastAsia="en-US"/>
        </w:rPr>
      </w:pPr>
      <w:r w:rsidRPr="006C7EE1">
        <w:rPr>
          <w:rFonts w:ascii="Arial" w:hAnsi="Arial" w:cs="Arial"/>
          <w:color w:val="000000"/>
          <w:lang w:val="en-US" w:eastAsia="en-US"/>
        </w:rPr>
        <w:t>Support profiling of beneficiary Profiling</w:t>
      </w:r>
    </w:p>
    <w:p w14:paraId="1E5118F3" w14:textId="77777777" w:rsidR="006C7EE1" w:rsidRPr="006C7EE1" w:rsidRDefault="006C7EE1" w:rsidP="00EF266A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  <w:lang w:val="en-US" w:eastAsia="en-US"/>
        </w:rPr>
      </w:pPr>
      <w:r w:rsidRPr="006C7EE1">
        <w:rPr>
          <w:rFonts w:ascii="Arial" w:hAnsi="Arial" w:cs="Arial"/>
          <w:color w:val="000000"/>
          <w:lang w:val="en-US" w:eastAsia="en-US"/>
        </w:rPr>
        <w:t>Take lead in Farmer Organization survey</w:t>
      </w:r>
    </w:p>
    <w:p w14:paraId="2836F214" w14:textId="77777777" w:rsidR="006C7EE1" w:rsidRPr="006C7EE1" w:rsidRDefault="006C7EE1" w:rsidP="00EF266A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  <w:lang w:val="en-US" w:eastAsia="en-US"/>
        </w:rPr>
      </w:pPr>
      <w:r w:rsidRPr="006C7EE1">
        <w:rPr>
          <w:rFonts w:ascii="Arial" w:hAnsi="Arial" w:cs="Arial"/>
          <w:color w:val="000000"/>
          <w:lang w:val="en-US" w:eastAsia="en-US"/>
        </w:rPr>
        <w:t>Take lead in group surveys</w:t>
      </w:r>
    </w:p>
    <w:p w14:paraId="5EF1ADE6" w14:textId="77777777" w:rsidR="006C7EE1" w:rsidRPr="006C7EE1" w:rsidRDefault="006C7EE1" w:rsidP="00EF266A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  <w:lang w:val="en-US" w:eastAsia="en-US"/>
        </w:rPr>
      </w:pPr>
      <w:r w:rsidRPr="006C7EE1">
        <w:rPr>
          <w:rFonts w:ascii="Arial" w:hAnsi="Arial" w:cs="Arial"/>
          <w:color w:val="000000"/>
          <w:lang w:val="en-US" w:eastAsia="en-US"/>
        </w:rPr>
        <w:t xml:space="preserve">Tracking group monthly sales of FOs </w:t>
      </w:r>
    </w:p>
    <w:p w14:paraId="78A93914" w14:textId="77777777" w:rsidR="006C7EE1" w:rsidRPr="006C7EE1" w:rsidRDefault="006C7EE1" w:rsidP="00EF266A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  <w:lang w:val="en-US" w:eastAsia="en-US"/>
        </w:rPr>
      </w:pPr>
      <w:r w:rsidRPr="006C7EE1">
        <w:rPr>
          <w:rFonts w:ascii="Arial" w:hAnsi="Arial" w:cs="Arial"/>
          <w:color w:val="000000"/>
          <w:lang w:val="en-US" w:eastAsia="en-US"/>
        </w:rPr>
        <w:t xml:space="preserve">Oversee and support operations of project quality assurance aspects </w:t>
      </w:r>
    </w:p>
    <w:p w14:paraId="0EFF9D05" w14:textId="77777777" w:rsidR="006C7EE1" w:rsidRPr="006C7EE1" w:rsidRDefault="006C7EE1" w:rsidP="00EF266A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  <w:lang w:val="en-US" w:eastAsia="en-US"/>
        </w:rPr>
      </w:pPr>
      <w:r w:rsidRPr="006C7EE1">
        <w:rPr>
          <w:rFonts w:ascii="Arial" w:hAnsi="Arial" w:cs="Arial"/>
          <w:color w:val="000000"/>
          <w:lang w:val="en-US" w:eastAsia="en-US"/>
        </w:rPr>
        <w:t xml:space="preserve">Support the documentation of learnings and best practices </w:t>
      </w:r>
    </w:p>
    <w:p w14:paraId="7F3779E4" w14:textId="6972BC41" w:rsidR="006C7EE1" w:rsidRPr="006C7EE1" w:rsidRDefault="006C7EE1" w:rsidP="00EF266A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  <w:lang w:val="en-US" w:eastAsia="en-US"/>
        </w:rPr>
      </w:pPr>
      <w:r w:rsidRPr="006C7EE1">
        <w:rPr>
          <w:rFonts w:ascii="Arial" w:hAnsi="Arial" w:cs="Arial"/>
          <w:color w:val="000000"/>
          <w:lang w:val="en-US" w:eastAsia="en-US"/>
        </w:rPr>
        <w:t xml:space="preserve">Participate in the development, </w:t>
      </w:r>
      <w:r w:rsidR="00EF266A" w:rsidRPr="006C7EE1">
        <w:rPr>
          <w:rFonts w:ascii="Arial" w:hAnsi="Arial" w:cs="Arial"/>
          <w:color w:val="000000"/>
          <w:lang w:val="en-US" w:eastAsia="en-US"/>
        </w:rPr>
        <w:t>implementation,</w:t>
      </w:r>
      <w:r w:rsidRPr="006C7EE1">
        <w:rPr>
          <w:rFonts w:ascii="Arial" w:hAnsi="Arial" w:cs="Arial"/>
          <w:color w:val="000000"/>
          <w:lang w:val="en-US" w:eastAsia="en-US"/>
        </w:rPr>
        <w:t xml:space="preserve"> and review of annual and quarterly work plan</w:t>
      </w:r>
    </w:p>
    <w:p w14:paraId="409CF1E5" w14:textId="77777777" w:rsidR="00E8434E" w:rsidRDefault="006C7EE1" w:rsidP="00EF266A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  <w:lang w:val="en-US" w:eastAsia="en-US"/>
        </w:rPr>
      </w:pPr>
      <w:r w:rsidRPr="006C7EE1">
        <w:rPr>
          <w:rFonts w:ascii="Arial" w:hAnsi="Arial" w:cs="Arial"/>
          <w:color w:val="000000"/>
          <w:lang w:val="en-US" w:eastAsia="en-US"/>
        </w:rPr>
        <w:t xml:space="preserve">Provide technical advice and follow up with programme implementers to ensure compliance with </w:t>
      </w:r>
    </w:p>
    <w:p w14:paraId="0E4C1F0F" w14:textId="38982A56" w:rsidR="006C7EE1" w:rsidRPr="006C7EE1" w:rsidRDefault="006C7EE1" w:rsidP="001944CD">
      <w:pPr>
        <w:spacing w:after="0" w:line="240" w:lineRule="auto"/>
        <w:ind w:left="360"/>
        <w:rPr>
          <w:rFonts w:ascii="Arial" w:hAnsi="Arial" w:cs="Arial"/>
          <w:color w:val="000000"/>
          <w:lang w:val="en-US" w:eastAsia="en-US"/>
        </w:rPr>
      </w:pPr>
      <w:r w:rsidRPr="006C7EE1">
        <w:rPr>
          <w:rFonts w:ascii="Arial" w:hAnsi="Arial" w:cs="Arial"/>
          <w:color w:val="000000"/>
          <w:lang w:val="en-US" w:eastAsia="en-US"/>
        </w:rPr>
        <w:t>the M&amp;E needs of the project</w:t>
      </w:r>
    </w:p>
    <w:p w14:paraId="42ADDF3E" w14:textId="77777777" w:rsidR="006D035D" w:rsidRDefault="006C7EE1" w:rsidP="00EF266A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  <w:lang w:val="en-US" w:eastAsia="en-US"/>
        </w:rPr>
      </w:pPr>
      <w:r w:rsidRPr="006C7EE1">
        <w:rPr>
          <w:rFonts w:ascii="Arial" w:hAnsi="Arial" w:cs="Arial"/>
          <w:color w:val="000000"/>
          <w:lang w:val="en-US" w:eastAsia="en-US"/>
        </w:rPr>
        <w:t xml:space="preserve">Organize and undertake periodic monitoring visits across programmes to ensure compliance </w:t>
      </w:r>
    </w:p>
    <w:p w14:paraId="19504669" w14:textId="2B3F9E6F" w:rsidR="006C7EE1" w:rsidRPr="00EF266A" w:rsidRDefault="006C7EE1" w:rsidP="006D035D">
      <w:pPr>
        <w:spacing w:after="0" w:line="240" w:lineRule="auto"/>
        <w:ind w:left="360"/>
        <w:rPr>
          <w:rFonts w:ascii="Arial" w:hAnsi="Arial" w:cs="Arial"/>
          <w:color w:val="000000"/>
          <w:lang w:val="en-US" w:eastAsia="en-US"/>
        </w:rPr>
      </w:pPr>
      <w:r w:rsidRPr="006C7EE1">
        <w:rPr>
          <w:rFonts w:ascii="Arial" w:hAnsi="Arial" w:cs="Arial"/>
          <w:color w:val="000000"/>
          <w:lang w:val="en-US" w:eastAsia="en-US"/>
        </w:rPr>
        <w:t>with programming quality standards.</w:t>
      </w:r>
    </w:p>
    <w:p w14:paraId="196DC4B3" w14:textId="5FF60601" w:rsidR="00EF266A" w:rsidRPr="006C7EE1" w:rsidRDefault="00EF266A" w:rsidP="00EF266A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  <w:lang w:val="en-US" w:eastAsia="en-US"/>
        </w:rPr>
      </w:pPr>
      <w:r w:rsidRPr="00EF266A">
        <w:rPr>
          <w:rFonts w:ascii="Arial" w:hAnsi="Arial" w:cs="Arial"/>
          <w:color w:val="000000"/>
          <w:lang w:val="en-US" w:eastAsia="en-US"/>
        </w:rPr>
        <w:t>Coordinate the routine data analysis and timely collection of good quality M &amp; E data</w:t>
      </w:r>
    </w:p>
    <w:p w14:paraId="6D3DDCF4" w14:textId="77777777" w:rsidR="006C7EE1" w:rsidRDefault="006C7EE1" w:rsidP="00A62E3F"/>
    <w:tbl>
      <w:tblPr>
        <w:tblStyle w:val="TableGrid"/>
        <w:tblpPr w:leftFromText="180" w:rightFromText="180" w:vertAnchor="page" w:horzAnchor="margin" w:tblpY="2251"/>
        <w:tblW w:w="9885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885"/>
      </w:tblGrid>
      <w:tr w:rsidR="00342EF9" w14:paraId="36256A09" w14:textId="77777777" w:rsidTr="00DB313A">
        <w:trPr>
          <w:trHeight w:val="234"/>
        </w:trPr>
        <w:tc>
          <w:tcPr>
            <w:tcW w:w="9885" w:type="dxa"/>
          </w:tcPr>
          <w:p w14:paraId="2B42A0F4" w14:textId="77777777" w:rsidR="00342EF9" w:rsidRPr="00B91EF3" w:rsidRDefault="00342EF9" w:rsidP="00342EF9">
            <w:pPr>
              <w:rPr>
                <w:sz w:val="26"/>
                <w:szCs w:val="26"/>
              </w:rPr>
            </w:pPr>
            <w:r w:rsidRPr="00694CA0">
              <w:rPr>
                <w:color w:val="008080"/>
                <w:sz w:val="26"/>
                <w:szCs w:val="26"/>
              </w:rPr>
              <w:t>Learning &amp; skills</w:t>
            </w:r>
          </w:p>
        </w:tc>
      </w:tr>
      <w:tr w:rsidR="00342EF9" w14:paraId="4E859357" w14:textId="77777777" w:rsidTr="00DB313A">
        <w:trPr>
          <w:trHeight w:val="460"/>
        </w:trPr>
        <w:tc>
          <w:tcPr>
            <w:tcW w:w="9885" w:type="dxa"/>
          </w:tcPr>
          <w:p w14:paraId="0C666035" w14:textId="607395B0" w:rsidR="00342EF9" w:rsidRPr="00B91EF3" w:rsidRDefault="00E3662B" w:rsidP="00342EF9">
            <w:pPr>
              <w:rPr>
                <w:sz w:val="26"/>
                <w:szCs w:val="26"/>
              </w:rPr>
            </w:pPr>
            <w:r w:rsidRPr="00E3662B">
              <w:rPr>
                <w:rFonts w:ascii="Arial" w:hAnsi="Arial" w:cs="Arial"/>
                <w:color w:val="000000"/>
                <w:lang w:val="en-US" w:eastAsia="en-US"/>
              </w:rPr>
              <w:t>Bachelors in statistics, computer science, business economics, quantitative economics, information technology, with a post graduate diploma in M&amp;E from a reputable institution</w:t>
            </w:r>
            <w:r w:rsidR="00297011">
              <w:rPr>
                <w:rFonts w:ascii="Arial" w:hAnsi="Arial" w:cs="Arial"/>
                <w:color w:val="000000"/>
                <w:lang w:val="en-US" w:eastAsia="en-US"/>
              </w:rPr>
              <w:t>.</w:t>
            </w:r>
            <w:r w:rsidRPr="00E3662B">
              <w:rPr>
                <w:rFonts w:ascii="Arial" w:hAnsi="Arial" w:cs="Arial"/>
                <w:color w:val="000000"/>
                <w:lang w:val="en-US" w:eastAsia="en-US"/>
              </w:rPr>
              <w:t xml:space="preserve"> </w:t>
            </w:r>
          </w:p>
        </w:tc>
      </w:tr>
      <w:tr w:rsidR="00342EF9" w14:paraId="3DCF7B61" w14:textId="77777777" w:rsidTr="00DB313A">
        <w:trPr>
          <w:trHeight w:val="224"/>
        </w:trPr>
        <w:tc>
          <w:tcPr>
            <w:tcW w:w="9885" w:type="dxa"/>
          </w:tcPr>
          <w:p w14:paraId="75725262" w14:textId="77777777" w:rsidR="00342EF9" w:rsidRPr="00B91EF3" w:rsidRDefault="00342EF9" w:rsidP="00342EF9">
            <w:pPr>
              <w:rPr>
                <w:sz w:val="26"/>
                <w:szCs w:val="26"/>
              </w:rPr>
            </w:pPr>
            <w:r w:rsidRPr="00694CA0">
              <w:rPr>
                <w:color w:val="008080"/>
                <w:sz w:val="26"/>
                <w:szCs w:val="26"/>
              </w:rPr>
              <w:t xml:space="preserve">Creativity </w:t>
            </w:r>
            <w:r>
              <w:rPr>
                <w:color w:val="008080"/>
                <w:sz w:val="26"/>
                <w:szCs w:val="26"/>
              </w:rPr>
              <w:t>&amp;</w:t>
            </w:r>
            <w:r w:rsidRPr="00694CA0">
              <w:rPr>
                <w:color w:val="008080"/>
                <w:sz w:val="26"/>
                <w:szCs w:val="26"/>
              </w:rPr>
              <w:t xml:space="preserve"> reasoning</w:t>
            </w:r>
          </w:p>
        </w:tc>
      </w:tr>
      <w:tr w:rsidR="00342EF9" w14:paraId="7D20F551" w14:textId="77777777" w:rsidTr="00DB313A">
        <w:trPr>
          <w:trHeight w:val="761"/>
        </w:trPr>
        <w:tc>
          <w:tcPr>
            <w:tcW w:w="9885" w:type="dxa"/>
          </w:tcPr>
          <w:p w14:paraId="5BBD02CA" w14:textId="12014D1D" w:rsidR="00342EF9" w:rsidRPr="008E42A8" w:rsidRDefault="00342EF9" w:rsidP="00342EF9">
            <w:r w:rsidRPr="006D631E">
              <w:rPr>
                <w:rFonts w:ascii="Arial" w:hAnsi="Arial" w:cs="Arial"/>
                <w:color w:val="000000"/>
                <w:lang w:eastAsia="en-US"/>
              </w:rPr>
              <w:t xml:space="preserve">The role requires 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a </w:t>
            </w:r>
            <w:r w:rsidRPr="00B86BAF">
              <w:rPr>
                <w:rFonts w:ascii="Arial" w:hAnsi="Arial" w:cs="Arial"/>
                <w:color w:val="000000"/>
                <w:lang w:val="en" w:eastAsia="en-US"/>
              </w:rPr>
              <w:t xml:space="preserve">good understanding of </w:t>
            </w:r>
            <w:r w:rsidR="00774A64">
              <w:rPr>
                <w:rFonts w:ascii="Arial" w:hAnsi="Arial" w:cs="Arial"/>
                <w:color w:val="000000"/>
                <w:lang w:val="en" w:eastAsia="en-US"/>
              </w:rPr>
              <w:t>data analysis and is familiar with</w:t>
            </w:r>
            <w:r w:rsidR="005979D9">
              <w:rPr>
                <w:rFonts w:ascii="Arial" w:hAnsi="Arial" w:cs="Arial"/>
                <w:color w:val="000000"/>
                <w:lang w:val="en" w:eastAsia="en-US"/>
              </w:rPr>
              <w:t xml:space="preserve"> several packages used for analysis.</w:t>
            </w:r>
            <w:r w:rsidRPr="00654E22">
              <w:rPr>
                <w:rFonts w:cstheme="minorHAnsi"/>
                <w:sz w:val="24"/>
                <w:szCs w:val="24"/>
                <w:lang w:val="en" w:eastAsia="en-US"/>
              </w:rPr>
              <w:t xml:space="preserve"> </w:t>
            </w:r>
            <w:r w:rsidRPr="00654E22">
              <w:rPr>
                <w:rFonts w:ascii="Arial" w:hAnsi="Arial" w:cs="Arial"/>
                <w:color w:val="000000"/>
                <w:lang w:val="en" w:eastAsia="en-US"/>
              </w:rPr>
              <w:t xml:space="preserve">Practical experience in </w:t>
            </w:r>
            <w:r w:rsidR="00EC73DA">
              <w:rPr>
                <w:rFonts w:ascii="Arial" w:hAnsi="Arial" w:cs="Arial"/>
                <w:color w:val="000000"/>
                <w:lang w:val="en" w:eastAsia="en-US"/>
              </w:rPr>
              <w:t xml:space="preserve">using </w:t>
            </w:r>
            <w:r w:rsidR="002D4046">
              <w:rPr>
                <w:rFonts w:ascii="Arial" w:hAnsi="Arial" w:cs="Arial"/>
                <w:color w:val="000000"/>
                <w:lang w:val="en" w:eastAsia="en-US"/>
              </w:rPr>
              <w:t>web-based</w:t>
            </w:r>
            <w:r w:rsidR="00EC73DA">
              <w:rPr>
                <w:rFonts w:ascii="Arial" w:hAnsi="Arial" w:cs="Arial"/>
                <w:color w:val="000000"/>
                <w:lang w:val="en" w:eastAsia="en-US"/>
              </w:rPr>
              <w:t xml:space="preserve"> data systems is essential. </w:t>
            </w:r>
            <w:r w:rsidR="00997B3E">
              <w:rPr>
                <w:rFonts w:ascii="Arial" w:hAnsi="Arial" w:cs="Arial"/>
                <w:color w:val="000000"/>
                <w:lang w:val="en" w:eastAsia="en-US"/>
              </w:rPr>
              <w:t>The role is key in the design process by</w:t>
            </w:r>
            <w:r w:rsidR="00B16D55">
              <w:rPr>
                <w:rFonts w:ascii="Arial" w:hAnsi="Arial" w:cs="Arial"/>
                <w:color w:val="000000"/>
                <w:lang w:val="en" w:eastAsia="en-US"/>
              </w:rPr>
              <w:t xml:space="preserve"> providing relevant indicators to support</w:t>
            </w:r>
            <w:r w:rsidR="002D4046">
              <w:rPr>
                <w:rFonts w:ascii="Arial" w:hAnsi="Arial" w:cs="Arial"/>
                <w:color w:val="000000"/>
                <w:lang w:val="en" w:eastAsia="en-US"/>
              </w:rPr>
              <w:t xml:space="preserve"> data collection during implementation</w:t>
            </w:r>
            <w:r w:rsidR="009F5F8B">
              <w:rPr>
                <w:rFonts w:ascii="Arial" w:hAnsi="Arial" w:cs="Arial"/>
                <w:color w:val="000000"/>
                <w:lang w:val="en" w:eastAsia="en-US"/>
              </w:rPr>
              <w:t>.</w:t>
            </w:r>
            <w:r w:rsidR="00B16D55">
              <w:rPr>
                <w:rFonts w:ascii="Arial" w:hAnsi="Arial" w:cs="Arial"/>
                <w:color w:val="000000"/>
                <w:lang w:val="en" w:eastAsia="en-US"/>
              </w:rPr>
              <w:t xml:space="preserve"> </w:t>
            </w:r>
          </w:p>
        </w:tc>
      </w:tr>
      <w:tr w:rsidR="00342EF9" w14:paraId="0CAA4CB4" w14:textId="77777777" w:rsidTr="00DB313A">
        <w:trPr>
          <w:trHeight w:val="234"/>
        </w:trPr>
        <w:tc>
          <w:tcPr>
            <w:tcW w:w="9885" w:type="dxa"/>
          </w:tcPr>
          <w:p w14:paraId="747020E1" w14:textId="77777777" w:rsidR="00342EF9" w:rsidRPr="00B91EF3" w:rsidRDefault="00342EF9" w:rsidP="00342EF9">
            <w:pPr>
              <w:rPr>
                <w:sz w:val="26"/>
                <w:szCs w:val="26"/>
              </w:rPr>
            </w:pPr>
            <w:r>
              <w:rPr>
                <w:color w:val="008080"/>
                <w:sz w:val="26"/>
                <w:szCs w:val="26"/>
              </w:rPr>
              <w:t>Communication</w:t>
            </w:r>
            <w:r w:rsidRPr="00694CA0">
              <w:rPr>
                <w:color w:val="008080"/>
                <w:sz w:val="26"/>
                <w:szCs w:val="26"/>
              </w:rPr>
              <w:t xml:space="preserve"> &amp; interaction</w:t>
            </w:r>
          </w:p>
        </w:tc>
      </w:tr>
      <w:tr w:rsidR="00342EF9" w14:paraId="3076304E" w14:textId="77777777" w:rsidTr="00DB313A">
        <w:trPr>
          <w:trHeight w:val="1748"/>
        </w:trPr>
        <w:tc>
          <w:tcPr>
            <w:tcW w:w="9885" w:type="dxa"/>
          </w:tcPr>
          <w:p w14:paraId="7C4D5DB1" w14:textId="1528F574" w:rsidR="00342EF9" w:rsidRPr="00113B38" w:rsidRDefault="00342EF9" w:rsidP="00342EF9">
            <w:pPr>
              <w:rPr>
                <w:rFonts w:ascii="Arial" w:hAnsi="Arial" w:cs="Arial"/>
                <w:color w:val="000000"/>
                <w:lang w:eastAsia="en-US"/>
              </w:rPr>
            </w:pPr>
            <w:r w:rsidRPr="00113B38">
              <w:rPr>
                <w:rFonts w:ascii="Arial" w:hAnsi="Arial" w:cs="Arial"/>
                <w:color w:val="000000"/>
                <w:lang w:eastAsia="en-US"/>
              </w:rPr>
              <w:t xml:space="preserve">The role requires clear communication skills. One should be able to clearly communicate to the stakeholders the project </w:t>
            </w:r>
            <w:r w:rsidR="00AF4692">
              <w:rPr>
                <w:rFonts w:ascii="Arial" w:hAnsi="Arial" w:cs="Arial"/>
                <w:color w:val="000000"/>
                <w:lang w:eastAsia="en-US"/>
              </w:rPr>
              <w:t>log frame</w:t>
            </w:r>
            <w:r w:rsidRPr="00113B38">
              <w:rPr>
                <w:rFonts w:ascii="Arial" w:hAnsi="Arial" w:cs="Arial"/>
                <w:color w:val="000000"/>
                <w:lang w:eastAsia="en-US"/>
              </w:rPr>
              <w:t xml:space="preserve">. He/she should be able to </w:t>
            </w:r>
            <w:r w:rsidR="00E764A0">
              <w:rPr>
                <w:rFonts w:ascii="Arial" w:hAnsi="Arial" w:cs="Arial"/>
                <w:color w:val="000000"/>
                <w:lang w:eastAsia="en-US"/>
              </w:rPr>
              <w:t xml:space="preserve">support </w:t>
            </w:r>
            <w:r w:rsidR="00AF4692">
              <w:rPr>
                <w:rFonts w:ascii="Arial" w:hAnsi="Arial" w:cs="Arial"/>
                <w:color w:val="000000"/>
                <w:lang w:eastAsia="en-US"/>
              </w:rPr>
              <w:t xml:space="preserve">staff </w:t>
            </w:r>
            <w:r w:rsidR="00E764A0">
              <w:rPr>
                <w:rFonts w:ascii="Arial" w:hAnsi="Arial" w:cs="Arial"/>
                <w:color w:val="000000"/>
                <w:lang w:eastAsia="en-US"/>
              </w:rPr>
              <w:t xml:space="preserve">in </w:t>
            </w:r>
            <w:r w:rsidRPr="00113B38">
              <w:rPr>
                <w:rFonts w:ascii="Arial" w:hAnsi="Arial" w:cs="Arial"/>
                <w:color w:val="000000"/>
                <w:lang w:eastAsia="en-US"/>
              </w:rPr>
              <w:t>prepar</w:t>
            </w:r>
            <w:r w:rsidR="00AF4692">
              <w:rPr>
                <w:rFonts w:ascii="Arial" w:hAnsi="Arial" w:cs="Arial"/>
                <w:color w:val="000000"/>
                <w:lang w:eastAsia="en-US"/>
              </w:rPr>
              <w:t>ing</w:t>
            </w:r>
            <w:r w:rsidRPr="00113B38">
              <w:rPr>
                <w:rFonts w:ascii="Arial" w:hAnsi="Arial" w:cs="Arial"/>
                <w:color w:val="000000"/>
                <w:lang w:eastAsia="en-US"/>
              </w:rPr>
              <w:t xml:space="preserve"> clear reports that show the project progress. </w:t>
            </w:r>
          </w:p>
          <w:p w14:paraId="3F105A5E" w14:textId="77777777" w:rsidR="00342EF9" w:rsidRPr="00113B38" w:rsidRDefault="00342EF9" w:rsidP="00342EF9">
            <w:pPr>
              <w:rPr>
                <w:rFonts w:ascii="Arial" w:hAnsi="Arial" w:cs="Arial"/>
                <w:color w:val="000000"/>
                <w:lang w:eastAsia="en-US"/>
              </w:rPr>
            </w:pPr>
          </w:p>
          <w:p w14:paraId="7167A6C8" w14:textId="562BB812" w:rsidR="00342EF9" w:rsidRPr="008E42A8" w:rsidRDefault="00342EF9" w:rsidP="00342EF9">
            <w:r w:rsidRPr="00113B38">
              <w:rPr>
                <w:rFonts w:ascii="Arial" w:hAnsi="Arial" w:cs="Arial"/>
                <w:color w:val="000000"/>
                <w:lang w:eastAsia="en-US"/>
              </w:rPr>
              <w:t>The role requires interaction with the</w:t>
            </w:r>
            <w:r w:rsidR="000E6506">
              <w:rPr>
                <w:rFonts w:ascii="Arial" w:hAnsi="Arial" w:cs="Arial"/>
                <w:color w:val="000000"/>
                <w:lang w:eastAsia="en-US"/>
              </w:rPr>
              <w:t xml:space="preserve"> technical staff,</w:t>
            </w:r>
            <w:r w:rsidRPr="00113B38">
              <w:rPr>
                <w:rFonts w:ascii="Arial" w:hAnsi="Arial" w:cs="Arial"/>
                <w:color w:val="000000"/>
                <w:lang w:eastAsia="en-US"/>
              </w:rPr>
              <w:t xml:space="preserve"> implementing team, communities, and local government authorities. One should be able to quickly learn the culture of the community to support their ability to interact.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</w:t>
            </w:r>
            <w:r w:rsidRPr="001E5F1A">
              <w:rPr>
                <w:rFonts w:cstheme="minorHAnsi"/>
                <w:sz w:val="24"/>
                <w:szCs w:val="24"/>
                <w:lang w:val="en" w:eastAsia="en-US"/>
              </w:rPr>
              <w:t xml:space="preserve"> </w:t>
            </w:r>
            <w:r w:rsidRPr="000D7779">
              <w:rPr>
                <w:rFonts w:ascii="Arial" w:hAnsi="Arial" w:cs="Arial"/>
                <w:color w:val="000000"/>
                <w:lang w:eastAsia="en-US"/>
              </w:rPr>
              <w:t>He/she should have a good problem-solving approach and conflict resolution at individual and community level</w:t>
            </w:r>
          </w:p>
        </w:tc>
      </w:tr>
      <w:tr w:rsidR="00342EF9" w14:paraId="3661DA43" w14:textId="77777777" w:rsidTr="00DB313A">
        <w:trPr>
          <w:trHeight w:val="234"/>
        </w:trPr>
        <w:tc>
          <w:tcPr>
            <w:tcW w:w="9885" w:type="dxa"/>
          </w:tcPr>
          <w:p w14:paraId="4127FEAC" w14:textId="77777777" w:rsidR="00342EF9" w:rsidRPr="00B91EF3" w:rsidRDefault="00342EF9" w:rsidP="00342EF9">
            <w:pPr>
              <w:rPr>
                <w:sz w:val="26"/>
                <w:szCs w:val="26"/>
              </w:rPr>
            </w:pPr>
            <w:r>
              <w:rPr>
                <w:color w:val="008080"/>
                <w:sz w:val="26"/>
                <w:szCs w:val="26"/>
              </w:rPr>
              <w:t>Stewardship</w:t>
            </w:r>
          </w:p>
        </w:tc>
      </w:tr>
      <w:tr w:rsidR="00342EF9" w14:paraId="09722294" w14:textId="77777777" w:rsidTr="00DB313A">
        <w:trPr>
          <w:trHeight w:val="381"/>
        </w:trPr>
        <w:tc>
          <w:tcPr>
            <w:tcW w:w="9885" w:type="dxa"/>
          </w:tcPr>
          <w:p w14:paraId="6C6212A5" w14:textId="634C2C48" w:rsidR="00342EF9" w:rsidRPr="001C10F5" w:rsidRDefault="00342EF9" w:rsidP="00AC304C">
            <w:pPr>
              <w:jc w:val="both"/>
              <w:rPr>
                <w:sz w:val="26"/>
                <w:szCs w:val="26"/>
                <w:lang w:val="en-US"/>
              </w:rPr>
            </w:pPr>
            <w:r w:rsidRPr="00791309">
              <w:rPr>
                <w:rFonts w:ascii="Arial" w:hAnsi="Arial" w:cs="Arial"/>
                <w:color w:val="000000"/>
              </w:rPr>
              <w:t>The role should have g</w:t>
            </w:r>
            <w:proofErr w:type="spellStart"/>
            <w:r w:rsidRPr="00791309">
              <w:rPr>
                <w:rFonts w:ascii="Arial" w:hAnsi="Arial" w:cs="Arial"/>
                <w:color w:val="000000"/>
                <w:lang w:val="en"/>
              </w:rPr>
              <w:t>ood</w:t>
            </w:r>
            <w:proofErr w:type="spellEnd"/>
            <w:r w:rsidRPr="00791309">
              <w:rPr>
                <w:rFonts w:ascii="Arial" w:hAnsi="Arial" w:cs="Arial"/>
                <w:color w:val="000000"/>
                <w:lang w:val="en"/>
              </w:rPr>
              <w:t xml:space="preserve"> level of computer literacy and demonstrated ability to capture data/information using different advanced computer software, produce computer-based reports</w:t>
            </w:r>
            <w:r w:rsidR="000E6506">
              <w:rPr>
                <w:rFonts w:ascii="Arial" w:hAnsi="Arial" w:cs="Arial"/>
                <w:color w:val="000000"/>
                <w:lang w:val="en"/>
              </w:rPr>
              <w:t>.</w:t>
            </w:r>
            <w:r w:rsidR="00927DC4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r w:rsidR="00BF6A17">
              <w:rPr>
                <w:rFonts w:ascii="Arial" w:hAnsi="Arial" w:cs="Arial"/>
                <w:color w:val="000000"/>
                <w:lang w:val="en"/>
              </w:rPr>
              <w:t>He/she</w:t>
            </w:r>
            <w:r w:rsidR="00E2013B">
              <w:rPr>
                <w:rFonts w:ascii="Arial" w:hAnsi="Arial" w:cs="Arial"/>
                <w:color w:val="000000"/>
                <w:lang w:val="en"/>
              </w:rPr>
              <w:t xml:space="preserve"> should be able to discuss data generated with </w:t>
            </w:r>
            <w:r w:rsidR="00927DC4">
              <w:rPr>
                <w:rFonts w:ascii="Arial" w:hAnsi="Arial" w:cs="Arial"/>
                <w:color w:val="000000"/>
                <w:lang w:val="en"/>
              </w:rPr>
              <w:t xml:space="preserve">other </w:t>
            </w:r>
            <w:r w:rsidR="008B6CCD">
              <w:rPr>
                <w:rFonts w:ascii="Arial" w:hAnsi="Arial" w:cs="Arial"/>
                <w:color w:val="000000"/>
                <w:lang w:val="en"/>
              </w:rPr>
              <w:t>staff</w:t>
            </w:r>
            <w:r w:rsidR="008B6CCD" w:rsidRPr="00791309">
              <w:rPr>
                <w:rFonts w:ascii="Arial" w:hAnsi="Arial" w:cs="Arial"/>
                <w:color w:val="000000"/>
                <w:lang w:val="en"/>
              </w:rPr>
              <w:t xml:space="preserve"> presented</w:t>
            </w:r>
            <w:r w:rsidRPr="00791309">
              <w:rPr>
                <w:rFonts w:ascii="Arial" w:hAnsi="Arial" w:cs="Arial"/>
                <w:color w:val="000000"/>
                <w:lang w:val="en"/>
              </w:rPr>
              <w:t xml:space="preserve"> through spread sheets and interact and respond appropriately to other </w:t>
            </w:r>
            <w:r w:rsidR="00791309">
              <w:rPr>
                <w:rFonts w:ascii="Arial" w:hAnsi="Arial" w:cs="Arial"/>
                <w:color w:val="000000"/>
                <w:lang w:val="en"/>
              </w:rPr>
              <w:t>Ripple Effect</w:t>
            </w:r>
            <w:r w:rsidRPr="00791309">
              <w:rPr>
                <w:rFonts w:ascii="Arial" w:hAnsi="Arial" w:cs="Arial"/>
                <w:color w:val="000000"/>
                <w:lang w:val="en"/>
              </w:rPr>
              <w:t xml:space="preserve"> </w:t>
            </w:r>
            <w:r w:rsidR="00AC304C">
              <w:rPr>
                <w:rFonts w:ascii="Arial" w:hAnsi="Arial" w:cs="Arial"/>
                <w:color w:val="000000"/>
                <w:lang w:val="en"/>
              </w:rPr>
              <w:t xml:space="preserve">M &amp; E needs. </w:t>
            </w:r>
          </w:p>
        </w:tc>
      </w:tr>
      <w:tr w:rsidR="00342EF9" w14:paraId="323FEFC8" w14:textId="77777777" w:rsidTr="00DB313A">
        <w:trPr>
          <w:trHeight w:val="71"/>
        </w:trPr>
        <w:tc>
          <w:tcPr>
            <w:tcW w:w="9885" w:type="dxa"/>
          </w:tcPr>
          <w:p w14:paraId="7AA54B1F" w14:textId="77777777" w:rsidR="00342EF9" w:rsidRPr="00FD31FE" w:rsidRDefault="00342EF9" w:rsidP="00342EF9">
            <w:pPr>
              <w:rPr>
                <w:color w:val="008080"/>
                <w:sz w:val="26"/>
                <w:szCs w:val="26"/>
              </w:rPr>
            </w:pPr>
            <w:r>
              <w:rPr>
                <w:color w:val="008080"/>
                <w:sz w:val="26"/>
                <w:szCs w:val="26"/>
              </w:rPr>
              <w:t>Judgements &amp; actions</w:t>
            </w:r>
          </w:p>
        </w:tc>
      </w:tr>
      <w:tr w:rsidR="00342EF9" w14:paraId="3D415DF9" w14:textId="77777777" w:rsidTr="00DB313A">
        <w:trPr>
          <w:trHeight w:val="1259"/>
        </w:trPr>
        <w:tc>
          <w:tcPr>
            <w:tcW w:w="9885" w:type="dxa"/>
          </w:tcPr>
          <w:p w14:paraId="59DE8786" w14:textId="7FBCC9B1" w:rsidR="00342EF9" w:rsidRDefault="00342EF9" w:rsidP="00342EF9">
            <w:pPr>
              <w:jc w:val="both"/>
              <w:rPr>
                <w:rFonts w:ascii="Arial" w:hAnsi="Arial" w:cs="Arial"/>
                <w:color w:val="000000"/>
              </w:rPr>
            </w:pPr>
            <w:r w:rsidRPr="00113B38">
              <w:rPr>
                <w:rFonts w:ascii="Arial" w:hAnsi="Arial" w:cs="Arial"/>
                <w:color w:val="000000"/>
              </w:rPr>
              <w:t xml:space="preserve">The role </w:t>
            </w:r>
            <w:r w:rsidR="006A438C">
              <w:rPr>
                <w:rFonts w:ascii="Arial" w:hAnsi="Arial" w:cs="Arial"/>
                <w:color w:val="000000"/>
              </w:rPr>
              <w:t xml:space="preserve">should be able to build capacity of staff to collect quality data and share </w:t>
            </w:r>
            <w:r w:rsidR="00F858B3">
              <w:rPr>
                <w:rFonts w:ascii="Arial" w:hAnsi="Arial" w:cs="Arial"/>
                <w:color w:val="000000"/>
              </w:rPr>
              <w:t>analysis procedures as well.</w:t>
            </w:r>
            <w:r w:rsidRPr="00113B38">
              <w:rPr>
                <w:rFonts w:ascii="Arial" w:hAnsi="Arial" w:cs="Arial"/>
                <w:color w:val="000000"/>
              </w:rPr>
              <w:t xml:space="preserve"> The role involves high level of interaction with staff and other project actors for </w:t>
            </w:r>
            <w:r w:rsidR="00D95736">
              <w:rPr>
                <w:rFonts w:ascii="Arial" w:hAnsi="Arial" w:cs="Arial"/>
                <w:color w:val="000000"/>
              </w:rPr>
              <w:t>quality information to be captured.</w:t>
            </w:r>
            <w:r w:rsidRPr="00113B38">
              <w:rPr>
                <w:rFonts w:ascii="Arial" w:hAnsi="Arial" w:cs="Arial"/>
                <w:color w:val="000000"/>
              </w:rPr>
              <w:t xml:space="preserve"> </w:t>
            </w:r>
          </w:p>
          <w:p w14:paraId="4901FE8A" w14:textId="77777777" w:rsidR="00342EF9" w:rsidRDefault="00342EF9" w:rsidP="00342EF9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6C8ECC52" w14:textId="14AAE0BE" w:rsidR="006C6776" w:rsidRPr="00FD31FE" w:rsidRDefault="00342EF9" w:rsidP="00D41A32">
            <w:pPr>
              <w:jc w:val="both"/>
              <w:rPr>
                <w:color w:val="008080"/>
                <w:sz w:val="26"/>
                <w:szCs w:val="26"/>
              </w:rPr>
            </w:pPr>
            <w:r w:rsidRPr="00113B38">
              <w:rPr>
                <w:rFonts w:ascii="Arial" w:hAnsi="Arial" w:cs="Arial"/>
                <w:color w:val="000000"/>
              </w:rPr>
              <w:t xml:space="preserve">One should be able to clearly judge </w:t>
            </w:r>
            <w:r>
              <w:rPr>
                <w:rFonts w:ascii="Arial" w:hAnsi="Arial" w:cs="Arial"/>
                <w:color w:val="000000"/>
              </w:rPr>
              <w:t xml:space="preserve">impact and uptake of </w:t>
            </w:r>
            <w:r w:rsidR="008235ED">
              <w:rPr>
                <w:rFonts w:ascii="Arial" w:hAnsi="Arial" w:cs="Arial"/>
                <w:color w:val="000000"/>
              </w:rPr>
              <w:t xml:space="preserve">Ripple Effect </w:t>
            </w:r>
            <w:r w:rsidR="00C86B57">
              <w:rPr>
                <w:rFonts w:ascii="Arial" w:hAnsi="Arial" w:cs="Arial"/>
                <w:color w:val="000000"/>
              </w:rPr>
              <w:t>approaches</w:t>
            </w:r>
            <w:r>
              <w:rPr>
                <w:rFonts w:ascii="Arial" w:hAnsi="Arial" w:cs="Arial"/>
                <w:color w:val="000000"/>
              </w:rPr>
              <w:t xml:space="preserve"> among the community beneficiaries</w:t>
            </w:r>
            <w:r w:rsidR="00D41A32">
              <w:rPr>
                <w:rFonts w:ascii="Arial" w:hAnsi="Arial" w:cs="Arial"/>
                <w:color w:val="000000"/>
              </w:rPr>
              <w:t xml:space="preserve"> using the data analysed.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342EF9" w14:paraId="2D8DE501" w14:textId="77777777" w:rsidTr="00DB313A">
        <w:trPr>
          <w:trHeight w:val="234"/>
        </w:trPr>
        <w:tc>
          <w:tcPr>
            <w:tcW w:w="9885" w:type="dxa"/>
          </w:tcPr>
          <w:p w14:paraId="0FBF00C9" w14:textId="77777777" w:rsidR="00342EF9" w:rsidRPr="00B91EF3" w:rsidRDefault="00342EF9" w:rsidP="00342EF9">
            <w:pPr>
              <w:rPr>
                <w:sz w:val="26"/>
                <w:szCs w:val="26"/>
              </w:rPr>
            </w:pPr>
            <w:r>
              <w:rPr>
                <w:color w:val="008080"/>
                <w:sz w:val="26"/>
                <w:szCs w:val="26"/>
              </w:rPr>
              <w:t>Working</w:t>
            </w:r>
            <w:r w:rsidRPr="00694CA0">
              <w:rPr>
                <w:color w:val="008080"/>
                <w:sz w:val="26"/>
                <w:szCs w:val="26"/>
              </w:rPr>
              <w:t xml:space="preserve"> environment</w:t>
            </w:r>
          </w:p>
        </w:tc>
      </w:tr>
      <w:tr w:rsidR="00342EF9" w14:paraId="2AB42CCD" w14:textId="77777777" w:rsidTr="00DB313A">
        <w:trPr>
          <w:cantSplit/>
          <w:trHeight w:val="66"/>
        </w:trPr>
        <w:tc>
          <w:tcPr>
            <w:tcW w:w="9885" w:type="dxa"/>
          </w:tcPr>
          <w:p w14:paraId="379723DE" w14:textId="4BE3CBB6" w:rsidR="00342EF9" w:rsidRDefault="00667AB0" w:rsidP="00342EF9">
            <w:pPr>
              <w:rPr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T</w:t>
            </w:r>
            <w:r w:rsidR="00342EF9" w:rsidRPr="00113B38">
              <w:rPr>
                <w:rFonts w:ascii="Arial" w:hAnsi="Arial" w:cs="Arial"/>
                <w:color w:val="000000"/>
              </w:rPr>
              <w:t xml:space="preserve">he role </w:t>
            </w:r>
            <w:r w:rsidR="00342EF9">
              <w:rPr>
                <w:rFonts w:ascii="Arial" w:hAnsi="Arial" w:cs="Arial"/>
                <w:color w:val="000000"/>
              </w:rPr>
              <w:t xml:space="preserve">requires </w:t>
            </w:r>
            <w:r>
              <w:rPr>
                <w:rFonts w:ascii="Arial" w:hAnsi="Arial" w:cs="Arial"/>
                <w:color w:val="000000"/>
              </w:rPr>
              <w:t xml:space="preserve">occasional </w:t>
            </w:r>
            <w:r w:rsidR="00342EF9">
              <w:rPr>
                <w:rFonts w:ascii="Arial" w:hAnsi="Arial" w:cs="Arial"/>
                <w:color w:val="000000"/>
              </w:rPr>
              <w:t xml:space="preserve">presence </w:t>
            </w:r>
            <w:r w:rsidR="00342EF9" w:rsidRPr="00113B38">
              <w:rPr>
                <w:rFonts w:ascii="Arial" w:hAnsi="Arial" w:cs="Arial"/>
                <w:color w:val="000000"/>
              </w:rPr>
              <w:t xml:space="preserve">in the field </w:t>
            </w:r>
            <w:r>
              <w:rPr>
                <w:rFonts w:ascii="Arial" w:hAnsi="Arial" w:cs="Arial"/>
                <w:color w:val="000000"/>
              </w:rPr>
              <w:t xml:space="preserve">especially during collection of data, </w:t>
            </w:r>
            <w:proofErr w:type="gramStart"/>
            <w:r>
              <w:rPr>
                <w:rFonts w:ascii="Arial" w:hAnsi="Arial" w:cs="Arial"/>
                <w:color w:val="000000"/>
              </w:rPr>
              <w:t>surveys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and impact stories</w:t>
            </w:r>
            <w:r w:rsidR="00883D60">
              <w:rPr>
                <w:rFonts w:ascii="Arial" w:hAnsi="Arial" w:cs="Arial"/>
                <w:color w:val="000000"/>
              </w:rPr>
              <w:t>. It is key that the individual constantly receives updates from M &amp; E platforms</w:t>
            </w:r>
            <w:r w:rsidR="000A4377">
              <w:rPr>
                <w:rFonts w:ascii="Arial" w:hAnsi="Arial" w:cs="Arial"/>
                <w:color w:val="000000"/>
              </w:rPr>
              <w:t xml:space="preserve"> for better statistical models</w:t>
            </w:r>
            <w:r w:rsidR="008B6CCD">
              <w:rPr>
                <w:rFonts w:ascii="Arial" w:hAnsi="Arial" w:cs="Arial"/>
                <w:color w:val="000000"/>
              </w:rPr>
              <w:t>.</w:t>
            </w:r>
          </w:p>
          <w:p w14:paraId="3C47C095" w14:textId="77777777" w:rsidR="00342EF9" w:rsidRDefault="00342EF9" w:rsidP="00342EF9">
            <w:pPr>
              <w:rPr>
                <w:rFonts w:ascii="Arial" w:hAnsi="Arial" w:cs="Arial"/>
                <w:color w:val="000000"/>
              </w:rPr>
            </w:pPr>
          </w:p>
          <w:p w14:paraId="3D5E0D86" w14:textId="2F03C8C6" w:rsidR="00342EF9" w:rsidRDefault="00342EF9" w:rsidP="00342EF9">
            <w:r w:rsidRPr="00113B38">
              <w:rPr>
                <w:rFonts w:ascii="Arial" w:hAnsi="Arial" w:cs="Arial"/>
                <w:color w:val="000000"/>
              </w:rPr>
              <w:t>Occasionally the role may be exposed to stressful conditions during travel in the field traversing the project area while providing supervision and other support.</w:t>
            </w:r>
            <w:r>
              <w:rPr>
                <w:sz w:val="26"/>
                <w:szCs w:val="26"/>
                <w:lang w:val="en-US"/>
              </w:rPr>
              <w:t xml:space="preserve"> </w:t>
            </w:r>
          </w:p>
          <w:p w14:paraId="5C39A678" w14:textId="77777777" w:rsidR="00342EF9" w:rsidRPr="008E42A8" w:rsidRDefault="00342EF9" w:rsidP="00342EF9"/>
        </w:tc>
      </w:tr>
      <w:tr w:rsidR="000819EC" w14:paraId="542F39B5" w14:textId="77777777" w:rsidTr="00DB313A">
        <w:trPr>
          <w:cantSplit/>
          <w:trHeight w:val="865"/>
        </w:trPr>
        <w:tc>
          <w:tcPr>
            <w:tcW w:w="9885" w:type="dxa"/>
          </w:tcPr>
          <w:p w14:paraId="3E6F64A7" w14:textId="77777777" w:rsidR="000819EC" w:rsidRDefault="000819EC" w:rsidP="00342EF9">
            <w:pPr>
              <w:rPr>
                <w:rFonts w:ascii="Arial" w:hAnsi="Arial" w:cs="Arial"/>
                <w:color w:val="000000"/>
              </w:rPr>
            </w:pPr>
          </w:p>
          <w:p w14:paraId="7227B688" w14:textId="77777777" w:rsidR="00476052" w:rsidRDefault="00476052" w:rsidP="00342EF9">
            <w:pPr>
              <w:rPr>
                <w:rFonts w:ascii="Arial" w:hAnsi="Arial" w:cs="Arial"/>
                <w:color w:val="000000"/>
              </w:rPr>
            </w:pPr>
          </w:p>
          <w:p w14:paraId="22E3A749" w14:textId="77777777" w:rsidR="00476052" w:rsidRDefault="00476052" w:rsidP="00342EF9">
            <w:pPr>
              <w:rPr>
                <w:rFonts w:ascii="Arial" w:hAnsi="Arial" w:cs="Arial"/>
                <w:color w:val="000000"/>
              </w:rPr>
            </w:pPr>
          </w:p>
          <w:p w14:paraId="091AAF3D" w14:textId="77777777" w:rsidR="00476052" w:rsidRDefault="00476052" w:rsidP="00342EF9">
            <w:pPr>
              <w:rPr>
                <w:rFonts w:ascii="Arial" w:hAnsi="Arial" w:cs="Arial"/>
                <w:color w:val="000000"/>
              </w:rPr>
            </w:pPr>
          </w:p>
          <w:p w14:paraId="197E0864" w14:textId="77777777" w:rsidR="00476052" w:rsidRDefault="00476052" w:rsidP="00342EF9">
            <w:pPr>
              <w:rPr>
                <w:rFonts w:ascii="Arial" w:hAnsi="Arial" w:cs="Arial"/>
                <w:color w:val="000000"/>
              </w:rPr>
            </w:pPr>
          </w:p>
          <w:p w14:paraId="19527D07" w14:textId="77777777" w:rsidR="00476052" w:rsidRDefault="00476052" w:rsidP="00342EF9">
            <w:pPr>
              <w:rPr>
                <w:rFonts w:ascii="Arial" w:hAnsi="Arial" w:cs="Arial"/>
                <w:color w:val="000000"/>
              </w:rPr>
            </w:pPr>
          </w:p>
          <w:p w14:paraId="045A3956" w14:textId="77777777" w:rsidR="00476052" w:rsidRDefault="00476052" w:rsidP="00342EF9">
            <w:pPr>
              <w:rPr>
                <w:rFonts w:ascii="Arial" w:hAnsi="Arial" w:cs="Arial"/>
                <w:color w:val="000000"/>
              </w:rPr>
            </w:pPr>
          </w:p>
          <w:p w14:paraId="4FA90C3C" w14:textId="77777777" w:rsidR="00476052" w:rsidRDefault="00476052" w:rsidP="00342EF9">
            <w:pPr>
              <w:rPr>
                <w:rFonts w:ascii="Arial" w:hAnsi="Arial" w:cs="Arial"/>
                <w:color w:val="000000"/>
              </w:rPr>
            </w:pPr>
          </w:p>
          <w:p w14:paraId="18216513" w14:textId="14565935" w:rsidR="00476052" w:rsidRDefault="00476052" w:rsidP="00342EF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EDB4FD0" w14:textId="10E35FCF" w:rsidR="005F6F7A" w:rsidRPr="005F6F7A" w:rsidRDefault="005F6F7A" w:rsidP="005F6F7A">
      <w:pPr>
        <w:rPr>
          <w:lang w:val="en-US"/>
        </w:rPr>
      </w:pPr>
    </w:p>
    <w:tbl>
      <w:tblPr>
        <w:tblW w:w="8908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6"/>
        <w:gridCol w:w="1464"/>
        <w:gridCol w:w="2470"/>
        <w:gridCol w:w="1017"/>
        <w:gridCol w:w="1011"/>
      </w:tblGrid>
      <w:tr w:rsidR="008417E3" w:rsidRPr="005F6F7A" w14:paraId="59EFE208" w14:textId="77777777" w:rsidTr="00110DCE">
        <w:trPr>
          <w:trHeight w:val="378"/>
        </w:trPr>
        <w:tc>
          <w:tcPr>
            <w:tcW w:w="1963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7E91B241" w14:textId="203F6701" w:rsidR="008417E3" w:rsidRPr="005F6F7A" w:rsidRDefault="008417E3" w:rsidP="005F6F7A">
            <w:pPr>
              <w:rPr>
                <w:lang w:val="en-US"/>
              </w:rPr>
            </w:pPr>
            <w:r w:rsidRPr="005F6F7A">
              <w:lastRenderedPageBreak/>
              <w:t> </w:t>
            </w:r>
            <w:r w:rsidRPr="005F6F7A">
              <w:rPr>
                <w:lang w:val="en-US"/>
              </w:rPr>
              <w:t> </w:t>
            </w:r>
            <w:r w:rsidR="00AA231F">
              <w:rPr>
                <w:noProof/>
              </w:rPr>
              <w:drawing>
                <wp:inline distT="0" distB="0" distL="0" distR="0" wp14:anchorId="3B5F56AC" wp14:editId="538CDEFF">
                  <wp:extent cx="1797978" cy="1333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328" cy="1338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br/>
            </w:r>
          </w:p>
        </w:tc>
        <w:tc>
          <w:tcPr>
            <w:tcW w:w="1680" w:type="dxa"/>
            <w:tcBorders>
              <w:top w:val="single" w:sz="6" w:space="0" w:color="C0C0C0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367063B2" w14:textId="77777777" w:rsidR="008417E3" w:rsidRPr="005F6F7A" w:rsidRDefault="008417E3" w:rsidP="005F6F7A">
            <w:pPr>
              <w:rPr>
                <w:lang w:val="en-US"/>
              </w:rPr>
            </w:pPr>
            <w:r w:rsidRPr="005F6F7A">
              <w:t>Job Title:</w:t>
            </w:r>
            <w:r w:rsidRPr="005F6F7A">
              <w:rPr>
                <w:lang w:val="en-US"/>
              </w:rPr>
              <w:t> </w:t>
            </w:r>
          </w:p>
        </w:tc>
        <w:tc>
          <w:tcPr>
            <w:tcW w:w="5265" w:type="dxa"/>
            <w:gridSpan w:val="3"/>
            <w:tcBorders>
              <w:top w:val="single" w:sz="6" w:space="0" w:color="C0C0C0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5F584F87" w14:textId="6E7ED9AA" w:rsidR="008417E3" w:rsidRPr="005F6F7A" w:rsidRDefault="008417E3" w:rsidP="005F6F7A">
            <w:pPr>
              <w:rPr>
                <w:lang w:val="en-US"/>
              </w:rPr>
            </w:pPr>
            <w:r>
              <w:rPr>
                <w:lang w:val="en-US"/>
              </w:rPr>
              <w:t xml:space="preserve">Monitoring and Evaluation Officer </w:t>
            </w:r>
          </w:p>
        </w:tc>
      </w:tr>
      <w:tr w:rsidR="005F6F7A" w:rsidRPr="005F6F7A" w14:paraId="0259233A" w14:textId="77777777" w:rsidTr="008417E3">
        <w:trPr>
          <w:trHeight w:val="315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62BF2DA3" w14:textId="77777777" w:rsidR="005F6F7A" w:rsidRPr="005F6F7A" w:rsidRDefault="005F6F7A" w:rsidP="005F6F7A">
            <w:pPr>
              <w:rPr>
                <w:lang w:val="en-US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5B46B329" w14:textId="77777777" w:rsidR="005F6F7A" w:rsidRPr="005F6F7A" w:rsidRDefault="005F6F7A" w:rsidP="005F6F7A">
            <w:pPr>
              <w:rPr>
                <w:lang w:val="en-US"/>
              </w:rPr>
            </w:pPr>
            <w:r w:rsidRPr="005F6F7A">
              <w:t>Contract Type: </w:t>
            </w:r>
            <w:r w:rsidRPr="005F6F7A">
              <w:rPr>
                <w:lang w:val="en-US"/>
              </w:rPr>
              <w:t> 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425409C8" w14:textId="5C426FA9" w:rsidR="005F6F7A" w:rsidRPr="005F6F7A" w:rsidRDefault="005F6F7A" w:rsidP="005F6F7A">
            <w:pPr>
              <w:rPr>
                <w:lang w:val="en-US"/>
              </w:rPr>
            </w:pPr>
            <w:r w:rsidRPr="005F6F7A">
              <w:rPr>
                <w:lang w:val="en-US"/>
              </w:rPr>
              <w:t> </w:t>
            </w:r>
            <w:r w:rsidR="008417E3">
              <w:rPr>
                <w:lang w:val="en-US"/>
              </w:rPr>
              <w:t>Fixed term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2D0807FD" w14:textId="77777777" w:rsidR="005F6F7A" w:rsidRPr="005F6F7A" w:rsidRDefault="005F6F7A" w:rsidP="005F6F7A">
            <w:pPr>
              <w:rPr>
                <w:lang w:val="en-US"/>
              </w:rPr>
            </w:pPr>
            <w:r w:rsidRPr="005F6F7A">
              <w:t> Hours: </w:t>
            </w:r>
            <w:r w:rsidRPr="005F6F7A">
              <w:rPr>
                <w:lang w:val="en-US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28272F95" w14:textId="6427291E" w:rsidR="005F6F7A" w:rsidRPr="005F6F7A" w:rsidRDefault="005F6F7A" w:rsidP="005F6F7A">
            <w:pPr>
              <w:rPr>
                <w:lang w:val="en-US"/>
              </w:rPr>
            </w:pPr>
            <w:r w:rsidRPr="005F6F7A">
              <w:rPr>
                <w:lang w:val="en-US"/>
              </w:rPr>
              <w:t> </w:t>
            </w:r>
            <w:r w:rsidR="008417E3">
              <w:rPr>
                <w:lang w:val="en-US"/>
              </w:rPr>
              <w:t>40/week</w:t>
            </w:r>
          </w:p>
        </w:tc>
      </w:tr>
      <w:tr w:rsidR="005F6F7A" w:rsidRPr="005F6F7A" w14:paraId="61821164" w14:textId="77777777" w:rsidTr="008417E3">
        <w:trPr>
          <w:trHeight w:val="367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30A90F1C" w14:textId="77777777" w:rsidR="005F6F7A" w:rsidRPr="005F6F7A" w:rsidRDefault="005F6F7A" w:rsidP="005F6F7A">
            <w:pPr>
              <w:rPr>
                <w:lang w:val="en-US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60B57100" w14:textId="77777777" w:rsidR="005F6F7A" w:rsidRPr="005F6F7A" w:rsidRDefault="005F6F7A" w:rsidP="005F6F7A">
            <w:pPr>
              <w:rPr>
                <w:lang w:val="en-US"/>
              </w:rPr>
            </w:pPr>
            <w:r w:rsidRPr="005F6F7A">
              <w:t>Location:</w:t>
            </w:r>
            <w:r w:rsidRPr="005F6F7A">
              <w:rPr>
                <w:lang w:val="en-US"/>
              </w:rPr>
              <w:t> 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2BBCF6F3" w14:textId="43FF4661" w:rsidR="005F6F7A" w:rsidRPr="005F6F7A" w:rsidRDefault="005F6F7A" w:rsidP="005F6F7A">
            <w:pPr>
              <w:rPr>
                <w:lang w:val="en-US"/>
              </w:rPr>
            </w:pPr>
            <w:r w:rsidRPr="005F6F7A">
              <w:rPr>
                <w:lang w:val="en-US"/>
              </w:rPr>
              <w:t> </w:t>
            </w:r>
            <w:r w:rsidR="00F1323B">
              <w:rPr>
                <w:lang w:val="en-US"/>
              </w:rPr>
              <w:t xml:space="preserve">Mbarara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0B5A9BFA" w14:textId="77777777" w:rsidR="005F6F7A" w:rsidRPr="005F6F7A" w:rsidRDefault="005F6F7A" w:rsidP="005F6F7A">
            <w:pPr>
              <w:rPr>
                <w:lang w:val="en-US"/>
              </w:rPr>
            </w:pPr>
            <w:r w:rsidRPr="005F6F7A">
              <w:t> Days: </w:t>
            </w:r>
            <w:r w:rsidRPr="005F6F7A">
              <w:rPr>
                <w:lang w:val="en-US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2E1E752D" w14:textId="65529EF9" w:rsidR="005F6F7A" w:rsidRPr="005F6F7A" w:rsidRDefault="005F6F7A" w:rsidP="005F6F7A">
            <w:pPr>
              <w:rPr>
                <w:lang w:val="en-US"/>
              </w:rPr>
            </w:pPr>
            <w:r w:rsidRPr="005F6F7A">
              <w:rPr>
                <w:lang w:val="en-US"/>
              </w:rPr>
              <w:t> </w:t>
            </w:r>
            <w:r w:rsidR="008417E3">
              <w:rPr>
                <w:lang w:val="en-US"/>
              </w:rPr>
              <w:t>5/week</w:t>
            </w:r>
          </w:p>
        </w:tc>
      </w:tr>
      <w:tr w:rsidR="008417E3" w:rsidRPr="005F6F7A" w14:paraId="3B806DDF" w14:textId="77777777" w:rsidTr="001B51D1">
        <w:trPr>
          <w:trHeight w:val="378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55E2258F" w14:textId="77777777" w:rsidR="008417E3" w:rsidRPr="005F6F7A" w:rsidRDefault="008417E3" w:rsidP="005F6F7A">
            <w:pPr>
              <w:rPr>
                <w:lang w:val="en-US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5FC7BEEE" w14:textId="77777777" w:rsidR="008417E3" w:rsidRPr="005F6F7A" w:rsidRDefault="008417E3" w:rsidP="005F6F7A">
            <w:pPr>
              <w:rPr>
                <w:lang w:val="en-US"/>
              </w:rPr>
            </w:pPr>
            <w:r w:rsidRPr="005F6F7A">
              <w:t>Salary:</w:t>
            </w:r>
            <w:r w:rsidRPr="005F6F7A">
              <w:rPr>
                <w:lang w:val="en-US"/>
              </w:rPr>
              <w:t> </w:t>
            </w:r>
          </w:p>
        </w:tc>
        <w:tc>
          <w:tcPr>
            <w:tcW w:w="5265" w:type="dxa"/>
            <w:gridSpan w:val="3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1261582D" w14:textId="68FE1A0A" w:rsidR="008417E3" w:rsidRPr="008417E3" w:rsidRDefault="008417E3" w:rsidP="005F6F7A">
            <w:pPr>
              <w:rPr>
                <w:i/>
                <w:iCs/>
                <w:lang w:val="en-US"/>
              </w:rPr>
            </w:pPr>
            <w:r w:rsidRPr="005F6F7A">
              <w:rPr>
                <w:lang w:val="en-US"/>
              </w:rPr>
              <w:t> </w:t>
            </w:r>
            <w:r w:rsidRPr="008417E3">
              <w:rPr>
                <w:i/>
                <w:iCs/>
                <w:lang w:val="en-US"/>
              </w:rPr>
              <w:t>To be determined</w:t>
            </w:r>
          </w:p>
        </w:tc>
      </w:tr>
      <w:tr w:rsidR="005F6F7A" w:rsidRPr="005F6F7A" w14:paraId="308C06E3" w14:textId="77777777" w:rsidTr="00E05A32">
        <w:trPr>
          <w:trHeight w:val="378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4903CE57" w14:textId="77777777" w:rsidR="005F6F7A" w:rsidRPr="005F6F7A" w:rsidRDefault="005F6F7A" w:rsidP="005F6F7A">
            <w:pPr>
              <w:rPr>
                <w:lang w:val="en-US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320FC0A4" w14:textId="77777777" w:rsidR="005F6F7A" w:rsidRPr="005F6F7A" w:rsidRDefault="005F6F7A" w:rsidP="005F6F7A">
            <w:pPr>
              <w:rPr>
                <w:lang w:val="en-US"/>
              </w:rPr>
            </w:pPr>
            <w:r w:rsidRPr="005F6F7A">
              <w:t>Dept. / Region </w:t>
            </w:r>
            <w:r w:rsidRPr="005F6F7A">
              <w:rPr>
                <w:lang w:val="en-US"/>
              </w:rPr>
              <w:t> </w:t>
            </w:r>
          </w:p>
        </w:tc>
        <w:tc>
          <w:tcPr>
            <w:tcW w:w="5265" w:type="dxa"/>
            <w:gridSpan w:val="3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215E0FAC" w14:textId="65F8D883" w:rsidR="005F6F7A" w:rsidRPr="005F6F7A" w:rsidRDefault="005F6F7A" w:rsidP="005F6F7A">
            <w:pPr>
              <w:rPr>
                <w:lang w:val="en-US"/>
              </w:rPr>
            </w:pPr>
            <w:r w:rsidRPr="005F6F7A">
              <w:t> </w:t>
            </w:r>
            <w:r w:rsidRPr="005F6F7A">
              <w:rPr>
                <w:lang w:val="en-US"/>
              </w:rPr>
              <w:t> </w:t>
            </w:r>
            <w:r w:rsidR="006C5D29">
              <w:rPr>
                <w:lang w:val="en-US"/>
              </w:rPr>
              <w:t>Program</w:t>
            </w:r>
            <w:r w:rsidR="00F1323B">
              <w:rPr>
                <w:lang w:val="en-US"/>
              </w:rPr>
              <w:t xml:space="preserve">mes </w:t>
            </w:r>
          </w:p>
        </w:tc>
      </w:tr>
    </w:tbl>
    <w:p w14:paraId="06F0FE4C" w14:textId="77777777" w:rsidR="005F6F7A" w:rsidRPr="005F6F7A" w:rsidRDefault="005F6F7A" w:rsidP="005F6F7A">
      <w:pPr>
        <w:rPr>
          <w:lang w:val="en-US"/>
        </w:rPr>
      </w:pPr>
      <w:r w:rsidRPr="005F6F7A">
        <w:rPr>
          <w:lang w:val="en-US"/>
        </w:rPr>
        <w:t> </w:t>
      </w:r>
    </w:p>
    <w:p w14:paraId="70556A5F" w14:textId="4B397A87" w:rsidR="005F6F7A" w:rsidRPr="005F6F7A" w:rsidRDefault="005F6F7A" w:rsidP="005F6F7A">
      <w:pPr>
        <w:rPr>
          <w:rFonts w:ascii="Arial" w:eastAsia="Arial" w:hAnsi="Arial" w:cs="Arial"/>
          <w:b/>
          <w:bCs/>
          <w:lang w:eastAsia="en-US"/>
        </w:rPr>
      </w:pPr>
      <w:r w:rsidRPr="005F6F7A">
        <w:rPr>
          <w:lang w:val="en-US"/>
        </w:rPr>
        <w:t>  </w:t>
      </w:r>
      <w:r w:rsidRPr="005F6F7A">
        <w:rPr>
          <w:rFonts w:ascii="Arial" w:eastAsia="Arial" w:hAnsi="Arial" w:cs="Arial"/>
          <w:b/>
          <w:bCs/>
          <w:lang w:eastAsia="en-US"/>
        </w:rPr>
        <w:t>Role &amp; Person Specification  </w:t>
      </w:r>
    </w:p>
    <w:p w14:paraId="098DDF2E" w14:textId="59013F29" w:rsidR="005F6F7A" w:rsidRPr="005F6F7A" w:rsidRDefault="005F6F7A" w:rsidP="005F6F7A">
      <w:pPr>
        <w:rPr>
          <w:rFonts w:ascii="Arial" w:eastAsia="Arial" w:hAnsi="Arial" w:cs="Arial"/>
          <w:b/>
          <w:bCs/>
          <w:lang w:eastAsia="en-US"/>
        </w:rPr>
      </w:pPr>
      <w:r w:rsidRPr="005F6F7A">
        <w:rPr>
          <w:rFonts w:ascii="Arial" w:eastAsia="Arial" w:hAnsi="Arial" w:cs="Arial"/>
          <w:b/>
          <w:bCs/>
          <w:lang w:eastAsia="en-US"/>
        </w:rPr>
        <w:t>   Organizational context  </w:t>
      </w:r>
    </w:p>
    <w:tbl>
      <w:tblPr>
        <w:tblW w:w="10170" w:type="dxa"/>
        <w:tblInd w:w="-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1080"/>
      </w:tblGrid>
      <w:tr w:rsidR="005F6F7A" w:rsidRPr="005F6F7A" w14:paraId="207CC8C7" w14:textId="77777777" w:rsidTr="00E05A32">
        <w:trPr>
          <w:trHeight w:val="993"/>
        </w:trPr>
        <w:tc>
          <w:tcPr>
            <w:tcW w:w="90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6C1810A5" w14:textId="497626DB" w:rsidR="005F6F7A" w:rsidRPr="005F6F7A" w:rsidRDefault="005F6F7A" w:rsidP="005F6F7A">
            <w:pPr>
              <w:rPr>
                <w:rFonts w:ascii="Arial" w:eastAsia="Arial" w:hAnsi="Arial" w:cs="Arial"/>
                <w:b/>
                <w:bCs/>
                <w:lang w:eastAsia="en-US"/>
              </w:rPr>
            </w:pPr>
            <w:r w:rsidRPr="005F6F7A">
              <w:rPr>
                <w:lang w:val="en-US"/>
              </w:rPr>
              <w:t>  </w:t>
            </w:r>
            <w:r w:rsidRPr="005F6F7A">
              <w:rPr>
                <w:rFonts w:ascii="Arial" w:eastAsia="Arial" w:hAnsi="Arial" w:cs="Arial"/>
                <w:b/>
                <w:bCs/>
                <w:lang w:eastAsia="en-US"/>
              </w:rPr>
              <w:t>Personal competencies and talents </w:t>
            </w:r>
          </w:p>
        </w:tc>
        <w:tc>
          <w:tcPr>
            <w:tcW w:w="10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2437217" w14:textId="77777777" w:rsidR="005F6F7A" w:rsidRPr="005F6F7A" w:rsidRDefault="005F6F7A" w:rsidP="005F6F7A">
            <w:pPr>
              <w:rPr>
                <w:rFonts w:ascii="Arial" w:eastAsia="Arial" w:hAnsi="Arial" w:cs="Arial"/>
                <w:b/>
                <w:bCs/>
                <w:lang w:eastAsia="en-US"/>
              </w:rPr>
            </w:pPr>
            <w:r w:rsidRPr="005F6F7A">
              <w:rPr>
                <w:rFonts w:ascii="Arial" w:eastAsia="Arial" w:hAnsi="Arial" w:cs="Arial"/>
                <w:b/>
                <w:bCs/>
                <w:lang w:eastAsia="en-US"/>
              </w:rPr>
              <w:t>Status </w:t>
            </w:r>
          </w:p>
        </w:tc>
      </w:tr>
      <w:tr w:rsidR="005F6F7A" w:rsidRPr="005F6F7A" w14:paraId="14D7D53F" w14:textId="77777777" w:rsidTr="00E05A32">
        <w:tc>
          <w:tcPr>
            <w:tcW w:w="90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hideMark/>
          </w:tcPr>
          <w:p w14:paraId="04D17ECE" w14:textId="0903263A" w:rsidR="00B81658" w:rsidRPr="00086CB5" w:rsidRDefault="00B81658" w:rsidP="00B81658">
            <w:pPr>
              <w:rPr>
                <w:rFonts w:ascii="Arial" w:eastAsia="Arial" w:hAnsi="Arial" w:cs="Arial"/>
                <w:b/>
                <w:bCs/>
                <w:lang w:eastAsia="en-US"/>
              </w:rPr>
            </w:pPr>
            <w:r w:rsidRPr="00086CB5">
              <w:rPr>
                <w:rFonts w:ascii="Arial" w:eastAsia="Arial" w:hAnsi="Arial" w:cs="Arial"/>
                <w:b/>
                <w:bCs/>
                <w:lang w:eastAsia="en-US"/>
              </w:rPr>
              <w:t>Education/Qualifications</w:t>
            </w:r>
            <w:r w:rsidR="005F6F7A" w:rsidRPr="005F6F7A">
              <w:rPr>
                <w:rFonts w:ascii="Arial" w:eastAsia="Arial" w:hAnsi="Arial" w:cs="Arial"/>
                <w:b/>
                <w:bCs/>
                <w:lang w:eastAsia="en-US"/>
              </w:rPr>
              <w:t> </w:t>
            </w:r>
          </w:p>
          <w:p w14:paraId="6C4EA14B" w14:textId="16B496C0" w:rsidR="00753772" w:rsidRPr="00753772" w:rsidRDefault="00006812" w:rsidP="00753772">
            <w:pPr>
              <w:rPr>
                <w:rFonts w:ascii="Arial" w:eastAsia="Arial" w:hAnsi="Arial" w:cs="Arial"/>
                <w:lang w:val="en-US" w:eastAsia="en-US"/>
              </w:rPr>
            </w:pPr>
            <w:r w:rsidRPr="00006812">
              <w:rPr>
                <w:rFonts w:ascii="Arial" w:eastAsia="Arial" w:hAnsi="Arial" w:cs="Arial"/>
                <w:lang w:val="en-US" w:eastAsia="en-US"/>
              </w:rPr>
              <w:t xml:space="preserve">Bachelors in statistics, computer science, business economics, quantitative economics, </w:t>
            </w:r>
            <w:r w:rsidR="00753772" w:rsidRPr="00753772">
              <w:rPr>
                <w:rFonts w:ascii="Arial" w:eastAsia="Arial" w:hAnsi="Arial" w:cs="Arial"/>
                <w:lang w:val="en-US" w:eastAsia="en-US"/>
              </w:rPr>
              <w:t xml:space="preserve">Community Development, Social Work and Social Administration Sociology, or </w:t>
            </w:r>
            <w:proofErr w:type="gramStart"/>
            <w:r w:rsidR="00753772" w:rsidRPr="00753772">
              <w:rPr>
                <w:rFonts w:ascii="Arial" w:eastAsia="Arial" w:hAnsi="Arial" w:cs="Arial"/>
                <w:lang w:val="en-US" w:eastAsia="en-US"/>
              </w:rPr>
              <w:t>other</w:t>
            </w:r>
            <w:proofErr w:type="gramEnd"/>
            <w:r w:rsidR="00753772" w:rsidRPr="00753772">
              <w:rPr>
                <w:rFonts w:ascii="Arial" w:eastAsia="Arial" w:hAnsi="Arial" w:cs="Arial"/>
                <w:lang w:val="en-US" w:eastAsia="en-US"/>
              </w:rPr>
              <w:t xml:space="preserve"> relevant field. </w:t>
            </w:r>
          </w:p>
          <w:p w14:paraId="56B37F22" w14:textId="22E6C47B" w:rsidR="00006812" w:rsidRDefault="00753772" w:rsidP="00753772">
            <w:pPr>
              <w:rPr>
                <w:rFonts w:ascii="Arial" w:eastAsia="Arial" w:hAnsi="Arial" w:cs="Arial"/>
                <w:lang w:val="en-US" w:eastAsia="en-US"/>
              </w:rPr>
            </w:pPr>
            <w:r w:rsidRPr="00753772">
              <w:rPr>
                <w:rFonts w:ascii="Arial" w:eastAsia="Arial" w:hAnsi="Arial" w:cs="Arial"/>
                <w:lang w:val="en-US" w:eastAsia="en-US"/>
              </w:rPr>
              <w:t xml:space="preserve">A post-graduate qualification in M&amp;E </w:t>
            </w:r>
            <w:r w:rsidR="00006812" w:rsidRPr="00006812">
              <w:rPr>
                <w:rFonts w:ascii="Arial" w:eastAsia="Arial" w:hAnsi="Arial" w:cs="Arial"/>
                <w:lang w:val="en-US" w:eastAsia="en-US"/>
              </w:rPr>
              <w:t>information technology, with a post graduate diploma in M&amp;E from a reputable institution</w:t>
            </w:r>
            <w:r w:rsidR="00D90276" w:rsidRPr="00D90276">
              <w:rPr>
                <w:rFonts w:ascii="Arial" w:eastAsia="Arial" w:hAnsi="Arial" w:cs="Arial"/>
                <w:lang w:val="en-US" w:eastAsia="en-US"/>
              </w:rPr>
              <w:t xml:space="preserve"> </w:t>
            </w:r>
          </w:p>
          <w:p w14:paraId="48A72B46" w14:textId="4145E6A3" w:rsidR="00B81658" w:rsidRDefault="00B81658" w:rsidP="0097526F">
            <w:pPr>
              <w:rPr>
                <w:rFonts w:ascii="Arial" w:eastAsia="Arial" w:hAnsi="Arial" w:cs="Arial"/>
                <w:b/>
                <w:bCs/>
                <w:lang w:eastAsia="en-US"/>
              </w:rPr>
            </w:pPr>
            <w:r w:rsidRPr="00086CB5">
              <w:rPr>
                <w:rFonts w:ascii="Arial" w:eastAsia="Arial" w:hAnsi="Arial" w:cs="Arial"/>
                <w:b/>
                <w:bCs/>
                <w:lang w:eastAsia="en-US"/>
              </w:rPr>
              <w:t>Experience</w:t>
            </w:r>
          </w:p>
          <w:p w14:paraId="31ADD787" w14:textId="1B10639C" w:rsidR="003B54B3" w:rsidRDefault="003B54B3" w:rsidP="0097526F">
            <w:pPr>
              <w:rPr>
                <w:rFonts w:ascii="Arial" w:eastAsia="Arial" w:hAnsi="Arial" w:cs="Arial"/>
                <w:b/>
                <w:bCs/>
                <w:lang w:eastAsia="en-US"/>
              </w:rPr>
            </w:pPr>
            <w:r w:rsidRPr="003B54B3">
              <w:rPr>
                <w:rFonts w:ascii="Arial" w:eastAsia="Arial" w:hAnsi="Arial" w:cs="Arial"/>
                <w:lang w:eastAsia="en-US"/>
              </w:rPr>
              <w:t>A minimum of 4-6 years’ experience with least two years’ experience in the field of monitoring and evaluation; programme management and strategy development with an NGO</w:t>
            </w:r>
            <w:r w:rsidRPr="003B54B3">
              <w:rPr>
                <w:rFonts w:ascii="Arial" w:eastAsia="Arial" w:hAnsi="Arial" w:cs="Arial"/>
                <w:b/>
                <w:bCs/>
                <w:lang w:eastAsia="en-US"/>
              </w:rPr>
              <w:t>.</w:t>
            </w:r>
          </w:p>
          <w:p w14:paraId="6AAD1953" w14:textId="77777777" w:rsidR="003B54B3" w:rsidRPr="00086CB5" w:rsidRDefault="003B54B3" w:rsidP="0097526F">
            <w:pPr>
              <w:rPr>
                <w:rFonts w:ascii="Arial" w:eastAsia="Arial" w:hAnsi="Arial" w:cs="Arial"/>
                <w:b/>
                <w:bCs/>
                <w:lang w:eastAsia="en-US"/>
              </w:rPr>
            </w:pPr>
          </w:p>
          <w:p w14:paraId="7485EEFB" w14:textId="50DE96C7" w:rsidR="004E6E4A" w:rsidRPr="004E6E4A" w:rsidRDefault="004E6E4A" w:rsidP="004E6E4A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Arial" w:eastAsia="Arial" w:hAnsi="Arial" w:cs="Arial"/>
                <w:lang w:val="en-US" w:eastAsia="en-US"/>
              </w:rPr>
            </w:pPr>
            <w:r w:rsidRPr="004E6E4A">
              <w:rPr>
                <w:rFonts w:ascii="Arial" w:eastAsia="Arial" w:hAnsi="Arial" w:cs="Arial"/>
                <w:lang w:val="en-US" w:eastAsia="en-US"/>
              </w:rPr>
              <w:t>At least t</w:t>
            </w:r>
            <w:r w:rsidR="00DC15DB">
              <w:rPr>
                <w:rFonts w:ascii="Arial" w:eastAsia="Arial" w:hAnsi="Arial" w:cs="Arial"/>
                <w:lang w:val="en-US" w:eastAsia="en-US"/>
              </w:rPr>
              <w:t>our</w:t>
            </w:r>
            <w:r w:rsidRPr="004E6E4A">
              <w:rPr>
                <w:rFonts w:ascii="Arial" w:eastAsia="Arial" w:hAnsi="Arial" w:cs="Arial"/>
                <w:lang w:val="en-US" w:eastAsia="en-US"/>
              </w:rPr>
              <w:t xml:space="preserve"> years in implementing M&amp;E systems  </w:t>
            </w:r>
          </w:p>
          <w:p w14:paraId="512E0766" w14:textId="46FB8427" w:rsidR="004E6E4A" w:rsidRPr="004E6E4A" w:rsidRDefault="004E6E4A" w:rsidP="004E6E4A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Arial" w:eastAsia="Arial" w:hAnsi="Arial" w:cs="Arial"/>
                <w:lang w:val="en-US" w:eastAsia="en-US"/>
              </w:rPr>
            </w:pPr>
            <w:r w:rsidRPr="004E6E4A">
              <w:rPr>
                <w:rFonts w:ascii="Arial" w:eastAsia="Arial" w:hAnsi="Arial" w:cs="Arial"/>
                <w:lang w:val="en-US" w:eastAsia="en-US"/>
              </w:rPr>
              <w:t xml:space="preserve">Experience in using </w:t>
            </w:r>
            <w:r w:rsidR="00753772" w:rsidRPr="004E6E4A">
              <w:rPr>
                <w:rFonts w:ascii="Arial" w:eastAsia="Arial" w:hAnsi="Arial" w:cs="Arial"/>
                <w:lang w:val="en-US" w:eastAsia="en-US"/>
              </w:rPr>
              <w:t>web</w:t>
            </w:r>
            <w:r w:rsidR="00753772">
              <w:rPr>
                <w:rFonts w:ascii="Arial" w:eastAsia="Arial" w:hAnsi="Arial" w:cs="Arial"/>
                <w:lang w:val="en-US" w:eastAsia="en-US"/>
              </w:rPr>
              <w:t>-based</w:t>
            </w:r>
            <w:r w:rsidRPr="004E6E4A">
              <w:rPr>
                <w:rFonts w:ascii="Arial" w:eastAsia="Arial" w:hAnsi="Arial" w:cs="Arial"/>
                <w:lang w:val="en-US" w:eastAsia="en-US"/>
              </w:rPr>
              <w:t xml:space="preserve"> data systems  </w:t>
            </w:r>
          </w:p>
          <w:p w14:paraId="6DDEA367" w14:textId="77777777" w:rsidR="004E6E4A" w:rsidRPr="004E6E4A" w:rsidRDefault="004E6E4A" w:rsidP="004E6E4A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Arial" w:eastAsia="Arial" w:hAnsi="Arial" w:cs="Arial"/>
                <w:lang w:val="en-US" w:eastAsia="en-US"/>
              </w:rPr>
            </w:pPr>
            <w:r w:rsidRPr="004E6E4A">
              <w:rPr>
                <w:rFonts w:ascii="Arial" w:eastAsia="Arial" w:hAnsi="Arial" w:cs="Arial"/>
                <w:lang w:val="en-US" w:eastAsia="en-US"/>
              </w:rPr>
              <w:t>Strong verbal and writing skills</w:t>
            </w:r>
          </w:p>
          <w:p w14:paraId="112F8DF9" w14:textId="77777777" w:rsidR="004E6E4A" w:rsidRPr="004E6E4A" w:rsidRDefault="004E6E4A" w:rsidP="004E6E4A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Arial" w:eastAsia="Arial" w:hAnsi="Arial" w:cs="Arial"/>
                <w:lang w:val="en-US" w:eastAsia="en-US"/>
              </w:rPr>
            </w:pPr>
            <w:r w:rsidRPr="004E6E4A">
              <w:rPr>
                <w:rFonts w:ascii="Arial" w:eastAsia="Arial" w:hAnsi="Arial" w:cs="Arial"/>
                <w:lang w:val="en-US" w:eastAsia="en-US"/>
              </w:rPr>
              <w:t>Strong time management skills</w:t>
            </w:r>
          </w:p>
          <w:p w14:paraId="68663E21" w14:textId="77777777" w:rsidR="004E6E4A" w:rsidRPr="004E6E4A" w:rsidRDefault="004E6E4A" w:rsidP="004E6E4A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Arial" w:eastAsia="Arial" w:hAnsi="Arial" w:cs="Arial"/>
                <w:lang w:val="en-US" w:eastAsia="en-US"/>
              </w:rPr>
            </w:pPr>
            <w:r w:rsidRPr="004E6E4A">
              <w:rPr>
                <w:rFonts w:ascii="Arial" w:eastAsia="Arial" w:hAnsi="Arial" w:cs="Arial"/>
                <w:lang w:val="en-US" w:eastAsia="en-US"/>
              </w:rPr>
              <w:t>Experience working in a multidisciplinary environment with rapid turnaround of work products</w:t>
            </w:r>
          </w:p>
          <w:p w14:paraId="356A6C6E" w14:textId="77777777" w:rsidR="004E6E4A" w:rsidRPr="004E6E4A" w:rsidRDefault="004E6E4A" w:rsidP="004E6E4A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Arial" w:eastAsia="Arial" w:hAnsi="Arial" w:cs="Arial"/>
                <w:lang w:val="en-US" w:eastAsia="en-US"/>
              </w:rPr>
            </w:pPr>
            <w:r w:rsidRPr="004E6E4A">
              <w:rPr>
                <w:rFonts w:ascii="Arial" w:eastAsia="Arial" w:hAnsi="Arial" w:cs="Arial"/>
                <w:lang w:val="en-US" w:eastAsia="en-US"/>
              </w:rPr>
              <w:t xml:space="preserve">Attention to detail, especially regarding data accuracy.  </w:t>
            </w:r>
          </w:p>
          <w:p w14:paraId="4ECE75C7" w14:textId="77777777" w:rsidR="004E6E4A" w:rsidRPr="004E6E4A" w:rsidRDefault="004E6E4A" w:rsidP="004E6E4A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Arial" w:eastAsia="Arial" w:hAnsi="Arial" w:cs="Arial"/>
                <w:lang w:val="en-US" w:eastAsia="en-US"/>
              </w:rPr>
            </w:pPr>
            <w:r w:rsidRPr="004E6E4A">
              <w:rPr>
                <w:rFonts w:ascii="Arial" w:eastAsia="Arial" w:hAnsi="Arial" w:cs="Arial"/>
                <w:lang w:val="en-US" w:eastAsia="en-US"/>
              </w:rPr>
              <w:t xml:space="preserve">Team player and management skills, as well as good communication skills  </w:t>
            </w:r>
          </w:p>
          <w:p w14:paraId="61892783" w14:textId="77777777" w:rsidR="004E6E4A" w:rsidRPr="004E6E4A" w:rsidRDefault="004E6E4A" w:rsidP="004E6E4A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Arial" w:eastAsia="Arial" w:hAnsi="Arial" w:cs="Arial"/>
                <w:lang w:val="en-US" w:eastAsia="en-US"/>
              </w:rPr>
            </w:pPr>
            <w:r w:rsidRPr="004E6E4A">
              <w:rPr>
                <w:rFonts w:ascii="Arial" w:eastAsia="Arial" w:hAnsi="Arial" w:cs="Arial"/>
                <w:lang w:val="en-US" w:eastAsia="en-US"/>
              </w:rPr>
              <w:t>Competence in electronic data base packages</w:t>
            </w:r>
          </w:p>
          <w:p w14:paraId="65BDACB9" w14:textId="77777777" w:rsidR="004E6E4A" w:rsidRPr="004E6E4A" w:rsidRDefault="004E6E4A" w:rsidP="004E6E4A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Arial" w:eastAsia="Arial" w:hAnsi="Arial" w:cs="Arial"/>
                <w:lang w:val="en-US" w:eastAsia="en-US"/>
              </w:rPr>
            </w:pPr>
            <w:r w:rsidRPr="004E6E4A">
              <w:rPr>
                <w:rFonts w:ascii="Arial" w:eastAsia="Arial" w:hAnsi="Arial" w:cs="Arial"/>
                <w:lang w:val="en-US" w:eastAsia="en-US"/>
              </w:rPr>
              <w:t xml:space="preserve">Good understanding WFP requirements, </w:t>
            </w:r>
            <w:proofErr w:type="gramStart"/>
            <w:r w:rsidRPr="004E6E4A">
              <w:rPr>
                <w:rFonts w:ascii="Arial" w:eastAsia="Arial" w:hAnsi="Arial" w:cs="Arial"/>
                <w:lang w:val="en-US" w:eastAsia="en-US"/>
              </w:rPr>
              <w:t>expectations</w:t>
            </w:r>
            <w:proofErr w:type="gramEnd"/>
            <w:r w:rsidRPr="004E6E4A">
              <w:rPr>
                <w:rFonts w:ascii="Arial" w:eastAsia="Arial" w:hAnsi="Arial" w:cs="Arial"/>
                <w:lang w:val="en-US" w:eastAsia="en-US"/>
              </w:rPr>
              <w:t xml:space="preserve"> and tools </w:t>
            </w:r>
          </w:p>
          <w:p w14:paraId="389810C5" w14:textId="77777777" w:rsidR="004E6E4A" w:rsidRPr="004E6E4A" w:rsidRDefault="004E6E4A" w:rsidP="004E6E4A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Arial" w:eastAsia="Arial" w:hAnsi="Arial" w:cs="Arial"/>
                <w:lang w:val="en-US" w:eastAsia="en-US"/>
              </w:rPr>
            </w:pPr>
            <w:r w:rsidRPr="004E6E4A">
              <w:rPr>
                <w:rFonts w:ascii="Arial" w:eastAsia="Arial" w:hAnsi="Arial" w:cs="Arial"/>
                <w:lang w:val="en-US" w:eastAsia="en-US"/>
              </w:rPr>
              <w:t>Knowledge in M&amp;E, Research, Data Management &amp; Quality Assurance.</w:t>
            </w:r>
          </w:p>
          <w:p w14:paraId="3CC82E0F" w14:textId="77777777" w:rsidR="004E6E4A" w:rsidRPr="004E6E4A" w:rsidRDefault="004E6E4A" w:rsidP="004E6E4A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Arial" w:eastAsia="Arial" w:hAnsi="Arial" w:cs="Arial"/>
                <w:lang w:val="en-US" w:eastAsia="en-US"/>
              </w:rPr>
            </w:pPr>
            <w:r w:rsidRPr="004E6E4A">
              <w:rPr>
                <w:rFonts w:ascii="Arial" w:eastAsia="Arial" w:hAnsi="Arial" w:cs="Arial"/>
                <w:lang w:val="en-US" w:eastAsia="en-US"/>
              </w:rPr>
              <w:t xml:space="preserve">S/he must have demonstrable advanced computer skills in STATA, SPSS, MS </w:t>
            </w:r>
            <w:proofErr w:type="gramStart"/>
            <w:r w:rsidRPr="004E6E4A">
              <w:rPr>
                <w:rFonts w:ascii="Arial" w:eastAsia="Arial" w:hAnsi="Arial" w:cs="Arial"/>
                <w:lang w:val="en-US" w:eastAsia="en-US"/>
              </w:rPr>
              <w:t>Excel</w:t>
            </w:r>
            <w:proofErr w:type="gramEnd"/>
            <w:r w:rsidRPr="004E6E4A">
              <w:rPr>
                <w:rFonts w:ascii="Arial" w:eastAsia="Arial" w:hAnsi="Arial" w:cs="Arial"/>
                <w:lang w:val="en-US" w:eastAsia="en-US"/>
              </w:rPr>
              <w:t xml:space="preserve"> and MS Access</w:t>
            </w:r>
          </w:p>
          <w:p w14:paraId="6418E58A" w14:textId="77777777" w:rsidR="0086352A" w:rsidRPr="0086352A" w:rsidRDefault="0086352A" w:rsidP="0086352A">
            <w:pPr>
              <w:spacing w:after="0" w:line="240" w:lineRule="auto"/>
              <w:ind w:left="720"/>
              <w:rPr>
                <w:rFonts w:ascii="Arial" w:eastAsia="Arial" w:hAnsi="Arial" w:cs="Arial"/>
                <w:lang w:eastAsia="en-US"/>
              </w:rPr>
            </w:pPr>
          </w:p>
          <w:p w14:paraId="2F12B148" w14:textId="77777777" w:rsidR="00B81658" w:rsidRPr="00086CB5" w:rsidRDefault="00B81658" w:rsidP="00B81658">
            <w:pPr>
              <w:rPr>
                <w:rFonts w:ascii="Arial" w:eastAsia="Arial" w:hAnsi="Arial" w:cs="Arial"/>
                <w:b/>
                <w:bCs/>
                <w:lang w:eastAsia="en-US"/>
              </w:rPr>
            </w:pPr>
            <w:r w:rsidRPr="00086CB5">
              <w:rPr>
                <w:rFonts w:ascii="Arial" w:eastAsia="Arial" w:hAnsi="Arial" w:cs="Arial"/>
                <w:b/>
                <w:bCs/>
                <w:lang w:eastAsia="en-US"/>
              </w:rPr>
              <w:lastRenderedPageBreak/>
              <w:t>Skills/Abilities</w:t>
            </w:r>
          </w:p>
          <w:p w14:paraId="5C7420A7" w14:textId="77777777" w:rsidR="00736548" w:rsidRPr="00736548" w:rsidRDefault="00736548" w:rsidP="00736548">
            <w:pPr>
              <w:numPr>
                <w:ilvl w:val="0"/>
                <w:numId w:val="19"/>
              </w:numPr>
              <w:tabs>
                <w:tab w:val="num" w:pos="720"/>
              </w:tabs>
              <w:spacing w:after="0"/>
              <w:rPr>
                <w:rFonts w:ascii="Arial" w:eastAsia="Arial" w:hAnsi="Arial" w:cs="Arial"/>
                <w:lang w:val="en-US" w:eastAsia="en-US"/>
              </w:rPr>
            </w:pPr>
            <w:r w:rsidRPr="00736548">
              <w:rPr>
                <w:rFonts w:ascii="Arial" w:eastAsia="Arial" w:hAnsi="Arial" w:cs="Arial"/>
                <w:lang w:val="en-US" w:eastAsia="en-US"/>
              </w:rPr>
              <w:t>Full and deep understanding of all technical aspects of the SACU programme</w:t>
            </w:r>
          </w:p>
          <w:p w14:paraId="6E1583F4" w14:textId="77777777" w:rsidR="00736548" w:rsidRPr="00736548" w:rsidRDefault="00736548" w:rsidP="00736548">
            <w:pPr>
              <w:numPr>
                <w:ilvl w:val="0"/>
                <w:numId w:val="19"/>
              </w:numPr>
              <w:tabs>
                <w:tab w:val="num" w:pos="720"/>
              </w:tabs>
              <w:spacing w:after="0"/>
              <w:rPr>
                <w:rFonts w:ascii="Arial" w:eastAsia="Arial" w:hAnsi="Arial" w:cs="Arial"/>
                <w:lang w:val="en-US" w:eastAsia="en-US"/>
              </w:rPr>
            </w:pPr>
            <w:r w:rsidRPr="00736548">
              <w:rPr>
                <w:rFonts w:ascii="Arial" w:eastAsia="Arial" w:hAnsi="Arial" w:cs="Arial"/>
                <w:lang w:val="en-US" w:eastAsia="en-US"/>
              </w:rPr>
              <w:t>Strong people management ability</w:t>
            </w:r>
          </w:p>
          <w:p w14:paraId="4A7406F3" w14:textId="74BCFF84" w:rsidR="00736548" w:rsidRPr="00736548" w:rsidRDefault="002961A1" w:rsidP="00736548">
            <w:pPr>
              <w:numPr>
                <w:ilvl w:val="0"/>
                <w:numId w:val="19"/>
              </w:numPr>
              <w:tabs>
                <w:tab w:val="num" w:pos="720"/>
              </w:tabs>
              <w:spacing w:after="0"/>
              <w:rPr>
                <w:rFonts w:ascii="Arial" w:eastAsia="Arial" w:hAnsi="Arial" w:cs="Arial"/>
                <w:lang w:val="en-US" w:eastAsia="en-US"/>
              </w:rPr>
            </w:pPr>
            <w:r w:rsidRPr="00736548">
              <w:rPr>
                <w:rFonts w:ascii="Arial" w:eastAsia="Arial" w:hAnsi="Arial" w:cs="Arial"/>
                <w:lang w:val="en-US" w:eastAsia="en-US"/>
              </w:rPr>
              <w:t>Good presentation</w:t>
            </w:r>
            <w:r w:rsidR="00736548" w:rsidRPr="00736548">
              <w:rPr>
                <w:rFonts w:ascii="Arial" w:eastAsia="Arial" w:hAnsi="Arial" w:cs="Arial"/>
                <w:lang w:val="en-US" w:eastAsia="en-US"/>
              </w:rPr>
              <w:t xml:space="preserve"> skills</w:t>
            </w:r>
          </w:p>
          <w:p w14:paraId="603B73EA" w14:textId="77777777" w:rsidR="00736548" w:rsidRPr="00736548" w:rsidRDefault="00736548" w:rsidP="00736548">
            <w:pPr>
              <w:numPr>
                <w:ilvl w:val="0"/>
                <w:numId w:val="19"/>
              </w:numPr>
              <w:tabs>
                <w:tab w:val="num" w:pos="720"/>
              </w:tabs>
              <w:spacing w:after="0"/>
              <w:rPr>
                <w:rFonts w:ascii="Arial" w:eastAsia="Arial" w:hAnsi="Arial" w:cs="Arial"/>
                <w:lang w:val="en-US" w:eastAsia="en-US"/>
              </w:rPr>
            </w:pPr>
            <w:r w:rsidRPr="00736548">
              <w:rPr>
                <w:rFonts w:ascii="Arial" w:eastAsia="Arial" w:hAnsi="Arial" w:cs="Arial"/>
                <w:lang w:val="en-US" w:eastAsia="en-US"/>
              </w:rPr>
              <w:t>Strong networking skills.</w:t>
            </w:r>
          </w:p>
          <w:p w14:paraId="1753A2C8" w14:textId="5234118C" w:rsidR="00602D38" w:rsidRDefault="00736548" w:rsidP="00736548">
            <w:pPr>
              <w:numPr>
                <w:ilvl w:val="0"/>
                <w:numId w:val="19"/>
              </w:numPr>
              <w:tabs>
                <w:tab w:val="num" w:pos="720"/>
              </w:tabs>
              <w:spacing w:after="0"/>
              <w:rPr>
                <w:rFonts w:ascii="Arial" w:eastAsia="Arial" w:hAnsi="Arial" w:cs="Arial"/>
                <w:lang w:val="en-US" w:eastAsia="en-US"/>
              </w:rPr>
            </w:pPr>
            <w:r w:rsidRPr="00736548">
              <w:rPr>
                <w:rFonts w:ascii="Arial" w:eastAsia="Arial" w:hAnsi="Arial" w:cs="Arial"/>
                <w:lang w:val="en-US" w:eastAsia="en-US"/>
              </w:rPr>
              <w:t>Able to participate on a practical level with government and other development partners</w:t>
            </w:r>
          </w:p>
          <w:p w14:paraId="4C805345" w14:textId="77777777" w:rsidR="00066A7A" w:rsidRPr="00066A7A" w:rsidRDefault="00066A7A" w:rsidP="00066A7A">
            <w:pPr>
              <w:numPr>
                <w:ilvl w:val="0"/>
                <w:numId w:val="19"/>
              </w:numPr>
              <w:spacing w:after="0"/>
              <w:rPr>
                <w:rFonts w:ascii="Arial" w:eastAsia="Arial" w:hAnsi="Arial" w:cs="Arial"/>
                <w:lang w:val="en-US" w:eastAsia="en-US"/>
              </w:rPr>
            </w:pPr>
            <w:r w:rsidRPr="00066A7A">
              <w:rPr>
                <w:rFonts w:ascii="Arial" w:eastAsia="Arial" w:hAnsi="Arial" w:cs="Arial"/>
                <w:lang w:val="en-US" w:eastAsia="en-US"/>
              </w:rPr>
              <w:t>Ability to analyse and interpret data to identify impact</w:t>
            </w:r>
          </w:p>
          <w:p w14:paraId="3292140F" w14:textId="245B2A8B" w:rsidR="00066A7A" w:rsidRPr="00602D38" w:rsidRDefault="00066A7A" w:rsidP="00066A7A">
            <w:pPr>
              <w:numPr>
                <w:ilvl w:val="0"/>
                <w:numId w:val="19"/>
              </w:numPr>
              <w:spacing w:after="0"/>
              <w:rPr>
                <w:rFonts w:ascii="Arial" w:eastAsia="Arial" w:hAnsi="Arial" w:cs="Arial"/>
                <w:lang w:val="en-US" w:eastAsia="en-US"/>
              </w:rPr>
            </w:pPr>
            <w:r w:rsidRPr="00066A7A">
              <w:rPr>
                <w:rFonts w:ascii="Arial" w:eastAsia="Arial" w:hAnsi="Arial" w:cs="Arial"/>
                <w:lang w:val="en-US" w:eastAsia="en-US"/>
              </w:rPr>
              <w:t xml:space="preserve">Excellent written and verbal communication skills  </w:t>
            </w:r>
          </w:p>
          <w:p w14:paraId="39EFA075" w14:textId="77777777" w:rsidR="0097526F" w:rsidRPr="0097526F" w:rsidRDefault="0097526F" w:rsidP="00BB1DDB">
            <w:pPr>
              <w:rPr>
                <w:b/>
                <w:bCs/>
                <w:lang w:val="en-US"/>
              </w:rPr>
            </w:pPr>
          </w:p>
          <w:p w14:paraId="5C090C11" w14:textId="64841391" w:rsidR="00BB1DDB" w:rsidRPr="001211A5" w:rsidRDefault="00BB1DDB" w:rsidP="00BB1DDB">
            <w:pPr>
              <w:rPr>
                <w:rFonts w:ascii="Arial" w:eastAsia="Arial" w:hAnsi="Arial" w:cs="Arial"/>
                <w:b/>
                <w:bCs/>
                <w:lang w:eastAsia="en-US"/>
              </w:rPr>
            </w:pPr>
            <w:r w:rsidRPr="001211A5">
              <w:rPr>
                <w:rFonts w:ascii="Arial" w:eastAsia="Arial" w:hAnsi="Arial" w:cs="Arial"/>
                <w:b/>
                <w:bCs/>
                <w:lang w:eastAsia="en-US"/>
              </w:rPr>
              <w:t>Personal Qualities</w:t>
            </w:r>
          </w:p>
          <w:p w14:paraId="795A6A6D" w14:textId="169AC7B0" w:rsidR="00E208B6" w:rsidRPr="00E208B6" w:rsidRDefault="00E208B6" w:rsidP="00E208B6">
            <w:pPr>
              <w:spacing w:after="0"/>
              <w:rPr>
                <w:rFonts w:ascii="Arial" w:eastAsia="Arial" w:hAnsi="Arial" w:cs="Arial"/>
                <w:lang w:eastAsia="en-US"/>
              </w:rPr>
            </w:pPr>
            <w:r w:rsidRPr="00E208B6">
              <w:rPr>
                <w:rFonts w:ascii="Arial" w:eastAsia="Arial" w:hAnsi="Arial" w:cs="Arial"/>
                <w:lang w:eastAsia="en-US"/>
              </w:rPr>
              <w:t xml:space="preserve">Have empathy with </w:t>
            </w:r>
            <w:r w:rsidR="003B61A0">
              <w:rPr>
                <w:rFonts w:ascii="Arial" w:eastAsia="Arial" w:hAnsi="Arial" w:cs="Arial"/>
                <w:lang w:eastAsia="en-US"/>
              </w:rPr>
              <w:t>Ripple Effect</w:t>
            </w:r>
            <w:r w:rsidRPr="00E208B6">
              <w:rPr>
                <w:rFonts w:ascii="Arial" w:eastAsia="Arial" w:hAnsi="Arial" w:cs="Arial"/>
                <w:lang w:eastAsia="en-US"/>
              </w:rPr>
              <w:t>’s Christian foundation and core values</w:t>
            </w:r>
          </w:p>
          <w:p w14:paraId="77A7510C" w14:textId="77777777" w:rsidR="00EB3F58" w:rsidRPr="00EB3F58" w:rsidRDefault="00EB3F58" w:rsidP="00EB3F58">
            <w:pPr>
              <w:numPr>
                <w:ilvl w:val="0"/>
                <w:numId w:val="19"/>
              </w:numPr>
              <w:tabs>
                <w:tab w:val="num" w:pos="720"/>
              </w:tabs>
              <w:spacing w:after="0"/>
              <w:rPr>
                <w:rFonts w:ascii="Arial" w:eastAsia="Arial" w:hAnsi="Arial" w:cs="Arial"/>
                <w:lang w:val="en-US" w:eastAsia="en-US"/>
              </w:rPr>
            </w:pPr>
            <w:r w:rsidRPr="00EB3F58">
              <w:rPr>
                <w:rFonts w:ascii="Arial" w:eastAsia="Arial" w:hAnsi="Arial" w:cs="Arial"/>
                <w:lang w:val="en-US" w:eastAsia="en-US"/>
              </w:rPr>
              <w:t>An initiator and self-driven</w:t>
            </w:r>
          </w:p>
          <w:p w14:paraId="68DD3656" w14:textId="77777777" w:rsidR="00EB3F58" w:rsidRPr="00EB3F58" w:rsidRDefault="00EB3F58" w:rsidP="00EB3F58">
            <w:pPr>
              <w:numPr>
                <w:ilvl w:val="0"/>
                <w:numId w:val="19"/>
              </w:numPr>
              <w:tabs>
                <w:tab w:val="num" w:pos="720"/>
              </w:tabs>
              <w:spacing w:after="0"/>
              <w:rPr>
                <w:rFonts w:ascii="Arial" w:eastAsia="Arial" w:hAnsi="Arial" w:cs="Arial"/>
                <w:lang w:val="en-US" w:eastAsia="en-US"/>
              </w:rPr>
            </w:pPr>
            <w:r w:rsidRPr="00EB3F58">
              <w:rPr>
                <w:rFonts w:ascii="Arial" w:eastAsia="Arial" w:hAnsi="Arial" w:cs="Arial"/>
                <w:lang w:val="en-US" w:eastAsia="en-US"/>
              </w:rPr>
              <w:t>A team builder and developer</w:t>
            </w:r>
          </w:p>
          <w:p w14:paraId="097A808D" w14:textId="77777777" w:rsidR="00EB3F58" w:rsidRPr="00EB3F58" w:rsidRDefault="00EB3F58" w:rsidP="00EB3F58">
            <w:pPr>
              <w:numPr>
                <w:ilvl w:val="0"/>
                <w:numId w:val="19"/>
              </w:numPr>
              <w:tabs>
                <w:tab w:val="num" w:pos="720"/>
              </w:tabs>
              <w:spacing w:after="0"/>
              <w:rPr>
                <w:rFonts w:ascii="Arial" w:eastAsia="Arial" w:hAnsi="Arial" w:cs="Arial"/>
                <w:lang w:val="en-US" w:eastAsia="en-US"/>
              </w:rPr>
            </w:pPr>
            <w:r w:rsidRPr="00EB3F58">
              <w:rPr>
                <w:rFonts w:ascii="Arial" w:eastAsia="Arial" w:hAnsi="Arial" w:cs="Arial"/>
                <w:lang w:val="en-US" w:eastAsia="en-US"/>
              </w:rPr>
              <w:t>A good eye for detail</w:t>
            </w:r>
          </w:p>
          <w:p w14:paraId="3BA245A3" w14:textId="77777777" w:rsidR="00EB3F58" w:rsidRPr="00EB3F58" w:rsidRDefault="00EB3F58" w:rsidP="00EB3F58">
            <w:pPr>
              <w:numPr>
                <w:ilvl w:val="0"/>
                <w:numId w:val="19"/>
              </w:numPr>
              <w:tabs>
                <w:tab w:val="num" w:pos="720"/>
              </w:tabs>
              <w:spacing w:after="0"/>
              <w:rPr>
                <w:rFonts w:ascii="Arial" w:eastAsia="Arial" w:hAnsi="Arial" w:cs="Arial"/>
                <w:lang w:val="en-US" w:eastAsia="en-US"/>
              </w:rPr>
            </w:pPr>
            <w:r w:rsidRPr="00EB3F58">
              <w:rPr>
                <w:rFonts w:ascii="Arial" w:eastAsia="Arial" w:hAnsi="Arial" w:cs="Arial"/>
                <w:lang w:val="en-US" w:eastAsia="en-US"/>
              </w:rPr>
              <w:t xml:space="preserve">A team player. Flexible. </w:t>
            </w:r>
          </w:p>
          <w:p w14:paraId="6E2F4DD6" w14:textId="190C690A" w:rsidR="00BB1DDB" w:rsidRPr="005F6F7A" w:rsidRDefault="00E208B6" w:rsidP="00EB3F58">
            <w:pPr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  <w:r w:rsidRPr="00E208B6">
              <w:rPr>
                <w:rFonts w:ascii="Arial" w:eastAsia="Arial" w:hAnsi="Arial" w:cs="Arial"/>
                <w:lang w:eastAsia="en-US"/>
              </w:rPr>
              <w:t>Understands the importance of confidentiality</w:t>
            </w:r>
            <w:r w:rsidR="000E1C9D">
              <w:rPr>
                <w:rFonts w:ascii="Arial" w:eastAsia="Arial" w:hAnsi="Arial" w:cs="Arial"/>
                <w:lang w:eastAsia="en-US"/>
              </w:rPr>
              <w:t xml:space="preserve"> especially for data.</w:t>
            </w:r>
          </w:p>
        </w:tc>
        <w:tc>
          <w:tcPr>
            <w:tcW w:w="10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hideMark/>
          </w:tcPr>
          <w:p w14:paraId="27C9F8E3" w14:textId="77777777" w:rsidR="005F6F7A" w:rsidRPr="005F6F7A" w:rsidRDefault="005F6F7A" w:rsidP="005F6F7A">
            <w:pPr>
              <w:rPr>
                <w:lang w:val="en-US"/>
              </w:rPr>
            </w:pPr>
            <w:r w:rsidRPr="005F6F7A">
              <w:rPr>
                <w:lang w:val="en-US"/>
              </w:rPr>
              <w:lastRenderedPageBreak/>
              <w:t> </w:t>
            </w:r>
          </w:p>
          <w:p w14:paraId="0A5DF6E8" w14:textId="77777777" w:rsidR="005F6F7A" w:rsidRPr="005F6F7A" w:rsidRDefault="005F6F7A" w:rsidP="005F6F7A">
            <w:pPr>
              <w:rPr>
                <w:lang w:val="en-US"/>
              </w:rPr>
            </w:pPr>
            <w:r w:rsidRPr="005F6F7A">
              <w:t>Essential</w:t>
            </w:r>
            <w:r w:rsidRPr="005F6F7A">
              <w:rPr>
                <w:lang w:val="en-US"/>
              </w:rPr>
              <w:t> </w:t>
            </w:r>
          </w:p>
          <w:p w14:paraId="51D5DEF9" w14:textId="77777777" w:rsidR="005F6F7A" w:rsidRPr="005F6F7A" w:rsidRDefault="005F6F7A" w:rsidP="005F6F7A">
            <w:pPr>
              <w:rPr>
                <w:lang w:val="en-US"/>
              </w:rPr>
            </w:pPr>
            <w:r w:rsidRPr="005F6F7A">
              <w:rPr>
                <w:lang w:val="en-US"/>
              </w:rPr>
              <w:t> </w:t>
            </w:r>
          </w:p>
        </w:tc>
      </w:tr>
      <w:tr w:rsidR="005F6F7A" w:rsidRPr="005F6F7A" w14:paraId="3024DB44" w14:textId="77777777" w:rsidTr="00E05A32">
        <w:trPr>
          <w:trHeight w:val="1305"/>
        </w:trPr>
        <w:tc>
          <w:tcPr>
            <w:tcW w:w="90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hideMark/>
          </w:tcPr>
          <w:p w14:paraId="30BFC143" w14:textId="4711FF03" w:rsidR="00E905D2" w:rsidRPr="00E905D2" w:rsidRDefault="00E905D2" w:rsidP="00E905D2">
            <w:pPr>
              <w:spacing w:after="0"/>
              <w:rPr>
                <w:rFonts w:ascii="Arial" w:eastAsia="Arial" w:hAnsi="Arial" w:cs="Arial"/>
              </w:rPr>
            </w:pPr>
          </w:p>
          <w:p w14:paraId="4C05CE00" w14:textId="759D5B2D" w:rsidR="00D67FEB" w:rsidRPr="0055494B" w:rsidRDefault="00D67FEB" w:rsidP="0055494B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Arial" w:eastAsia="Arial" w:hAnsi="Arial" w:cs="Arial"/>
              </w:rPr>
            </w:pPr>
            <w:r w:rsidRPr="0055494B">
              <w:rPr>
                <w:rFonts w:ascii="Arial" w:eastAsia="Arial" w:hAnsi="Arial" w:cs="Arial"/>
              </w:rPr>
              <w:t>Experience in NGO work.</w:t>
            </w:r>
          </w:p>
          <w:p w14:paraId="314655F2" w14:textId="75EFEB1C" w:rsidR="0055494B" w:rsidRPr="0055494B" w:rsidRDefault="0055494B" w:rsidP="0055494B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Arial" w:eastAsia="Arial" w:hAnsi="Arial" w:cs="Arial"/>
                <w:lang w:val="en"/>
              </w:rPr>
            </w:pPr>
            <w:r w:rsidRPr="0055494B">
              <w:rPr>
                <w:rFonts w:ascii="Arial" w:eastAsia="Arial" w:hAnsi="Arial" w:cs="Arial"/>
                <w:lang w:val="en"/>
              </w:rPr>
              <w:t xml:space="preserve">Experience of project proposal writing </w:t>
            </w:r>
            <w:r w:rsidR="0051173B">
              <w:rPr>
                <w:rFonts w:ascii="Arial" w:eastAsia="Arial" w:hAnsi="Arial" w:cs="Arial"/>
                <w:lang w:val="en"/>
              </w:rPr>
              <w:t>especially development of project theory of change</w:t>
            </w:r>
          </w:p>
          <w:p w14:paraId="7412A380" w14:textId="77777777" w:rsidR="00BB5CB7" w:rsidRPr="00BB5CB7" w:rsidRDefault="00BB5CB7" w:rsidP="00BB5CB7">
            <w:pPr>
              <w:numPr>
                <w:ilvl w:val="0"/>
                <w:numId w:val="19"/>
              </w:numPr>
              <w:spacing w:after="0"/>
              <w:rPr>
                <w:rFonts w:ascii="Arial" w:eastAsia="Arial" w:hAnsi="Arial" w:cs="Arial"/>
                <w:lang w:eastAsia="en-US"/>
              </w:rPr>
            </w:pPr>
            <w:r w:rsidRPr="00BB5CB7">
              <w:rPr>
                <w:rFonts w:ascii="Arial" w:eastAsia="Arial" w:hAnsi="Arial" w:cs="Arial"/>
                <w:lang w:eastAsia="en-US"/>
              </w:rPr>
              <w:t>Experience in data analysis</w:t>
            </w:r>
          </w:p>
          <w:p w14:paraId="5E4435B2" w14:textId="77777777" w:rsidR="00BB5CB7" w:rsidRDefault="00BB5CB7" w:rsidP="00BB5CB7">
            <w:pPr>
              <w:numPr>
                <w:ilvl w:val="0"/>
                <w:numId w:val="19"/>
              </w:numPr>
              <w:spacing w:after="0"/>
              <w:rPr>
                <w:rFonts w:ascii="Arial" w:eastAsia="Arial" w:hAnsi="Arial" w:cs="Arial"/>
                <w:lang w:eastAsia="en-US"/>
              </w:rPr>
            </w:pPr>
            <w:r w:rsidRPr="00BB5CB7">
              <w:rPr>
                <w:rFonts w:ascii="Arial" w:eastAsia="Arial" w:hAnsi="Arial" w:cs="Arial"/>
                <w:lang w:eastAsia="en-US"/>
              </w:rPr>
              <w:t>Experience in research and development</w:t>
            </w:r>
          </w:p>
          <w:p w14:paraId="371C7CBF" w14:textId="1CD7E2E9" w:rsidR="005F6F7A" w:rsidRPr="005F6F7A" w:rsidRDefault="005F6F7A" w:rsidP="00BB5CB7">
            <w:pPr>
              <w:spacing w:after="0"/>
              <w:ind w:left="720"/>
              <w:rPr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hideMark/>
          </w:tcPr>
          <w:p w14:paraId="5AEA8154" w14:textId="77777777" w:rsidR="005F6F7A" w:rsidRPr="005F6F7A" w:rsidRDefault="005F6F7A" w:rsidP="005F6F7A">
            <w:pPr>
              <w:rPr>
                <w:lang w:val="en-US"/>
              </w:rPr>
            </w:pPr>
            <w:r w:rsidRPr="005F6F7A">
              <w:rPr>
                <w:lang w:val="en-US"/>
              </w:rPr>
              <w:t> </w:t>
            </w:r>
          </w:p>
          <w:p w14:paraId="71705A77" w14:textId="77777777" w:rsidR="005F6F7A" w:rsidRPr="005F6F7A" w:rsidRDefault="005F6F7A" w:rsidP="005F6F7A">
            <w:pPr>
              <w:rPr>
                <w:lang w:val="en-US"/>
              </w:rPr>
            </w:pPr>
            <w:r w:rsidRPr="005F6F7A">
              <w:rPr>
                <w:lang w:val="en-US"/>
              </w:rPr>
              <w:t> </w:t>
            </w:r>
          </w:p>
          <w:p w14:paraId="7E4B7718" w14:textId="77777777" w:rsidR="005F6F7A" w:rsidRPr="005F6F7A" w:rsidRDefault="005F6F7A" w:rsidP="005F6F7A">
            <w:pPr>
              <w:rPr>
                <w:lang w:val="en-US"/>
              </w:rPr>
            </w:pPr>
            <w:r w:rsidRPr="005F6F7A">
              <w:t>Desirable</w:t>
            </w:r>
            <w:r w:rsidRPr="005F6F7A">
              <w:rPr>
                <w:lang w:val="en-US"/>
              </w:rPr>
              <w:t> </w:t>
            </w:r>
          </w:p>
        </w:tc>
      </w:tr>
    </w:tbl>
    <w:p w14:paraId="10FC89CF" w14:textId="77777777" w:rsidR="005F6F7A" w:rsidRPr="005F6F7A" w:rsidRDefault="005F6F7A" w:rsidP="005F6F7A">
      <w:pPr>
        <w:rPr>
          <w:lang w:val="en-US"/>
        </w:rPr>
      </w:pPr>
      <w:r w:rsidRPr="005F6F7A">
        <w:t> </w:t>
      </w:r>
      <w:r w:rsidRPr="005F6F7A">
        <w:rPr>
          <w:lang w:val="en-US"/>
        </w:rPr>
        <w:t> </w:t>
      </w:r>
    </w:p>
    <w:p w14:paraId="433F9654" w14:textId="77777777" w:rsidR="005F6F7A" w:rsidRPr="005F6F7A" w:rsidRDefault="005F6F7A" w:rsidP="005F6F7A">
      <w:pPr>
        <w:rPr>
          <w:lang w:val="en-US"/>
        </w:rPr>
      </w:pPr>
      <w:r w:rsidRPr="005F6F7A">
        <w:rPr>
          <w:lang w:val="en-US"/>
        </w:rPr>
        <w:t> </w:t>
      </w:r>
    </w:p>
    <w:p w14:paraId="2CA1F3DC" w14:textId="77777777" w:rsidR="005F6F7A" w:rsidRDefault="005F6F7A" w:rsidP="00F273B3"/>
    <w:p w14:paraId="656F8008" w14:textId="77777777" w:rsidR="006D6553" w:rsidRDefault="006D6553" w:rsidP="006D6553"/>
    <w:p w14:paraId="7BE363E0" w14:textId="5D7B7013" w:rsidR="006D6553" w:rsidRPr="006D6553" w:rsidRDefault="006D6553" w:rsidP="006D6553">
      <w:pPr>
        <w:tabs>
          <w:tab w:val="left" w:pos="8325"/>
        </w:tabs>
      </w:pPr>
      <w:r>
        <w:tab/>
      </w:r>
    </w:p>
    <w:sectPr w:rsidR="006D6553" w:rsidRPr="006D6553" w:rsidSect="00751B25">
      <w:headerReference w:type="default" r:id="rId11"/>
      <w:footerReference w:type="default" r:id="rId12"/>
      <w:pgSz w:w="12240" w:h="15840"/>
      <w:pgMar w:top="1440" w:right="1041" w:bottom="1134" w:left="1440" w:header="705" w:footer="1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21DD9" w14:textId="77777777" w:rsidR="00F44320" w:rsidRDefault="00F44320" w:rsidP="00F23C32">
      <w:pPr>
        <w:spacing w:after="0" w:line="240" w:lineRule="auto"/>
      </w:pPr>
      <w:r>
        <w:separator/>
      </w:r>
    </w:p>
  </w:endnote>
  <w:endnote w:type="continuationSeparator" w:id="0">
    <w:p w14:paraId="54E8B3BA" w14:textId="77777777" w:rsidR="00F44320" w:rsidRDefault="00F44320" w:rsidP="00F23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BA8A3" w14:textId="425C8B63" w:rsidR="00CC6982" w:rsidRDefault="00CC6982">
    <w:pPr>
      <w:pStyle w:val="Footer"/>
    </w:pPr>
    <w:r w:rsidRPr="002D0606">
      <w:rPr>
        <w:noProof/>
        <w:color w:val="008080"/>
        <w:sz w:val="18"/>
        <w:szCs w:val="18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DE33717" wp14:editId="275A2F4A">
              <wp:simplePos x="0" y="0"/>
              <wp:positionH relativeFrom="column">
                <wp:posOffset>0</wp:posOffset>
              </wp:positionH>
              <wp:positionV relativeFrom="paragraph">
                <wp:posOffset>-78740</wp:posOffset>
              </wp:positionV>
              <wp:extent cx="573405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AAE40F" id="Straight Connector 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.2pt" to="451.5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" strokecolor="black [3040]"/>
          </w:pict>
        </mc:Fallback>
      </mc:AlternateContent>
    </w:r>
    <w:r w:rsidR="007A7B96">
      <w:rPr>
        <w:color w:val="008080"/>
        <w:sz w:val="18"/>
        <w:szCs w:val="18"/>
      </w:rPr>
      <w:t>Monitoring and Evaluation Associate</w:t>
    </w:r>
    <w:r w:rsidR="005F6F7A">
      <w:rPr>
        <w:color w:val="008080"/>
        <w:sz w:val="18"/>
        <w:szCs w:val="18"/>
      </w:rPr>
      <w:t xml:space="preserve"> Job description</w:t>
    </w:r>
    <w:r w:rsidRPr="002D0606">
      <w:rPr>
        <w:color w:val="008080"/>
        <w:sz w:val="18"/>
        <w:szCs w:val="18"/>
      </w:rPr>
      <w:tab/>
    </w:r>
    <w:r w:rsidRPr="002D0606">
      <w:rPr>
        <w:color w:val="008080"/>
        <w:sz w:val="18"/>
        <w:szCs w:val="18"/>
      </w:rPr>
      <w:fldChar w:fldCharType="begin"/>
    </w:r>
    <w:r w:rsidRPr="002D0606">
      <w:rPr>
        <w:color w:val="008080"/>
        <w:sz w:val="18"/>
        <w:szCs w:val="18"/>
      </w:rPr>
      <w:instrText xml:space="preserve"> PAGE  \* Arabic  \* MERGEFORMAT </w:instrText>
    </w:r>
    <w:r w:rsidRPr="002D0606">
      <w:rPr>
        <w:color w:val="008080"/>
        <w:sz w:val="18"/>
        <w:szCs w:val="18"/>
      </w:rPr>
      <w:fldChar w:fldCharType="separate"/>
    </w:r>
    <w:r w:rsidRPr="002D0606">
      <w:rPr>
        <w:noProof/>
        <w:color w:val="008080"/>
        <w:sz w:val="18"/>
        <w:szCs w:val="18"/>
      </w:rPr>
      <w:t>1</w:t>
    </w:r>
    <w:r w:rsidRPr="002D0606">
      <w:rPr>
        <w:color w:val="008080"/>
        <w:sz w:val="18"/>
        <w:szCs w:val="18"/>
      </w:rPr>
      <w:fldChar w:fldCharType="end"/>
    </w:r>
    <w:r w:rsidRPr="002D0606">
      <w:rPr>
        <w:color w:val="008080"/>
        <w:sz w:val="18"/>
        <w:szCs w:val="18"/>
      </w:rPr>
      <w:tab/>
    </w:r>
    <w:r w:rsidR="00F31DAC">
      <w:rPr>
        <w:color w:val="008080"/>
        <w:sz w:val="18"/>
        <w:szCs w:val="18"/>
      </w:rPr>
      <w:t xml:space="preserve">Prepared: </w:t>
    </w:r>
    <w:r w:rsidR="00A36E17">
      <w:rPr>
        <w:color w:val="008080"/>
        <w:sz w:val="18"/>
        <w:szCs w:val="18"/>
      </w:rPr>
      <w:t>Jul</w:t>
    </w:r>
    <w:r w:rsidR="00342EF9">
      <w:rPr>
        <w:color w:val="008080"/>
        <w:sz w:val="18"/>
        <w:szCs w:val="18"/>
      </w:rPr>
      <w:t>y</w:t>
    </w:r>
    <w:r w:rsidR="00070183">
      <w:rPr>
        <w:color w:val="008080"/>
        <w:sz w:val="18"/>
        <w:szCs w:val="18"/>
      </w:rPr>
      <w:t xml:space="preserve"> 2022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5B4EE" w14:textId="77777777" w:rsidR="00F44320" w:rsidRDefault="00F44320" w:rsidP="00F23C32">
      <w:pPr>
        <w:spacing w:after="0" w:line="240" w:lineRule="auto"/>
      </w:pPr>
      <w:r>
        <w:separator/>
      </w:r>
    </w:p>
  </w:footnote>
  <w:footnote w:type="continuationSeparator" w:id="0">
    <w:p w14:paraId="6D90849B" w14:textId="77777777" w:rsidR="00F44320" w:rsidRDefault="00F44320" w:rsidP="00F23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7540B" w14:textId="216CED48" w:rsidR="00F23C32" w:rsidRPr="009A7E12" w:rsidRDefault="00C73C90" w:rsidP="00B91EF3">
    <w:pPr>
      <w:pStyle w:val="Header"/>
      <w:rPr>
        <w:sz w:val="24"/>
        <w:szCs w:val="24"/>
      </w:rPr>
    </w:pPr>
    <w:r>
      <w:rPr>
        <w:rFonts w:ascii="Calibri" w:hAnsi="Calibri" w:cs="Calibri"/>
        <w:noProof/>
        <w:color w:val="000000"/>
      </w:rPr>
      <w:drawing>
        <wp:inline distT="0" distB="0" distL="0" distR="0" wp14:anchorId="6AD7A145" wp14:editId="3A397334">
          <wp:extent cx="414456" cy="350875"/>
          <wp:effectExtent l="0" t="0" r="508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141" cy="397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color w:val="000000"/>
        <w:shd w:val="clear" w:color="auto" w:fill="FFFFFF"/>
      </w:rPr>
      <w:br/>
    </w:r>
    <w:r w:rsidR="00B91EF3">
      <w:rPr>
        <w:rFonts w:ascii="Calibri" w:eastAsia="Times New Roman" w:hAnsi="Calibri" w:cs="Calibri"/>
        <w:color w:val="000000"/>
        <w:sz w:val="24"/>
        <w:szCs w:val="24"/>
      </w:rPr>
      <w:tab/>
    </w:r>
    <w:r w:rsidR="00B91EF3">
      <w:rPr>
        <w:rFonts w:ascii="Calibri" w:eastAsia="Times New Roman" w:hAnsi="Calibri" w:cs="Calibri"/>
        <w:color w:val="000000"/>
        <w:sz w:val="24"/>
        <w:szCs w:val="24"/>
      </w:rPr>
      <w:tab/>
    </w:r>
    <w:r w:rsidR="00B91EF3" w:rsidRPr="00694CA0">
      <w:rPr>
        <w:rFonts w:ascii="Calibri" w:eastAsia="Times New Roman" w:hAnsi="Calibri" w:cs="Calibri"/>
        <w:color w:val="008080"/>
        <w:sz w:val="40"/>
        <w:szCs w:val="40"/>
      </w:rPr>
      <w:t>Job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245"/>
    <w:multiLevelType w:val="hybridMultilevel"/>
    <w:tmpl w:val="8F94AB7E"/>
    <w:lvl w:ilvl="0" w:tplc="A0767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07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34E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EC6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AD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D4E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E3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22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CE4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E2E5C"/>
    <w:multiLevelType w:val="hybridMultilevel"/>
    <w:tmpl w:val="539E45CC"/>
    <w:lvl w:ilvl="0" w:tplc="78BC3574">
      <w:start w:val="19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B1892"/>
    <w:multiLevelType w:val="hybridMultilevel"/>
    <w:tmpl w:val="9ED8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E0631"/>
    <w:multiLevelType w:val="hybridMultilevel"/>
    <w:tmpl w:val="6EC88EAC"/>
    <w:lvl w:ilvl="0" w:tplc="93F6DF5C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F3E72"/>
    <w:multiLevelType w:val="hybridMultilevel"/>
    <w:tmpl w:val="AC420E28"/>
    <w:lvl w:ilvl="0" w:tplc="8A1CC0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50F6F"/>
    <w:multiLevelType w:val="hybridMultilevel"/>
    <w:tmpl w:val="85685760"/>
    <w:lvl w:ilvl="0" w:tplc="5E52E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C45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28E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DE1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83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6AE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C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82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8D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0213D"/>
    <w:multiLevelType w:val="hybridMultilevel"/>
    <w:tmpl w:val="C0FAD2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4118A"/>
    <w:multiLevelType w:val="hybridMultilevel"/>
    <w:tmpl w:val="FDD2231A"/>
    <w:lvl w:ilvl="0" w:tplc="004EF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A81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CF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EB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0D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A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01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03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CD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37B63"/>
    <w:multiLevelType w:val="hybridMultilevel"/>
    <w:tmpl w:val="CD12D620"/>
    <w:lvl w:ilvl="0" w:tplc="44062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F0A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A45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C4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D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E68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CB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A4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6D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53B03"/>
    <w:multiLevelType w:val="hybridMultilevel"/>
    <w:tmpl w:val="558C5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63EDB"/>
    <w:multiLevelType w:val="hybridMultilevel"/>
    <w:tmpl w:val="139497C2"/>
    <w:lvl w:ilvl="0" w:tplc="78BC3574">
      <w:start w:val="19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E5019"/>
    <w:multiLevelType w:val="hybridMultilevel"/>
    <w:tmpl w:val="36D26A4E"/>
    <w:lvl w:ilvl="0" w:tplc="78BC3574">
      <w:start w:val="19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D2A2F"/>
    <w:multiLevelType w:val="hybridMultilevel"/>
    <w:tmpl w:val="F84C3208"/>
    <w:lvl w:ilvl="0" w:tplc="C4CEB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8C6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78F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CB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80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885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265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CD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F0D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D3B9B"/>
    <w:multiLevelType w:val="hybridMultilevel"/>
    <w:tmpl w:val="E0282058"/>
    <w:lvl w:ilvl="0" w:tplc="8A1CC0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B26D7"/>
    <w:multiLevelType w:val="hybridMultilevel"/>
    <w:tmpl w:val="984E701E"/>
    <w:lvl w:ilvl="0" w:tplc="93F6DF5C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67793"/>
    <w:multiLevelType w:val="hybridMultilevel"/>
    <w:tmpl w:val="2DE64D5E"/>
    <w:lvl w:ilvl="0" w:tplc="A30A614A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D9ECD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1CC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C2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E9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67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A3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21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A4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3344E"/>
    <w:multiLevelType w:val="hybridMultilevel"/>
    <w:tmpl w:val="918AF412"/>
    <w:lvl w:ilvl="0" w:tplc="F5E05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04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B28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80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B48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2A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165B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2B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847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92288"/>
    <w:multiLevelType w:val="hybridMultilevel"/>
    <w:tmpl w:val="E43E9C4C"/>
    <w:lvl w:ilvl="0" w:tplc="AF525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302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98A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040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7A3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46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CA3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63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AA38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B6F43"/>
    <w:multiLevelType w:val="hybridMultilevel"/>
    <w:tmpl w:val="3BB0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97556"/>
    <w:multiLevelType w:val="hybridMultilevel"/>
    <w:tmpl w:val="907C7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F6C1A"/>
    <w:multiLevelType w:val="hybridMultilevel"/>
    <w:tmpl w:val="9D24F0C0"/>
    <w:lvl w:ilvl="0" w:tplc="7460F3E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A55729"/>
    <w:multiLevelType w:val="hybridMultilevel"/>
    <w:tmpl w:val="EEDAA4C6"/>
    <w:lvl w:ilvl="0" w:tplc="EA1A8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3CC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BCDA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989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67A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802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44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FA0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AA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A10A9"/>
    <w:multiLevelType w:val="hybridMultilevel"/>
    <w:tmpl w:val="97C28736"/>
    <w:lvl w:ilvl="0" w:tplc="8A1CC0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301EC3"/>
    <w:multiLevelType w:val="hybridMultilevel"/>
    <w:tmpl w:val="6B120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54AA3E09"/>
    <w:multiLevelType w:val="hybridMultilevel"/>
    <w:tmpl w:val="51523C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817941"/>
    <w:multiLevelType w:val="hybridMultilevel"/>
    <w:tmpl w:val="F402A6B6"/>
    <w:lvl w:ilvl="0" w:tplc="93F6DF5C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F5D05"/>
    <w:multiLevelType w:val="hybridMultilevel"/>
    <w:tmpl w:val="7F88F82A"/>
    <w:lvl w:ilvl="0" w:tplc="FC7EF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6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DAD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B48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34D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C6B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086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70E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905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B4591"/>
    <w:multiLevelType w:val="hybridMultilevel"/>
    <w:tmpl w:val="B1162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62D57"/>
    <w:multiLevelType w:val="hybridMultilevel"/>
    <w:tmpl w:val="598810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83B0A"/>
    <w:multiLevelType w:val="hybridMultilevel"/>
    <w:tmpl w:val="57F259D0"/>
    <w:lvl w:ilvl="0" w:tplc="FBF47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F0D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4EB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5A8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C2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E6D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6AD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708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848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49444B"/>
    <w:multiLevelType w:val="hybridMultilevel"/>
    <w:tmpl w:val="72FA752C"/>
    <w:lvl w:ilvl="0" w:tplc="78BC3574">
      <w:start w:val="19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0C2B3A"/>
    <w:multiLevelType w:val="hybridMultilevel"/>
    <w:tmpl w:val="2ED4BF54"/>
    <w:lvl w:ilvl="0" w:tplc="93F6DF5C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C6083"/>
    <w:multiLevelType w:val="hybridMultilevel"/>
    <w:tmpl w:val="B8A41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02DDB"/>
    <w:multiLevelType w:val="hybridMultilevel"/>
    <w:tmpl w:val="A7D4DBC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6D586B"/>
    <w:multiLevelType w:val="hybridMultilevel"/>
    <w:tmpl w:val="71703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B20879"/>
    <w:multiLevelType w:val="hybridMultilevel"/>
    <w:tmpl w:val="7CEE16BC"/>
    <w:lvl w:ilvl="0" w:tplc="A30A614A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12"/>
  </w:num>
  <w:num w:numId="5">
    <w:abstractNumId w:val="8"/>
  </w:num>
  <w:num w:numId="6">
    <w:abstractNumId w:val="26"/>
  </w:num>
  <w:num w:numId="7">
    <w:abstractNumId w:val="29"/>
  </w:num>
  <w:num w:numId="8">
    <w:abstractNumId w:val="17"/>
  </w:num>
  <w:num w:numId="9">
    <w:abstractNumId w:val="16"/>
  </w:num>
  <w:num w:numId="10">
    <w:abstractNumId w:val="7"/>
  </w:num>
  <w:num w:numId="11">
    <w:abstractNumId w:val="21"/>
  </w:num>
  <w:num w:numId="12">
    <w:abstractNumId w:val="27"/>
  </w:num>
  <w:num w:numId="13">
    <w:abstractNumId w:val="32"/>
  </w:num>
  <w:num w:numId="14">
    <w:abstractNumId w:val="34"/>
  </w:num>
  <w:num w:numId="15">
    <w:abstractNumId w:val="9"/>
  </w:num>
  <w:num w:numId="16">
    <w:abstractNumId w:val="19"/>
  </w:num>
  <w:num w:numId="17">
    <w:abstractNumId w:val="6"/>
  </w:num>
  <w:num w:numId="18">
    <w:abstractNumId w:val="4"/>
  </w:num>
  <w:num w:numId="19">
    <w:abstractNumId w:val="22"/>
  </w:num>
  <w:num w:numId="20">
    <w:abstractNumId w:val="13"/>
  </w:num>
  <w:num w:numId="21">
    <w:abstractNumId w:val="35"/>
  </w:num>
  <w:num w:numId="22">
    <w:abstractNumId w:val="20"/>
  </w:num>
  <w:num w:numId="23">
    <w:abstractNumId w:val="1"/>
  </w:num>
  <w:num w:numId="24">
    <w:abstractNumId w:val="11"/>
  </w:num>
  <w:num w:numId="25">
    <w:abstractNumId w:val="10"/>
  </w:num>
  <w:num w:numId="26">
    <w:abstractNumId w:val="3"/>
  </w:num>
  <w:num w:numId="27">
    <w:abstractNumId w:val="14"/>
  </w:num>
  <w:num w:numId="28">
    <w:abstractNumId w:val="31"/>
  </w:num>
  <w:num w:numId="29">
    <w:abstractNumId w:val="30"/>
  </w:num>
  <w:num w:numId="30">
    <w:abstractNumId w:val="25"/>
  </w:num>
  <w:num w:numId="31">
    <w:abstractNumId w:val="28"/>
  </w:num>
  <w:num w:numId="32">
    <w:abstractNumId w:val="24"/>
  </w:num>
  <w:num w:numId="33">
    <w:abstractNumId w:val="33"/>
  </w:num>
  <w:num w:numId="34">
    <w:abstractNumId w:val="23"/>
  </w:num>
  <w:num w:numId="35">
    <w:abstractNumId w:val="18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32"/>
    <w:rsid w:val="00006812"/>
    <w:rsid w:val="00007214"/>
    <w:rsid w:val="00013718"/>
    <w:rsid w:val="000165A6"/>
    <w:rsid w:val="000248A6"/>
    <w:rsid w:val="00027565"/>
    <w:rsid w:val="00036518"/>
    <w:rsid w:val="0003759F"/>
    <w:rsid w:val="000404D5"/>
    <w:rsid w:val="00040635"/>
    <w:rsid w:val="00045EBD"/>
    <w:rsid w:val="0005074C"/>
    <w:rsid w:val="00065FA6"/>
    <w:rsid w:val="00066A7A"/>
    <w:rsid w:val="00070183"/>
    <w:rsid w:val="00070DD9"/>
    <w:rsid w:val="00073346"/>
    <w:rsid w:val="000819EC"/>
    <w:rsid w:val="00086CB5"/>
    <w:rsid w:val="000A1605"/>
    <w:rsid w:val="000A2184"/>
    <w:rsid w:val="000A4377"/>
    <w:rsid w:val="000A5C3E"/>
    <w:rsid w:val="000A60C3"/>
    <w:rsid w:val="000A69CC"/>
    <w:rsid w:val="000B7CA2"/>
    <w:rsid w:val="000C2430"/>
    <w:rsid w:val="000C297F"/>
    <w:rsid w:val="000C660F"/>
    <w:rsid w:val="000C79B6"/>
    <w:rsid w:val="000D07AC"/>
    <w:rsid w:val="000D26C4"/>
    <w:rsid w:val="000D4BCA"/>
    <w:rsid w:val="000D6A31"/>
    <w:rsid w:val="000D7779"/>
    <w:rsid w:val="000E1C9D"/>
    <w:rsid w:val="000E3C19"/>
    <w:rsid w:val="000E571C"/>
    <w:rsid w:val="000E6506"/>
    <w:rsid w:val="000F5825"/>
    <w:rsid w:val="000F7BF7"/>
    <w:rsid w:val="00103341"/>
    <w:rsid w:val="00106202"/>
    <w:rsid w:val="00111278"/>
    <w:rsid w:val="00113B38"/>
    <w:rsid w:val="001158D8"/>
    <w:rsid w:val="00120D13"/>
    <w:rsid w:val="001211A5"/>
    <w:rsid w:val="00123440"/>
    <w:rsid w:val="001549E8"/>
    <w:rsid w:val="0015613F"/>
    <w:rsid w:val="001572AF"/>
    <w:rsid w:val="00165581"/>
    <w:rsid w:val="001904C7"/>
    <w:rsid w:val="00191902"/>
    <w:rsid w:val="00191B6C"/>
    <w:rsid w:val="001944CD"/>
    <w:rsid w:val="001A1E2E"/>
    <w:rsid w:val="001A3D6C"/>
    <w:rsid w:val="001A4448"/>
    <w:rsid w:val="001B10DA"/>
    <w:rsid w:val="001B2400"/>
    <w:rsid w:val="001B57DA"/>
    <w:rsid w:val="001B6D3E"/>
    <w:rsid w:val="001C10F5"/>
    <w:rsid w:val="001C3B0D"/>
    <w:rsid w:val="001C4F08"/>
    <w:rsid w:val="001D09CA"/>
    <w:rsid w:val="001E5F1A"/>
    <w:rsid w:val="001F0834"/>
    <w:rsid w:val="00201546"/>
    <w:rsid w:val="002019A7"/>
    <w:rsid w:val="00223AB2"/>
    <w:rsid w:val="00233323"/>
    <w:rsid w:val="0024254F"/>
    <w:rsid w:val="002579C9"/>
    <w:rsid w:val="00261224"/>
    <w:rsid w:val="00267C2E"/>
    <w:rsid w:val="00270148"/>
    <w:rsid w:val="00276DD9"/>
    <w:rsid w:val="00280CCA"/>
    <w:rsid w:val="00280D21"/>
    <w:rsid w:val="00282724"/>
    <w:rsid w:val="00282A13"/>
    <w:rsid w:val="0028323F"/>
    <w:rsid w:val="002835C1"/>
    <w:rsid w:val="00291A47"/>
    <w:rsid w:val="00292DC5"/>
    <w:rsid w:val="002961A1"/>
    <w:rsid w:val="00296F23"/>
    <w:rsid w:val="00297011"/>
    <w:rsid w:val="002A29AA"/>
    <w:rsid w:val="002A790D"/>
    <w:rsid w:val="002B76EA"/>
    <w:rsid w:val="002C3D2D"/>
    <w:rsid w:val="002C5C03"/>
    <w:rsid w:val="002D0606"/>
    <w:rsid w:val="002D0DF3"/>
    <w:rsid w:val="002D4046"/>
    <w:rsid w:val="002F08C3"/>
    <w:rsid w:val="002F5681"/>
    <w:rsid w:val="003104E9"/>
    <w:rsid w:val="00324B75"/>
    <w:rsid w:val="00331CBB"/>
    <w:rsid w:val="0033406F"/>
    <w:rsid w:val="00342EF9"/>
    <w:rsid w:val="00343D16"/>
    <w:rsid w:val="00343E61"/>
    <w:rsid w:val="00352419"/>
    <w:rsid w:val="0035751E"/>
    <w:rsid w:val="0038417D"/>
    <w:rsid w:val="00396468"/>
    <w:rsid w:val="003A0363"/>
    <w:rsid w:val="003A12E6"/>
    <w:rsid w:val="003A3D95"/>
    <w:rsid w:val="003A73C3"/>
    <w:rsid w:val="003B1F33"/>
    <w:rsid w:val="003B54B3"/>
    <w:rsid w:val="003B61A0"/>
    <w:rsid w:val="003C002F"/>
    <w:rsid w:val="003C325C"/>
    <w:rsid w:val="003C4425"/>
    <w:rsid w:val="003C77F4"/>
    <w:rsid w:val="003D5D50"/>
    <w:rsid w:val="003D704C"/>
    <w:rsid w:val="003E072C"/>
    <w:rsid w:val="003E3839"/>
    <w:rsid w:val="003E3CE8"/>
    <w:rsid w:val="003F071C"/>
    <w:rsid w:val="003F19ED"/>
    <w:rsid w:val="004055E5"/>
    <w:rsid w:val="00412275"/>
    <w:rsid w:val="00413A67"/>
    <w:rsid w:val="00417174"/>
    <w:rsid w:val="0042000B"/>
    <w:rsid w:val="004253CE"/>
    <w:rsid w:val="00426D12"/>
    <w:rsid w:val="0042711B"/>
    <w:rsid w:val="004431E1"/>
    <w:rsid w:val="004510B8"/>
    <w:rsid w:val="00451850"/>
    <w:rsid w:val="0045559E"/>
    <w:rsid w:val="00457668"/>
    <w:rsid w:val="00462054"/>
    <w:rsid w:val="004635DF"/>
    <w:rsid w:val="00466F9B"/>
    <w:rsid w:val="00472ED5"/>
    <w:rsid w:val="00476052"/>
    <w:rsid w:val="00482937"/>
    <w:rsid w:val="00490D3A"/>
    <w:rsid w:val="00493682"/>
    <w:rsid w:val="00496D75"/>
    <w:rsid w:val="004A6D7D"/>
    <w:rsid w:val="004B0F2A"/>
    <w:rsid w:val="004B273A"/>
    <w:rsid w:val="004C194D"/>
    <w:rsid w:val="004D404D"/>
    <w:rsid w:val="004E6E4A"/>
    <w:rsid w:val="004E7560"/>
    <w:rsid w:val="004F0944"/>
    <w:rsid w:val="004F263C"/>
    <w:rsid w:val="004F555F"/>
    <w:rsid w:val="004F6BE2"/>
    <w:rsid w:val="00500879"/>
    <w:rsid w:val="0050214C"/>
    <w:rsid w:val="005028B4"/>
    <w:rsid w:val="0051173B"/>
    <w:rsid w:val="00512F2D"/>
    <w:rsid w:val="00522B47"/>
    <w:rsid w:val="005246AE"/>
    <w:rsid w:val="00525902"/>
    <w:rsid w:val="00530A36"/>
    <w:rsid w:val="00533936"/>
    <w:rsid w:val="00535321"/>
    <w:rsid w:val="00536DC4"/>
    <w:rsid w:val="00544B4D"/>
    <w:rsid w:val="005466DD"/>
    <w:rsid w:val="00550D42"/>
    <w:rsid w:val="0055494B"/>
    <w:rsid w:val="00556F35"/>
    <w:rsid w:val="00564A56"/>
    <w:rsid w:val="00566DAA"/>
    <w:rsid w:val="00573275"/>
    <w:rsid w:val="00576225"/>
    <w:rsid w:val="00593D8D"/>
    <w:rsid w:val="00595CB1"/>
    <w:rsid w:val="005979D9"/>
    <w:rsid w:val="005A2E62"/>
    <w:rsid w:val="005B293C"/>
    <w:rsid w:val="005B4F93"/>
    <w:rsid w:val="005B5E46"/>
    <w:rsid w:val="005C2BE8"/>
    <w:rsid w:val="005C69F0"/>
    <w:rsid w:val="005D3872"/>
    <w:rsid w:val="005D4983"/>
    <w:rsid w:val="005D5AD9"/>
    <w:rsid w:val="005D6FCF"/>
    <w:rsid w:val="005F6AB0"/>
    <w:rsid w:val="005F6F7A"/>
    <w:rsid w:val="00602D38"/>
    <w:rsid w:val="00612495"/>
    <w:rsid w:val="00615ECA"/>
    <w:rsid w:val="0062048C"/>
    <w:rsid w:val="00622D88"/>
    <w:rsid w:val="006263D5"/>
    <w:rsid w:val="00632353"/>
    <w:rsid w:val="006327C0"/>
    <w:rsid w:val="00635543"/>
    <w:rsid w:val="0064125C"/>
    <w:rsid w:val="00643780"/>
    <w:rsid w:val="00643DFF"/>
    <w:rsid w:val="00653695"/>
    <w:rsid w:val="00654E22"/>
    <w:rsid w:val="00660F72"/>
    <w:rsid w:val="00667AB0"/>
    <w:rsid w:val="00685E81"/>
    <w:rsid w:val="006879BE"/>
    <w:rsid w:val="0069102C"/>
    <w:rsid w:val="0069270B"/>
    <w:rsid w:val="00692EE4"/>
    <w:rsid w:val="00694CA0"/>
    <w:rsid w:val="00694DDA"/>
    <w:rsid w:val="0069744E"/>
    <w:rsid w:val="00697553"/>
    <w:rsid w:val="006A0941"/>
    <w:rsid w:val="006A1620"/>
    <w:rsid w:val="006A438C"/>
    <w:rsid w:val="006B1A3E"/>
    <w:rsid w:val="006C35C7"/>
    <w:rsid w:val="006C5D29"/>
    <w:rsid w:val="006C60E1"/>
    <w:rsid w:val="006C6776"/>
    <w:rsid w:val="006C7EE1"/>
    <w:rsid w:val="006D035D"/>
    <w:rsid w:val="006D631E"/>
    <w:rsid w:val="006D6553"/>
    <w:rsid w:val="006E438B"/>
    <w:rsid w:val="006F10F2"/>
    <w:rsid w:val="006F1B89"/>
    <w:rsid w:val="006F6BBA"/>
    <w:rsid w:val="00705595"/>
    <w:rsid w:val="00707417"/>
    <w:rsid w:val="007101F6"/>
    <w:rsid w:val="00712B2D"/>
    <w:rsid w:val="00714956"/>
    <w:rsid w:val="00716267"/>
    <w:rsid w:val="007309FF"/>
    <w:rsid w:val="00734C51"/>
    <w:rsid w:val="00736548"/>
    <w:rsid w:val="00741A18"/>
    <w:rsid w:val="00750C1E"/>
    <w:rsid w:val="00751B25"/>
    <w:rsid w:val="00753662"/>
    <w:rsid w:val="00753772"/>
    <w:rsid w:val="00757D15"/>
    <w:rsid w:val="00757F1D"/>
    <w:rsid w:val="00762045"/>
    <w:rsid w:val="00762729"/>
    <w:rsid w:val="00771AFE"/>
    <w:rsid w:val="007748A9"/>
    <w:rsid w:val="00774A64"/>
    <w:rsid w:val="00777A3C"/>
    <w:rsid w:val="0078100A"/>
    <w:rsid w:val="0078269C"/>
    <w:rsid w:val="00785152"/>
    <w:rsid w:val="00787DF3"/>
    <w:rsid w:val="00791309"/>
    <w:rsid w:val="00792C3E"/>
    <w:rsid w:val="00797CD9"/>
    <w:rsid w:val="007A18A3"/>
    <w:rsid w:val="007A7B96"/>
    <w:rsid w:val="007B6E29"/>
    <w:rsid w:val="007C022A"/>
    <w:rsid w:val="007C3123"/>
    <w:rsid w:val="007C32B2"/>
    <w:rsid w:val="007D1C97"/>
    <w:rsid w:val="007D3E82"/>
    <w:rsid w:val="007E492E"/>
    <w:rsid w:val="007E5E79"/>
    <w:rsid w:val="007E77DF"/>
    <w:rsid w:val="007F39B1"/>
    <w:rsid w:val="007F41CB"/>
    <w:rsid w:val="0080647F"/>
    <w:rsid w:val="008123F0"/>
    <w:rsid w:val="008166DB"/>
    <w:rsid w:val="00822906"/>
    <w:rsid w:val="008235ED"/>
    <w:rsid w:val="00824E50"/>
    <w:rsid w:val="00832420"/>
    <w:rsid w:val="00835C3C"/>
    <w:rsid w:val="008417E3"/>
    <w:rsid w:val="00847D6D"/>
    <w:rsid w:val="008558DF"/>
    <w:rsid w:val="0086352A"/>
    <w:rsid w:val="0086379F"/>
    <w:rsid w:val="00866BF5"/>
    <w:rsid w:val="0087189D"/>
    <w:rsid w:val="00871EE0"/>
    <w:rsid w:val="0087234D"/>
    <w:rsid w:val="008729D6"/>
    <w:rsid w:val="0087432A"/>
    <w:rsid w:val="00883D60"/>
    <w:rsid w:val="008A711E"/>
    <w:rsid w:val="008A75A4"/>
    <w:rsid w:val="008B6CCD"/>
    <w:rsid w:val="008C16A4"/>
    <w:rsid w:val="008C2199"/>
    <w:rsid w:val="008C505D"/>
    <w:rsid w:val="008C61FC"/>
    <w:rsid w:val="008D43BE"/>
    <w:rsid w:val="008E4030"/>
    <w:rsid w:val="008E42A8"/>
    <w:rsid w:val="008E693C"/>
    <w:rsid w:val="008F642A"/>
    <w:rsid w:val="00900C6E"/>
    <w:rsid w:val="00903FCC"/>
    <w:rsid w:val="00912A83"/>
    <w:rsid w:val="00920C25"/>
    <w:rsid w:val="00922C61"/>
    <w:rsid w:val="00926349"/>
    <w:rsid w:val="00927DC4"/>
    <w:rsid w:val="00937A6F"/>
    <w:rsid w:val="00947213"/>
    <w:rsid w:val="00953CF4"/>
    <w:rsid w:val="009541EB"/>
    <w:rsid w:val="009567E0"/>
    <w:rsid w:val="0095760D"/>
    <w:rsid w:val="0096279D"/>
    <w:rsid w:val="009655F6"/>
    <w:rsid w:val="00966D51"/>
    <w:rsid w:val="00967C0F"/>
    <w:rsid w:val="00971968"/>
    <w:rsid w:val="009738C9"/>
    <w:rsid w:val="0097526F"/>
    <w:rsid w:val="009776CA"/>
    <w:rsid w:val="009817FA"/>
    <w:rsid w:val="00996C40"/>
    <w:rsid w:val="00997B3E"/>
    <w:rsid w:val="009A51FC"/>
    <w:rsid w:val="009A5B37"/>
    <w:rsid w:val="009A7258"/>
    <w:rsid w:val="009A7E12"/>
    <w:rsid w:val="009B2791"/>
    <w:rsid w:val="009B7F82"/>
    <w:rsid w:val="009D3026"/>
    <w:rsid w:val="009E08E0"/>
    <w:rsid w:val="009E10C0"/>
    <w:rsid w:val="009E38EA"/>
    <w:rsid w:val="009E70AC"/>
    <w:rsid w:val="009F5F8B"/>
    <w:rsid w:val="00A102FB"/>
    <w:rsid w:val="00A166CE"/>
    <w:rsid w:val="00A16890"/>
    <w:rsid w:val="00A17088"/>
    <w:rsid w:val="00A216E3"/>
    <w:rsid w:val="00A35988"/>
    <w:rsid w:val="00A35F6F"/>
    <w:rsid w:val="00A3676A"/>
    <w:rsid w:val="00A36E17"/>
    <w:rsid w:val="00A40E0F"/>
    <w:rsid w:val="00A448AB"/>
    <w:rsid w:val="00A45757"/>
    <w:rsid w:val="00A46537"/>
    <w:rsid w:val="00A51504"/>
    <w:rsid w:val="00A54F97"/>
    <w:rsid w:val="00A62664"/>
    <w:rsid w:val="00A62E3F"/>
    <w:rsid w:val="00A73BFA"/>
    <w:rsid w:val="00A755F2"/>
    <w:rsid w:val="00A75B07"/>
    <w:rsid w:val="00A9082D"/>
    <w:rsid w:val="00A916DE"/>
    <w:rsid w:val="00AA231F"/>
    <w:rsid w:val="00AA29A7"/>
    <w:rsid w:val="00AA7294"/>
    <w:rsid w:val="00AB3099"/>
    <w:rsid w:val="00AB3221"/>
    <w:rsid w:val="00AC304C"/>
    <w:rsid w:val="00AC3256"/>
    <w:rsid w:val="00AC6439"/>
    <w:rsid w:val="00AD0906"/>
    <w:rsid w:val="00AE0A87"/>
    <w:rsid w:val="00AE53D9"/>
    <w:rsid w:val="00AF4692"/>
    <w:rsid w:val="00AF48A7"/>
    <w:rsid w:val="00AF5373"/>
    <w:rsid w:val="00B005CD"/>
    <w:rsid w:val="00B025C9"/>
    <w:rsid w:val="00B04889"/>
    <w:rsid w:val="00B054B3"/>
    <w:rsid w:val="00B105F6"/>
    <w:rsid w:val="00B13D49"/>
    <w:rsid w:val="00B13E31"/>
    <w:rsid w:val="00B164E1"/>
    <w:rsid w:val="00B16D55"/>
    <w:rsid w:val="00B253A1"/>
    <w:rsid w:val="00B305EF"/>
    <w:rsid w:val="00B31EE7"/>
    <w:rsid w:val="00B33BD3"/>
    <w:rsid w:val="00B34C04"/>
    <w:rsid w:val="00B41824"/>
    <w:rsid w:val="00B4572E"/>
    <w:rsid w:val="00B535C7"/>
    <w:rsid w:val="00B677CF"/>
    <w:rsid w:val="00B7744F"/>
    <w:rsid w:val="00B81658"/>
    <w:rsid w:val="00B86BAF"/>
    <w:rsid w:val="00B90FD8"/>
    <w:rsid w:val="00B91052"/>
    <w:rsid w:val="00B91EF3"/>
    <w:rsid w:val="00BB1DDB"/>
    <w:rsid w:val="00BB5CB7"/>
    <w:rsid w:val="00BD3078"/>
    <w:rsid w:val="00BD3F5D"/>
    <w:rsid w:val="00BD5679"/>
    <w:rsid w:val="00BE34EE"/>
    <w:rsid w:val="00BF6A17"/>
    <w:rsid w:val="00C02CBC"/>
    <w:rsid w:val="00C062E3"/>
    <w:rsid w:val="00C11849"/>
    <w:rsid w:val="00C20284"/>
    <w:rsid w:val="00C208C5"/>
    <w:rsid w:val="00C23B7A"/>
    <w:rsid w:val="00C23FE9"/>
    <w:rsid w:val="00C260CD"/>
    <w:rsid w:val="00C33FDE"/>
    <w:rsid w:val="00C41877"/>
    <w:rsid w:val="00C436E7"/>
    <w:rsid w:val="00C43AC8"/>
    <w:rsid w:val="00C52F65"/>
    <w:rsid w:val="00C62085"/>
    <w:rsid w:val="00C67AED"/>
    <w:rsid w:val="00C71513"/>
    <w:rsid w:val="00C73C90"/>
    <w:rsid w:val="00C74184"/>
    <w:rsid w:val="00C76483"/>
    <w:rsid w:val="00C86B57"/>
    <w:rsid w:val="00C93451"/>
    <w:rsid w:val="00CA3356"/>
    <w:rsid w:val="00CC5CF8"/>
    <w:rsid w:val="00CC6982"/>
    <w:rsid w:val="00CC7AE0"/>
    <w:rsid w:val="00CD2A4F"/>
    <w:rsid w:val="00CE5B81"/>
    <w:rsid w:val="00CE6840"/>
    <w:rsid w:val="00CF0740"/>
    <w:rsid w:val="00D03811"/>
    <w:rsid w:val="00D053D6"/>
    <w:rsid w:val="00D1753C"/>
    <w:rsid w:val="00D20ECC"/>
    <w:rsid w:val="00D24E7D"/>
    <w:rsid w:val="00D319C6"/>
    <w:rsid w:val="00D33904"/>
    <w:rsid w:val="00D34C64"/>
    <w:rsid w:val="00D40FC8"/>
    <w:rsid w:val="00D41A32"/>
    <w:rsid w:val="00D5360A"/>
    <w:rsid w:val="00D60435"/>
    <w:rsid w:val="00D634A4"/>
    <w:rsid w:val="00D64BA8"/>
    <w:rsid w:val="00D65770"/>
    <w:rsid w:val="00D67FEB"/>
    <w:rsid w:val="00D704A6"/>
    <w:rsid w:val="00D751E1"/>
    <w:rsid w:val="00D816D2"/>
    <w:rsid w:val="00D8278C"/>
    <w:rsid w:val="00D85888"/>
    <w:rsid w:val="00D90276"/>
    <w:rsid w:val="00D930C3"/>
    <w:rsid w:val="00D95736"/>
    <w:rsid w:val="00DA5DC2"/>
    <w:rsid w:val="00DB313A"/>
    <w:rsid w:val="00DC0F01"/>
    <w:rsid w:val="00DC15DB"/>
    <w:rsid w:val="00DC3117"/>
    <w:rsid w:val="00DC5367"/>
    <w:rsid w:val="00DD03B9"/>
    <w:rsid w:val="00DD25AD"/>
    <w:rsid w:val="00DD32E3"/>
    <w:rsid w:val="00DF1089"/>
    <w:rsid w:val="00DF3E11"/>
    <w:rsid w:val="00E05294"/>
    <w:rsid w:val="00E05A32"/>
    <w:rsid w:val="00E06D07"/>
    <w:rsid w:val="00E07B6B"/>
    <w:rsid w:val="00E2013B"/>
    <w:rsid w:val="00E208B6"/>
    <w:rsid w:val="00E25BF9"/>
    <w:rsid w:val="00E34676"/>
    <w:rsid w:val="00E3662B"/>
    <w:rsid w:val="00E43900"/>
    <w:rsid w:val="00E506D2"/>
    <w:rsid w:val="00E625FA"/>
    <w:rsid w:val="00E63CEC"/>
    <w:rsid w:val="00E64B74"/>
    <w:rsid w:val="00E6696E"/>
    <w:rsid w:val="00E67F5D"/>
    <w:rsid w:val="00E723D5"/>
    <w:rsid w:val="00E739B0"/>
    <w:rsid w:val="00E7482A"/>
    <w:rsid w:val="00E764A0"/>
    <w:rsid w:val="00E76F77"/>
    <w:rsid w:val="00E81151"/>
    <w:rsid w:val="00E8434E"/>
    <w:rsid w:val="00E864E0"/>
    <w:rsid w:val="00E905D2"/>
    <w:rsid w:val="00E97348"/>
    <w:rsid w:val="00EA716E"/>
    <w:rsid w:val="00EB2A4E"/>
    <w:rsid w:val="00EB2CF8"/>
    <w:rsid w:val="00EB3F58"/>
    <w:rsid w:val="00EB4C8D"/>
    <w:rsid w:val="00EB55CC"/>
    <w:rsid w:val="00EC129C"/>
    <w:rsid w:val="00EC2F51"/>
    <w:rsid w:val="00EC73DA"/>
    <w:rsid w:val="00EE128B"/>
    <w:rsid w:val="00EE52FA"/>
    <w:rsid w:val="00EE790A"/>
    <w:rsid w:val="00EF266A"/>
    <w:rsid w:val="00EF45CF"/>
    <w:rsid w:val="00EF4705"/>
    <w:rsid w:val="00F0304D"/>
    <w:rsid w:val="00F05547"/>
    <w:rsid w:val="00F05C0E"/>
    <w:rsid w:val="00F06F58"/>
    <w:rsid w:val="00F1323B"/>
    <w:rsid w:val="00F23B5B"/>
    <w:rsid w:val="00F23C32"/>
    <w:rsid w:val="00F273B3"/>
    <w:rsid w:val="00F31DAC"/>
    <w:rsid w:val="00F33F4B"/>
    <w:rsid w:val="00F4275F"/>
    <w:rsid w:val="00F4414B"/>
    <w:rsid w:val="00F44320"/>
    <w:rsid w:val="00F4488E"/>
    <w:rsid w:val="00F61EBC"/>
    <w:rsid w:val="00F70384"/>
    <w:rsid w:val="00F81BCA"/>
    <w:rsid w:val="00F85667"/>
    <w:rsid w:val="00F858B3"/>
    <w:rsid w:val="00F9022A"/>
    <w:rsid w:val="00F91492"/>
    <w:rsid w:val="00F932C5"/>
    <w:rsid w:val="00F943E9"/>
    <w:rsid w:val="00FA6BAF"/>
    <w:rsid w:val="00FB6AD2"/>
    <w:rsid w:val="00FC495A"/>
    <w:rsid w:val="00FD081C"/>
    <w:rsid w:val="00FD31FE"/>
    <w:rsid w:val="00FE103A"/>
    <w:rsid w:val="00FE1290"/>
    <w:rsid w:val="00FE16EB"/>
    <w:rsid w:val="00FE5876"/>
    <w:rsid w:val="00FE5BC3"/>
    <w:rsid w:val="00FE7102"/>
    <w:rsid w:val="059B0C93"/>
    <w:rsid w:val="076FB878"/>
    <w:rsid w:val="086D2E5E"/>
    <w:rsid w:val="098FB440"/>
    <w:rsid w:val="13497087"/>
    <w:rsid w:val="14DA546D"/>
    <w:rsid w:val="164FE4E7"/>
    <w:rsid w:val="1811F52F"/>
    <w:rsid w:val="1E006450"/>
    <w:rsid w:val="21380512"/>
    <w:rsid w:val="24D74FDA"/>
    <w:rsid w:val="26C10DFA"/>
    <w:rsid w:val="2CE261BF"/>
    <w:rsid w:val="2E2E594E"/>
    <w:rsid w:val="2E7E3220"/>
    <w:rsid w:val="2FCA29AF"/>
    <w:rsid w:val="34EAB11D"/>
    <w:rsid w:val="35242FAC"/>
    <w:rsid w:val="36F8DB91"/>
    <w:rsid w:val="417EE061"/>
    <w:rsid w:val="43DC889D"/>
    <w:rsid w:val="444261A3"/>
    <w:rsid w:val="4475C3AC"/>
    <w:rsid w:val="4C55610E"/>
    <w:rsid w:val="50C1282B"/>
    <w:rsid w:val="546072F3"/>
    <w:rsid w:val="557FAA69"/>
    <w:rsid w:val="564AC4FD"/>
    <w:rsid w:val="57E6955E"/>
    <w:rsid w:val="57ECBC7C"/>
    <w:rsid w:val="6125CD9E"/>
    <w:rsid w:val="63B560F2"/>
    <w:rsid w:val="659365BB"/>
    <w:rsid w:val="6888D215"/>
    <w:rsid w:val="699101A5"/>
    <w:rsid w:val="7108037A"/>
    <w:rsid w:val="71AEE1F8"/>
    <w:rsid w:val="71DFDB89"/>
    <w:rsid w:val="72A3D3DB"/>
    <w:rsid w:val="73FEE6C5"/>
    <w:rsid w:val="7682531B"/>
    <w:rsid w:val="781E237C"/>
    <w:rsid w:val="78F9ED02"/>
    <w:rsid w:val="7BF0D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D039E"/>
  <w15:chartTrackingRefBased/>
  <w15:docId w15:val="{E85CA0AD-C929-4524-885B-32461049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32"/>
  </w:style>
  <w:style w:type="paragraph" w:styleId="Footer">
    <w:name w:val="footer"/>
    <w:basedOn w:val="Normal"/>
    <w:link w:val="FooterChar"/>
    <w:uiPriority w:val="99"/>
    <w:unhideWhenUsed/>
    <w:rsid w:val="00F23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32"/>
  </w:style>
  <w:style w:type="table" w:styleId="TableGrid">
    <w:name w:val="Table Grid"/>
    <w:basedOn w:val="TableNormal"/>
    <w:uiPriority w:val="59"/>
    <w:rsid w:val="00CC6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00A"/>
    <w:pPr>
      <w:spacing w:after="160" w:line="259" w:lineRule="auto"/>
      <w:ind w:left="720"/>
      <w:contextualSpacing/>
    </w:pPr>
    <w:rPr>
      <w:lang w:eastAsia="en-US"/>
    </w:rPr>
  </w:style>
  <w:style w:type="paragraph" w:styleId="NoSpacing">
    <w:name w:val="No Spacing"/>
    <w:qFormat/>
    <w:rsid w:val="00947213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292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3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0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9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6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1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3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5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0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3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14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1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7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0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6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8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DF2097002D434DA60BE51E878AED55" ma:contentTypeVersion="6" ma:contentTypeDescription="Create a new document." ma:contentTypeScope="" ma:versionID="98e45287d612085f8686d8c32b7e7874">
  <xsd:schema xmlns:xsd="http://www.w3.org/2001/XMLSchema" xmlns:xs="http://www.w3.org/2001/XMLSchema" xmlns:p="http://schemas.microsoft.com/office/2006/metadata/properties" xmlns:ns2="29d82f64-2a0b-4970-bdf1-ce3bed390614" xmlns:ns3="fbde471a-851b-4675-a528-73070e068715" targetNamespace="http://schemas.microsoft.com/office/2006/metadata/properties" ma:root="true" ma:fieldsID="2e7942ef8e3bdaf0909c08d9c3f07012" ns2:_="" ns3:_="">
    <xsd:import namespace="29d82f64-2a0b-4970-bdf1-ce3bed390614"/>
    <xsd:import namespace="fbde471a-851b-4675-a528-73070e0687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82f64-2a0b-4970-bdf1-ce3bed390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e471a-851b-4675-a528-73070e0687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D26E6F-790A-49D9-8A9E-8BAF48D38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82f64-2a0b-4970-bdf1-ce3bed390614"/>
    <ds:schemaRef ds:uri="fbde471a-851b-4675-a528-73070e0687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AB5923-1E9E-415C-940F-A41C9AF27F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ECAB7D-A272-4A36-9F23-C8C5C5C27C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keemp</dc:creator>
  <cp:keywords/>
  <dc:description/>
  <cp:lastModifiedBy>Fiona Blackmore</cp:lastModifiedBy>
  <cp:revision>26</cp:revision>
  <cp:lastPrinted>2021-09-30T14:40:00Z</cp:lastPrinted>
  <dcterms:created xsi:type="dcterms:W3CDTF">2022-09-13T14:35:00Z</dcterms:created>
  <dcterms:modified xsi:type="dcterms:W3CDTF">2022-09-16T12:42:00Z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0x010100DEDF2097002D434DA60BE51E878AED55</vt:lpwstr>
  </property>
</Properties>
</file>