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FCEF2B" w14:textId="77777777" w:rsidR="00AF17B3" w:rsidRDefault="00AF17B3" w:rsidP="00912C61">
      <w:r>
        <w:t>Julia Salerno</w:t>
      </w:r>
    </w:p>
    <w:p w14:paraId="18A140C6" w14:textId="765A946C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7D3EA133" w14:textId="77777777" w:rsidR="00912C61" w:rsidRDefault="00912C61" w:rsidP="00912C61"/>
    <w:p w14:paraId="66BB2759" w14:textId="77777777" w:rsidR="00912C61" w:rsidRDefault="00912C61" w:rsidP="00912C61">
      <w:r>
        <w:t>1st search: violet</w:t>
      </w:r>
    </w:p>
    <w:tbl>
      <w:tblPr>
        <w:tblStyle w:val="TableGrid"/>
        <w:tblW w:w="9398" w:type="dxa"/>
        <w:tblLook w:val="04A0" w:firstRow="1" w:lastRow="0" w:firstColumn="1" w:lastColumn="0" w:noHBand="0" w:noVBand="1"/>
      </w:tblPr>
      <w:tblGrid>
        <w:gridCol w:w="2349"/>
        <w:gridCol w:w="2349"/>
        <w:gridCol w:w="2350"/>
        <w:gridCol w:w="2350"/>
      </w:tblGrid>
      <w:tr w:rsidR="00912C61" w:rsidRPr="00912C61" w14:paraId="10B0CBDA" w14:textId="77777777" w:rsidTr="00CF707B">
        <w:trPr>
          <w:trHeight w:val="247"/>
        </w:trPr>
        <w:tc>
          <w:tcPr>
            <w:tcW w:w="2349" w:type="dxa"/>
          </w:tcPr>
          <w:p w14:paraId="34E16B0F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49" w:type="dxa"/>
          </w:tcPr>
          <w:p w14:paraId="46D4DD3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50" w:type="dxa"/>
          </w:tcPr>
          <w:p w14:paraId="6F384F3D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50" w:type="dxa"/>
          </w:tcPr>
          <w:p w14:paraId="5E44CE72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18334DF3" w14:textId="77777777" w:rsidTr="00CF707B">
        <w:trPr>
          <w:trHeight w:val="247"/>
        </w:trPr>
        <w:tc>
          <w:tcPr>
            <w:tcW w:w="2349" w:type="dxa"/>
          </w:tcPr>
          <w:p w14:paraId="698914E7" w14:textId="68A4303A" w:rsidR="00912C61" w:rsidRDefault="00CF707B" w:rsidP="00912C61">
            <w:pPr>
              <w:jc w:val="center"/>
            </w:pPr>
            <w:r>
              <w:t>0</w:t>
            </w:r>
          </w:p>
        </w:tc>
        <w:tc>
          <w:tcPr>
            <w:tcW w:w="2349" w:type="dxa"/>
          </w:tcPr>
          <w:p w14:paraId="4AF3D049" w14:textId="4F65244A" w:rsidR="00912C61" w:rsidRDefault="00CF707B" w:rsidP="00912C61">
            <w:pPr>
              <w:jc w:val="center"/>
            </w:pPr>
            <w:r>
              <w:t>10</w:t>
            </w:r>
          </w:p>
        </w:tc>
        <w:tc>
          <w:tcPr>
            <w:tcW w:w="2350" w:type="dxa"/>
          </w:tcPr>
          <w:p w14:paraId="068A6FB8" w14:textId="762E03F8" w:rsidR="00912C61" w:rsidRDefault="00CF707B" w:rsidP="00912C61">
            <w:pPr>
              <w:jc w:val="center"/>
            </w:pPr>
            <w:r>
              <w:t>5</w:t>
            </w:r>
          </w:p>
        </w:tc>
        <w:tc>
          <w:tcPr>
            <w:tcW w:w="2350" w:type="dxa"/>
          </w:tcPr>
          <w:p w14:paraId="07EC883D" w14:textId="7B55283F" w:rsidR="00912C61" w:rsidRDefault="00CF707B" w:rsidP="00912C61">
            <w:pPr>
              <w:jc w:val="center"/>
            </w:pPr>
            <w:r>
              <w:t>Violet&gt;indigo</w:t>
            </w:r>
          </w:p>
        </w:tc>
      </w:tr>
      <w:tr w:rsidR="00912C61" w14:paraId="1311F656" w14:textId="77777777" w:rsidTr="00CF707B">
        <w:trPr>
          <w:trHeight w:val="247"/>
        </w:trPr>
        <w:tc>
          <w:tcPr>
            <w:tcW w:w="2349" w:type="dxa"/>
          </w:tcPr>
          <w:p w14:paraId="03422931" w14:textId="0CF5E550" w:rsidR="00912C61" w:rsidRDefault="00CF707B" w:rsidP="00912C61">
            <w:pPr>
              <w:jc w:val="center"/>
            </w:pPr>
            <w:r>
              <w:t>6</w:t>
            </w:r>
          </w:p>
        </w:tc>
        <w:tc>
          <w:tcPr>
            <w:tcW w:w="2349" w:type="dxa"/>
          </w:tcPr>
          <w:p w14:paraId="1C32DBF9" w14:textId="2E69C7AB" w:rsidR="00912C61" w:rsidRDefault="00CF707B" w:rsidP="00912C61">
            <w:pPr>
              <w:jc w:val="center"/>
            </w:pPr>
            <w:r>
              <w:t>10</w:t>
            </w:r>
          </w:p>
        </w:tc>
        <w:tc>
          <w:tcPr>
            <w:tcW w:w="2350" w:type="dxa"/>
          </w:tcPr>
          <w:p w14:paraId="662DA883" w14:textId="2B1DC569" w:rsidR="00912C61" w:rsidRDefault="00CF707B" w:rsidP="00912C61">
            <w:pPr>
              <w:jc w:val="center"/>
            </w:pPr>
            <w:r>
              <w:t>8</w:t>
            </w:r>
          </w:p>
        </w:tc>
        <w:tc>
          <w:tcPr>
            <w:tcW w:w="2350" w:type="dxa"/>
          </w:tcPr>
          <w:p w14:paraId="00A69E42" w14:textId="63A5AD94" w:rsidR="00912C61" w:rsidRDefault="00CF707B" w:rsidP="00912C61">
            <w:pPr>
              <w:jc w:val="center"/>
            </w:pPr>
            <w:r>
              <w:t>Violet&gt;red</w:t>
            </w:r>
          </w:p>
        </w:tc>
      </w:tr>
      <w:tr w:rsidR="00912C61" w14:paraId="504C0C5F" w14:textId="77777777" w:rsidTr="00CF707B">
        <w:trPr>
          <w:trHeight w:val="486"/>
        </w:trPr>
        <w:tc>
          <w:tcPr>
            <w:tcW w:w="2349" w:type="dxa"/>
          </w:tcPr>
          <w:p w14:paraId="3324091A" w14:textId="6600E4B9" w:rsidR="00912C61" w:rsidRDefault="00CF707B" w:rsidP="00912C61">
            <w:pPr>
              <w:jc w:val="center"/>
            </w:pPr>
            <w:r>
              <w:t>9</w:t>
            </w:r>
          </w:p>
        </w:tc>
        <w:tc>
          <w:tcPr>
            <w:tcW w:w="2349" w:type="dxa"/>
          </w:tcPr>
          <w:p w14:paraId="087DF0D8" w14:textId="5E1D158F" w:rsidR="00912C61" w:rsidRDefault="00CF707B" w:rsidP="00912C61">
            <w:pPr>
              <w:jc w:val="center"/>
            </w:pPr>
            <w:r>
              <w:t>10</w:t>
            </w:r>
          </w:p>
        </w:tc>
        <w:tc>
          <w:tcPr>
            <w:tcW w:w="2350" w:type="dxa"/>
          </w:tcPr>
          <w:p w14:paraId="628D47C0" w14:textId="1CD0F1C8" w:rsidR="00912C61" w:rsidRDefault="00CF707B" w:rsidP="00912C61">
            <w:pPr>
              <w:jc w:val="center"/>
            </w:pPr>
            <w:r>
              <w:t>9</w:t>
            </w:r>
          </w:p>
        </w:tc>
        <w:tc>
          <w:tcPr>
            <w:tcW w:w="2350" w:type="dxa"/>
          </w:tcPr>
          <w:p w14:paraId="61067890" w14:textId="427717FD" w:rsidR="00912C61" w:rsidRDefault="00CF707B" w:rsidP="00912C61">
            <w:pPr>
              <w:jc w:val="center"/>
            </w:pPr>
            <w:r>
              <w:t>Violet=violet Return True</w:t>
            </w:r>
          </w:p>
        </w:tc>
      </w:tr>
    </w:tbl>
    <w:p w14:paraId="33E48C3A" w14:textId="77777777" w:rsidR="00912C61" w:rsidRDefault="00912C61" w:rsidP="00912C61"/>
    <w:p w14:paraId="61E46C4D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18327FA" w14:textId="77777777" w:rsidTr="00280E92">
        <w:tc>
          <w:tcPr>
            <w:tcW w:w="2337" w:type="dxa"/>
          </w:tcPr>
          <w:p w14:paraId="131BC10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AC826F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5B8AD4C0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7810A47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E0B6296" w14:textId="77777777" w:rsidTr="00280E92">
        <w:tc>
          <w:tcPr>
            <w:tcW w:w="2337" w:type="dxa"/>
          </w:tcPr>
          <w:p w14:paraId="0FA17046" w14:textId="46EC6E68" w:rsidR="00912C61" w:rsidRDefault="00CF707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F5CE7B9" w14:textId="7E6ED80A" w:rsidR="00912C61" w:rsidRDefault="00CF707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A328A2F" w14:textId="7D62EE17" w:rsidR="00912C61" w:rsidRDefault="00CF707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2FEC0F15" w14:textId="40DD96A8" w:rsidR="00912C61" w:rsidRDefault="00CF707B" w:rsidP="00280E92">
            <w:pPr>
              <w:jc w:val="center"/>
            </w:pPr>
            <w:r>
              <w:t>Green&lt;indigo</w:t>
            </w:r>
          </w:p>
        </w:tc>
      </w:tr>
      <w:tr w:rsidR="00912C61" w14:paraId="16E5A5F0" w14:textId="77777777" w:rsidTr="00280E92">
        <w:tc>
          <w:tcPr>
            <w:tcW w:w="2337" w:type="dxa"/>
          </w:tcPr>
          <w:p w14:paraId="65D1D2AE" w14:textId="0FE987F2" w:rsidR="00912C61" w:rsidRDefault="00CF707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3D8C5446" w14:textId="0D110B62" w:rsidR="00912C61" w:rsidRDefault="00CF707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4B89CCF5" w14:textId="61EE787B" w:rsidR="00912C61" w:rsidRDefault="00CF707B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0088B072" w14:textId="573C2C2D" w:rsidR="00912C61" w:rsidRDefault="00CF707B" w:rsidP="00280E92">
            <w:pPr>
              <w:jc w:val="center"/>
            </w:pPr>
            <w:r>
              <w:t>Green&gt;chartreuse</w:t>
            </w:r>
          </w:p>
        </w:tc>
      </w:tr>
      <w:tr w:rsidR="00912C61" w14:paraId="036A903E" w14:textId="77777777" w:rsidTr="00280E92">
        <w:tc>
          <w:tcPr>
            <w:tcW w:w="2337" w:type="dxa"/>
          </w:tcPr>
          <w:p w14:paraId="031B953A" w14:textId="3A779769" w:rsidR="00912C61" w:rsidRDefault="00CF707B" w:rsidP="00280E92">
            <w:pPr>
              <w:jc w:val="center"/>
            </w:pPr>
            <w:r>
              <w:t>3</w:t>
            </w:r>
          </w:p>
        </w:tc>
        <w:tc>
          <w:tcPr>
            <w:tcW w:w="2337" w:type="dxa"/>
          </w:tcPr>
          <w:p w14:paraId="5438710D" w14:textId="57AA1941" w:rsidR="00912C61" w:rsidRDefault="00CF707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455F0E8" w14:textId="3397C6C1" w:rsidR="00912C61" w:rsidRDefault="00CF707B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4007B9AA" w14:textId="2C38BD3F" w:rsidR="00912C61" w:rsidRDefault="00CF707B" w:rsidP="00280E92">
            <w:pPr>
              <w:jc w:val="center"/>
            </w:pPr>
            <w:r>
              <w:t>Green&gt;brown</w:t>
            </w:r>
          </w:p>
        </w:tc>
      </w:tr>
      <w:tr w:rsidR="00912C61" w14:paraId="4D09861C" w14:textId="77777777" w:rsidTr="00280E92">
        <w:tc>
          <w:tcPr>
            <w:tcW w:w="2337" w:type="dxa"/>
          </w:tcPr>
          <w:p w14:paraId="2A2C5A10" w14:textId="17C0DCF3" w:rsidR="00912C61" w:rsidRDefault="00CF707B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0287F2DB" w14:textId="5CE91F8E" w:rsidR="00912C61" w:rsidRDefault="00CF707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347C6346" w14:textId="766C7D26" w:rsidR="00912C61" w:rsidRDefault="00CF707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22F93240" w14:textId="13AA407B" w:rsidR="00912C61" w:rsidRDefault="00CF707B" w:rsidP="00280E92">
            <w:pPr>
              <w:jc w:val="center"/>
            </w:pPr>
            <w:r>
              <w:t>Green=green return true</w:t>
            </w:r>
          </w:p>
        </w:tc>
      </w:tr>
      <w:tr w:rsidR="00912C61" w14:paraId="4FA8EB94" w14:textId="77777777" w:rsidTr="00280E92">
        <w:tc>
          <w:tcPr>
            <w:tcW w:w="2337" w:type="dxa"/>
          </w:tcPr>
          <w:p w14:paraId="016AB73E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76047B8B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5048247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906A9B2" w14:textId="77777777" w:rsidR="00912C61" w:rsidRDefault="00912C61" w:rsidP="00280E92">
            <w:pPr>
              <w:jc w:val="center"/>
            </w:pPr>
          </w:p>
        </w:tc>
      </w:tr>
    </w:tbl>
    <w:p w14:paraId="1E626568" w14:textId="77777777" w:rsidR="00912C61" w:rsidRDefault="00912C61" w:rsidP="00912C61"/>
    <w:p w14:paraId="3FD91C0D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380ADAC8" w14:textId="77777777" w:rsidTr="00280E92">
        <w:tc>
          <w:tcPr>
            <w:tcW w:w="2337" w:type="dxa"/>
          </w:tcPr>
          <w:p w14:paraId="0715ED54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6F3E5161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44C4FA5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53C49812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1EC03B3" w14:textId="77777777" w:rsidTr="00280E92">
        <w:tc>
          <w:tcPr>
            <w:tcW w:w="2337" w:type="dxa"/>
          </w:tcPr>
          <w:p w14:paraId="1378083F" w14:textId="5754EF4D" w:rsidR="00912C61" w:rsidRDefault="00CF707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7EE10757" w14:textId="29A5D22F" w:rsidR="00912C61" w:rsidRDefault="00CF707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9E38620" w14:textId="597D1A88" w:rsidR="00912C61" w:rsidRDefault="00CF707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489D344B" w14:textId="52733CD4" w:rsidR="00912C61" w:rsidRDefault="00CF707B" w:rsidP="00280E92">
            <w:pPr>
              <w:jc w:val="center"/>
            </w:pPr>
            <w:r>
              <w:t>Yellow&gt;indigo</w:t>
            </w:r>
          </w:p>
        </w:tc>
      </w:tr>
      <w:tr w:rsidR="00912C61" w14:paraId="461B9E9D" w14:textId="77777777" w:rsidTr="00280E92">
        <w:tc>
          <w:tcPr>
            <w:tcW w:w="2337" w:type="dxa"/>
          </w:tcPr>
          <w:p w14:paraId="6656DDCA" w14:textId="29F18109" w:rsidR="00912C61" w:rsidRDefault="00CF707B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2D878093" w14:textId="02149177" w:rsidR="00912C61" w:rsidRDefault="00CF707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425C5A59" w14:textId="6A1D25E5" w:rsidR="00912C61" w:rsidRDefault="00CF707B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C02E517" w14:textId="72303DF3" w:rsidR="00912C61" w:rsidRDefault="00CF707B" w:rsidP="00280E92">
            <w:pPr>
              <w:jc w:val="center"/>
            </w:pPr>
            <w:r>
              <w:t>Yellow&gt;red</w:t>
            </w:r>
          </w:p>
        </w:tc>
      </w:tr>
      <w:tr w:rsidR="00912C61" w14:paraId="6784FBEF" w14:textId="77777777" w:rsidTr="00280E92">
        <w:tc>
          <w:tcPr>
            <w:tcW w:w="2337" w:type="dxa"/>
          </w:tcPr>
          <w:p w14:paraId="2CA0BF3C" w14:textId="031817EA" w:rsidR="00912C61" w:rsidRDefault="00CF707B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2DD51E3D" w14:textId="2442C888" w:rsidR="00912C61" w:rsidRDefault="00CF707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3F5E1E6" w14:textId="3113D78F" w:rsidR="00912C61" w:rsidRDefault="00CF707B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6AE8294A" w14:textId="369365C1" w:rsidR="00912C61" w:rsidRDefault="00CF707B" w:rsidP="00280E92">
            <w:pPr>
              <w:jc w:val="center"/>
            </w:pPr>
            <w:r>
              <w:t>Yellow&gt;violet</w:t>
            </w:r>
          </w:p>
        </w:tc>
      </w:tr>
      <w:tr w:rsidR="00912C61" w14:paraId="3F64AEE0" w14:textId="77777777" w:rsidTr="00280E92">
        <w:tc>
          <w:tcPr>
            <w:tcW w:w="2337" w:type="dxa"/>
          </w:tcPr>
          <w:p w14:paraId="73C1E9FF" w14:textId="4A1E6985" w:rsidR="00912C61" w:rsidRDefault="00CF707B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713AC43C" w14:textId="4DACA4C0" w:rsidR="00912C61" w:rsidRDefault="00CF707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6872183" w14:textId="73BC6230" w:rsidR="00912C61" w:rsidRDefault="00CF707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91D9833" w14:textId="64EF0810" w:rsidR="00912C61" w:rsidRDefault="00CF707B" w:rsidP="00280E92">
            <w:pPr>
              <w:jc w:val="center"/>
            </w:pPr>
            <w:r>
              <w:t>Yellow = yellow return true</w:t>
            </w:r>
          </w:p>
        </w:tc>
      </w:tr>
      <w:tr w:rsidR="00912C61" w14:paraId="0D77AF63" w14:textId="77777777" w:rsidTr="00280E92">
        <w:tc>
          <w:tcPr>
            <w:tcW w:w="2337" w:type="dxa"/>
          </w:tcPr>
          <w:p w14:paraId="149592C1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92BC59D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2F48E729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AD8E28B" w14:textId="77777777" w:rsidR="00912C61" w:rsidRDefault="00912C61" w:rsidP="00280E92">
            <w:pPr>
              <w:jc w:val="center"/>
            </w:pPr>
          </w:p>
        </w:tc>
      </w:tr>
    </w:tbl>
    <w:p w14:paraId="439027FB" w14:textId="77777777" w:rsidR="00912C61" w:rsidRDefault="00912C61" w:rsidP="00912C61"/>
    <w:p w14:paraId="0C5A98CF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1FCE8CC8" w14:textId="77777777" w:rsidTr="005E4BA4">
        <w:tc>
          <w:tcPr>
            <w:tcW w:w="1435" w:type="dxa"/>
          </w:tcPr>
          <w:p w14:paraId="0AA501C3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77415108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44BDD1B9" w14:textId="77777777" w:rsidTr="005E4BA4">
        <w:tc>
          <w:tcPr>
            <w:tcW w:w="1435" w:type="dxa"/>
          </w:tcPr>
          <w:p w14:paraId="51FB8549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393516F0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65200609" w14:textId="77777777" w:rsidTr="005E4BA4">
        <w:tc>
          <w:tcPr>
            <w:tcW w:w="1435" w:type="dxa"/>
          </w:tcPr>
          <w:p w14:paraId="41238C8F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0BD42870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0C1FF57E" w14:textId="77777777" w:rsidTr="005E4BA4">
        <w:tc>
          <w:tcPr>
            <w:tcW w:w="1435" w:type="dxa"/>
          </w:tcPr>
          <w:p w14:paraId="18946DB3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11412B1F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362E5436" w14:textId="77777777" w:rsidTr="005E4BA4">
        <w:tc>
          <w:tcPr>
            <w:tcW w:w="1435" w:type="dxa"/>
          </w:tcPr>
          <w:p w14:paraId="4119A336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0F97308D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38FE4512" w14:textId="77777777" w:rsidTr="005E4BA4">
        <w:tc>
          <w:tcPr>
            <w:tcW w:w="1435" w:type="dxa"/>
          </w:tcPr>
          <w:p w14:paraId="2A615DEE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745D43C8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5735F797" w14:textId="77777777" w:rsidTr="005E4BA4">
        <w:tc>
          <w:tcPr>
            <w:tcW w:w="1435" w:type="dxa"/>
          </w:tcPr>
          <w:p w14:paraId="0DAC8F4C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3001FC3A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3791C165" w14:textId="77777777" w:rsidTr="005E4BA4">
        <w:tc>
          <w:tcPr>
            <w:tcW w:w="1435" w:type="dxa"/>
          </w:tcPr>
          <w:p w14:paraId="4C683060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5414A884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3DE3D470" w14:textId="77777777" w:rsidTr="005E4BA4">
        <w:tc>
          <w:tcPr>
            <w:tcW w:w="1435" w:type="dxa"/>
          </w:tcPr>
          <w:p w14:paraId="6DB519AE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57A707D1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6000FDB9" w14:textId="77777777" w:rsidTr="005E4BA4">
        <w:tc>
          <w:tcPr>
            <w:tcW w:w="1435" w:type="dxa"/>
          </w:tcPr>
          <w:p w14:paraId="68599BA9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50B58D77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437C5E8D" w14:textId="77777777" w:rsidTr="005E4BA4">
        <w:tc>
          <w:tcPr>
            <w:tcW w:w="1435" w:type="dxa"/>
          </w:tcPr>
          <w:p w14:paraId="211286D7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5ECB9768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15442509" w14:textId="77777777" w:rsidR="00912C61" w:rsidRDefault="00912C61" w:rsidP="00912C61">
      <w:pPr>
        <w:pStyle w:val="NoSpacing"/>
      </w:pPr>
    </w:p>
    <w:p w14:paraId="724D8DA1" w14:textId="77777777" w:rsidR="00A46C1A" w:rsidRDefault="00A46C1A" w:rsidP="00A46C1A">
      <w:r w:rsidRPr="000D3413">
        <w:rPr>
          <w:noProof/>
        </w:rPr>
        <w:drawing>
          <wp:inline distT="0" distB="0" distL="0" distR="0" wp14:anchorId="6F93130E" wp14:editId="784EFEA3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F3EA5" w14:textId="77777777" w:rsidR="00A46C1A" w:rsidRDefault="00A46C1A" w:rsidP="00A46C1A">
      <w:r>
        <w:t>Above: Binary Search Algorithm</w:t>
      </w:r>
    </w:p>
    <w:p w14:paraId="2952FBD0" w14:textId="77777777" w:rsidR="009F591B" w:rsidRDefault="00A46C1A">
      <w:r w:rsidRPr="000D3413">
        <w:rPr>
          <w:noProof/>
        </w:rPr>
        <w:drawing>
          <wp:inline distT="0" distB="0" distL="0" distR="0" wp14:anchorId="098BAB7A" wp14:editId="4E3E2F53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237634"/>
    <w:rsid w:val="005E4BA4"/>
    <w:rsid w:val="007E5727"/>
    <w:rsid w:val="00912C61"/>
    <w:rsid w:val="009B617D"/>
    <w:rsid w:val="009F591B"/>
    <w:rsid w:val="00A46C1A"/>
    <w:rsid w:val="00AF17B3"/>
    <w:rsid w:val="00B57A5D"/>
    <w:rsid w:val="00C64B7F"/>
    <w:rsid w:val="00CF7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18917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0119BE46554C04CAC5AEC76DEFEA7BC" ma:contentTypeVersion="4" ma:contentTypeDescription="Create a new document." ma:contentTypeScope="" ma:versionID="5d45d1f6ca0fea1507cdb1bfeb114a7a">
  <xsd:schema xmlns:xsd="http://www.w3.org/2001/XMLSchema" xmlns:xs="http://www.w3.org/2001/XMLSchema" xmlns:p="http://schemas.microsoft.com/office/2006/metadata/properties" xmlns:ns3="424cd62c-45dd-4d8a-aab1-bb0965907a95" targetNamespace="http://schemas.microsoft.com/office/2006/metadata/properties" ma:root="true" ma:fieldsID="137f445d1bf1fd1a84301b60e560c18f" ns3:_="">
    <xsd:import namespace="424cd62c-45dd-4d8a-aab1-bb0965907a9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4cd62c-45dd-4d8a-aab1-bb0965907a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B8009C-A5EC-4933-9FC5-4D814F64CF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4cd62c-45dd-4d8a-aab1-bb0965907a9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A8A51-6F26-4ABE-B237-281FD129CA5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319536F-11FB-45F9-8DFC-D4173AF7356D}">
  <ds:schemaRefs>
    <ds:schemaRef ds:uri="http://schemas.microsoft.com/office/infopath/2007/PartnerControls"/>
    <ds:schemaRef ds:uri="http://www.w3.org/XML/1998/namespace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schemas.microsoft.com/office/2006/documentManagement/types"/>
    <ds:schemaRef ds:uri="http://purl.org/dc/dcmitype/"/>
    <ds:schemaRef ds:uri="424cd62c-45dd-4d8a-aab1-bb0965907a9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Julia C. Salerno</cp:lastModifiedBy>
  <cp:revision>2</cp:revision>
  <dcterms:created xsi:type="dcterms:W3CDTF">2021-11-01T02:56:00Z</dcterms:created>
  <dcterms:modified xsi:type="dcterms:W3CDTF">2021-11-01T02:56:00Z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0x01010090119BE46554C04CAC5AEC76DEFEA7BC</vt:lpwstr>
  </property>
</Properties>
</file>