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E7D" w14:textId="07174D83" w:rsidR="00413D72" w:rsidRPr="001C1508" w:rsidRDefault="008F35ED" w:rsidP="008F35ED">
      <w:pPr>
        <w:pStyle w:val="Ttulo"/>
        <w:rPr>
          <w:b/>
          <w:bCs/>
          <w:sz w:val="44"/>
          <w:szCs w:val="44"/>
          <w:lang w:val="eu-ES"/>
        </w:rPr>
      </w:pPr>
      <w:r w:rsidRPr="001C1508">
        <w:rPr>
          <w:b/>
          <w:bCs/>
          <w:sz w:val="44"/>
          <w:szCs w:val="44"/>
          <w:lang w:val="eu-ES"/>
        </w:rPr>
        <w:t>Aurrekontua</w:t>
      </w:r>
    </w:p>
    <w:p w14:paraId="6827E8AF" w14:textId="444CAED1" w:rsidR="008F35ED" w:rsidRDefault="008F35ED" w:rsidP="008F35ED">
      <w:pPr>
        <w:jc w:val="both"/>
        <w:rPr>
          <w:rFonts w:eastAsiaTheme="majorEastAsia"/>
          <w:lang w:val="eu-ES"/>
        </w:rPr>
      </w:pPr>
      <w:bookmarkStart w:id="0" w:name="_Hlk72780419"/>
      <w:r w:rsidRPr="00C20AAE">
        <w:rPr>
          <w:rFonts w:eastAsiaTheme="majorEastAsia"/>
          <w:lang w:val="eu-ES"/>
        </w:rPr>
        <w:t xml:space="preserve">Aurrekontua sortzeko </w:t>
      </w:r>
      <w:r w:rsidRPr="00C20AAE">
        <w:rPr>
          <w:rFonts w:eastAsiaTheme="majorEastAsia"/>
          <w:i/>
          <w:iCs/>
          <w:lang w:val="eu-ES"/>
        </w:rPr>
        <w:t>ALI (</w:t>
      </w:r>
      <w:proofErr w:type="spellStart"/>
      <w:r w:rsidRPr="00C20AAE">
        <w:rPr>
          <w:rFonts w:eastAsiaTheme="majorEastAsia"/>
          <w:i/>
          <w:iCs/>
          <w:lang w:val="eu-ES"/>
        </w:rPr>
        <w:t>Asociación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de </w:t>
      </w:r>
      <w:proofErr w:type="spellStart"/>
      <w:r w:rsidRPr="00C20AAE">
        <w:rPr>
          <w:rFonts w:eastAsiaTheme="majorEastAsia"/>
          <w:i/>
          <w:iCs/>
          <w:lang w:val="eu-ES"/>
        </w:rPr>
        <w:t>Titulados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Universitarios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Oficiales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en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Informática</w:t>
      </w:r>
      <w:proofErr w:type="spellEnd"/>
      <w:r w:rsidRPr="00C20AAE">
        <w:rPr>
          <w:rFonts w:eastAsiaTheme="majorEastAsia"/>
          <w:i/>
          <w:iCs/>
          <w:lang w:val="eu-ES"/>
        </w:rPr>
        <w:t>)</w:t>
      </w:r>
      <w:r w:rsidRPr="00C20AAE">
        <w:rPr>
          <w:rFonts w:eastAsiaTheme="majorEastAsia"/>
          <w:lang w:val="eu-ES"/>
        </w:rPr>
        <w:t xml:space="preserve"> elkarteak banatutako irizpide batzuk jarraitu dira. Batetik, giza baliabideen barne-kostu</w:t>
      </w:r>
      <w:r>
        <w:rPr>
          <w:rFonts w:eastAsiaTheme="majorEastAsia"/>
          <w:lang w:val="eu-ES"/>
        </w:rPr>
        <w:t>a</w:t>
      </w:r>
      <w:r w:rsidRPr="00C20AAE">
        <w:rPr>
          <w:rFonts w:eastAsiaTheme="majorEastAsia"/>
          <w:lang w:val="eu-ES"/>
        </w:rPr>
        <w:t>k eta kanpo-kostuak ateratzea bere ordu kopuruekin batera</w:t>
      </w:r>
      <w:r>
        <w:rPr>
          <w:rFonts w:eastAsiaTheme="majorEastAsia"/>
          <w:lang w:val="eu-ES"/>
        </w:rPr>
        <w:t>. Gure kasuen ez dago kanpo-kosturik. B</w:t>
      </w:r>
      <w:r w:rsidRPr="00C20AAE">
        <w:rPr>
          <w:rFonts w:eastAsiaTheme="majorEastAsia"/>
          <w:lang w:val="eu-ES"/>
        </w:rPr>
        <w:t>estetik, proiektua garatzeko behar izan diren erreminten kostua kalkulatzea</w:t>
      </w:r>
      <w:r w:rsidR="000F4668">
        <w:rPr>
          <w:rFonts w:eastAsiaTheme="majorEastAsia"/>
          <w:lang w:val="eu-ES"/>
        </w:rPr>
        <w:t>.</w:t>
      </w:r>
    </w:p>
    <w:bookmarkEnd w:id="0"/>
    <w:p w14:paraId="0DDB85E6" w14:textId="4655D45F" w:rsidR="000F4668" w:rsidRPr="005878E1" w:rsidRDefault="000F4668" w:rsidP="000F4668">
      <w:pPr>
        <w:jc w:val="both"/>
        <w:rPr>
          <w:rFonts w:eastAsiaTheme="majorEastAsia"/>
          <w:lang w:val="eu-ES"/>
        </w:rPr>
      </w:pPr>
      <w:r w:rsidRPr="005878E1">
        <w:rPr>
          <w:rFonts w:eastAsiaTheme="majorEastAsia"/>
          <w:lang w:val="eu-ES"/>
        </w:rPr>
        <w:t xml:space="preserve">Giza baliabideen kostua Ekonomia eta Ogasun Ministerioaren 26/2010 Esparru Akordioan oinarrituta dago. Bezeroari begira software proiektu baten kide bakoitzarentzako erabiltzen dugun </w:t>
      </w:r>
      <w:r>
        <w:rPr>
          <w:rFonts w:eastAsiaTheme="majorEastAsia"/>
          <w:lang w:val="eu-ES"/>
        </w:rPr>
        <w:t>beheko taulan</w:t>
      </w:r>
      <w:r w:rsidRPr="005878E1">
        <w:rPr>
          <w:rFonts w:eastAsiaTheme="majorEastAsia"/>
          <w:lang w:val="eu-ES"/>
        </w:rPr>
        <w:t xml:space="preserve"> ikus daiteke.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0F4668" w:rsidRPr="005878E1" w14:paraId="19E0092D" w14:textId="77777777" w:rsidTr="00777100">
        <w:trPr>
          <w:jc w:val="center"/>
        </w:trPr>
        <w:tc>
          <w:tcPr>
            <w:tcW w:w="2835" w:type="dxa"/>
            <w:shd w:val="clear" w:color="auto" w:fill="AEAAAA" w:themeFill="background2" w:themeFillShade="BF"/>
          </w:tcPr>
          <w:p w14:paraId="39AC8180" w14:textId="77777777" w:rsidR="000F4668" w:rsidRPr="005878E1" w:rsidRDefault="000F4668" w:rsidP="00777100">
            <w:pPr>
              <w:jc w:val="center"/>
              <w:rPr>
                <w:rFonts w:eastAsiaTheme="majorEastAsia"/>
                <w:b/>
                <w:bCs/>
                <w:lang w:val="eu-ES"/>
              </w:rPr>
            </w:pPr>
            <w:r w:rsidRPr="005878E1">
              <w:rPr>
                <w:rFonts w:eastAsiaTheme="majorEastAsia"/>
                <w:b/>
                <w:bCs/>
                <w:lang w:val="eu-ES"/>
              </w:rPr>
              <w:t>Kidea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14:paraId="29F0E724" w14:textId="77777777" w:rsidR="000F4668" w:rsidRPr="005878E1" w:rsidRDefault="000F4668" w:rsidP="00777100">
            <w:pPr>
              <w:jc w:val="center"/>
              <w:rPr>
                <w:rFonts w:eastAsiaTheme="majorEastAsia"/>
                <w:b/>
                <w:bCs/>
                <w:lang w:val="eu-ES"/>
              </w:rPr>
            </w:pPr>
            <w:r w:rsidRPr="005878E1">
              <w:rPr>
                <w:rFonts w:eastAsiaTheme="majorEastAsia"/>
                <w:b/>
                <w:bCs/>
                <w:lang w:val="eu-ES"/>
              </w:rPr>
              <w:t>Kostua (€/ordu)</w:t>
            </w:r>
          </w:p>
        </w:tc>
      </w:tr>
      <w:tr w:rsidR="000F4668" w:rsidRPr="005878E1" w14:paraId="67B9BC94" w14:textId="77777777" w:rsidTr="00777100">
        <w:trPr>
          <w:jc w:val="center"/>
        </w:trPr>
        <w:tc>
          <w:tcPr>
            <w:tcW w:w="2835" w:type="dxa"/>
          </w:tcPr>
          <w:p w14:paraId="42CCC68F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Proiektuko zuzendaria</w:t>
            </w:r>
          </w:p>
        </w:tc>
        <w:tc>
          <w:tcPr>
            <w:tcW w:w="2835" w:type="dxa"/>
          </w:tcPr>
          <w:p w14:paraId="44EA332A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100</w:t>
            </w:r>
          </w:p>
        </w:tc>
      </w:tr>
      <w:tr w:rsidR="000F4668" w:rsidRPr="005878E1" w14:paraId="45710CB2" w14:textId="77777777" w:rsidTr="00777100">
        <w:trPr>
          <w:jc w:val="center"/>
        </w:trPr>
        <w:tc>
          <w:tcPr>
            <w:tcW w:w="2835" w:type="dxa"/>
          </w:tcPr>
          <w:p w14:paraId="5B84704D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Arkitektoa</w:t>
            </w:r>
          </w:p>
        </w:tc>
        <w:tc>
          <w:tcPr>
            <w:tcW w:w="2835" w:type="dxa"/>
          </w:tcPr>
          <w:p w14:paraId="02D52174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70</w:t>
            </w:r>
          </w:p>
        </w:tc>
      </w:tr>
      <w:tr w:rsidR="000F4668" w:rsidRPr="005878E1" w14:paraId="470DC0F7" w14:textId="77777777" w:rsidTr="00777100">
        <w:trPr>
          <w:jc w:val="center"/>
        </w:trPr>
        <w:tc>
          <w:tcPr>
            <w:tcW w:w="2835" w:type="dxa"/>
          </w:tcPr>
          <w:p w14:paraId="1D00F34B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Analista</w:t>
            </w:r>
          </w:p>
        </w:tc>
        <w:tc>
          <w:tcPr>
            <w:tcW w:w="2835" w:type="dxa"/>
          </w:tcPr>
          <w:p w14:paraId="48823A92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70</w:t>
            </w:r>
          </w:p>
        </w:tc>
      </w:tr>
      <w:tr w:rsidR="000F4668" w:rsidRPr="005878E1" w14:paraId="5E8F33E7" w14:textId="77777777" w:rsidTr="00777100">
        <w:trPr>
          <w:jc w:val="center"/>
        </w:trPr>
        <w:tc>
          <w:tcPr>
            <w:tcW w:w="2835" w:type="dxa"/>
          </w:tcPr>
          <w:p w14:paraId="75B099F8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Garatzailea</w:t>
            </w:r>
          </w:p>
        </w:tc>
        <w:tc>
          <w:tcPr>
            <w:tcW w:w="2835" w:type="dxa"/>
          </w:tcPr>
          <w:p w14:paraId="130FC1EC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50</w:t>
            </w:r>
          </w:p>
        </w:tc>
      </w:tr>
      <w:tr w:rsidR="000F4668" w:rsidRPr="005878E1" w14:paraId="243D2211" w14:textId="77777777" w:rsidTr="00777100">
        <w:trPr>
          <w:jc w:val="center"/>
        </w:trPr>
        <w:tc>
          <w:tcPr>
            <w:tcW w:w="2835" w:type="dxa"/>
          </w:tcPr>
          <w:p w14:paraId="36C71576" w14:textId="77777777" w:rsidR="000F4668" w:rsidRPr="005878E1" w:rsidRDefault="000F4668" w:rsidP="00777100">
            <w:pPr>
              <w:jc w:val="center"/>
              <w:rPr>
                <w:rFonts w:eastAsiaTheme="majorEastAsia"/>
                <w:lang w:val="eu-ES"/>
              </w:rPr>
            </w:pPr>
            <w:proofErr w:type="spellStart"/>
            <w:r w:rsidRPr="005878E1">
              <w:rPr>
                <w:rFonts w:eastAsiaTheme="majorEastAsia"/>
                <w:lang w:val="eu-ES"/>
              </w:rPr>
              <w:t>Probatzailea</w:t>
            </w:r>
            <w:proofErr w:type="spellEnd"/>
          </w:p>
        </w:tc>
        <w:tc>
          <w:tcPr>
            <w:tcW w:w="2835" w:type="dxa"/>
          </w:tcPr>
          <w:p w14:paraId="0E8F22F7" w14:textId="77777777" w:rsidR="000F4668" w:rsidRPr="005878E1" w:rsidRDefault="000F4668" w:rsidP="00777100">
            <w:pPr>
              <w:keepNext/>
              <w:jc w:val="center"/>
              <w:rPr>
                <w:rFonts w:eastAsiaTheme="majorEastAsia"/>
                <w:lang w:val="eu-ES"/>
              </w:rPr>
            </w:pPr>
            <w:r w:rsidRPr="005878E1">
              <w:rPr>
                <w:rFonts w:eastAsiaTheme="majorEastAsia"/>
                <w:lang w:val="eu-ES"/>
              </w:rPr>
              <w:t>50</w:t>
            </w:r>
          </w:p>
        </w:tc>
      </w:tr>
    </w:tbl>
    <w:p w14:paraId="3967FF89" w14:textId="77777777" w:rsidR="000F4668" w:rsidRDefault="000F4668" w:rsidP="002354FB">
      <w:pPr>
        <w:jc w:val="both"/>
        <w:rPr>
          <w:lang w:val="eu-ES"/>
        </w:rPr>
      </w:pPr>
    </w:p>
    <w:p w14:paraId="5952160F" w14:textId="65C1084B" w:rsidR="002354FB" w:rsidRDefault="002354FB" w:rsidP="002354FB">
      <w:pPr>
        <w:jc w:val="both"/>
      </w:pPr>
      <w:r w:rsidRPr="002354FB">
        <w:rPr>
          <w:lang w:val="eu-ES"/>
        </w:rPr>
        <w:t xml:space="preserve">Erabilitako erreminta guztiak doakoak izan dira, beraz, arkitektura propioa eraikitzearen erabakia egokia izan da. </w:t>
      </w:r>
      <w:proofErr w:type="spellStart"/>
      <w:r w:rsidRPr="002354FB">
        <w:rPr>
          <w:lang w:val="eu-ES"/>
        </w:rPr>
        <w:t>Bizagiren</w:t>
      </w:r>
      <w:proofErr w:type="spellEnd"/>
      <w:r w:rsidRPr="002354FB">
        <w:rPr>
          <w:lang w:val="eu-ES"/>
        </w:rPr>
        <w:t xml:space="preserve"> arkitektura erabiliz bere lizentziak eta urteroko mantenuak proiektuaren kostua handituko lukete. Beste alde batetik, ez dira aurkitu erabilitako erreminten </w:t>
      </w:r>
      <w:proofErr w:type="spellStart"/>
      <w:r w:rsidRPr="002354FB">
        <w:rPr>
          <w:lang w:val="eu-ES"/>
        </w:rPr>
        <w:t>premium</w:t>
      </w:r>
      <w:proofErr w:type="spellEnd"/>
      <w:r w:rsidRPr="002354FB">
        <w:rPr>
          <w:lang w:val="eu-ES"/>
        </w:rPr>
        <w:t xml:space="preserve"> lizentziarik, baina egotekotan aurrekontuan sartu daitezke, sistemaren kalitatea handitzeko asmoz. Beheko taulan proposatutako sistema bideragarria izateko aurrekontua ikus daiteke:</w:t>
      </w:r>
      <w:r>
        <w:t xml:space="preserve"> </w:t>
      </w:r>
    </w:p>
    <w:tbl>
      <w:tblPr>
        <w:tblpPr w:leftFromText="141" w:rightFromText="141" w:vertAnchor="text" w:horzAnchor="margin" w:tblpXSpec="center" w:tblpY="-17"/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2354FB" w:rsidRPr="002354FB" w14:paraId="6E49F71F" w14:textId="77777777" w:rsidTr="002354FB">
        <w:trPr>
          <w:trHeight w:val="504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DA1756B" w14:textId="77777777" w:rsidR="002354FB" w:rsidRPr="002354FB" w:rsidRDefault="002354FB" w:rsidP="002354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PARTIDA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62280E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PARAMETROAK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4B91C6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 BEZ GABE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C84660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 BEZ BARNE</w:t>
            </w:r>
          </w:p>
        </w:tc>
      </w:tr>
      <w:tr w:rsidR="002354FB" w:rsidRPr="002354FB" w14:paraId="65E72A7D" w14:textId="77777777" w:rsidTr="002354FB">
        <w:trPr>
          <w:trHeight w:val="30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69A5A6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Giza</w:t>
            </w:r>
            <w:proofErr w:type="spellEnd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 xml:space="preserve"> </w:t>
            </w: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Baliabideak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A8AB18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Orduak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5C963E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Kostua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A0A894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1416C5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</w:tr>
      <w:tr w:rsidR="002354FB" w:rsidRPr="002354FB" w14:paraId="39613111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DD2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299B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Zuzendaria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F7B9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40FB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A9F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2311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41008BC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4357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4CDD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Arkitektoa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A356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FB15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4542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CBF9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81CA393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BE35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990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Analista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3CD1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01D1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A92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D7CE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F4248B2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FE1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A15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Garatzailea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FFB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CE0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F6F8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CF1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42D7E49D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BA1C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9568D" w14:textId="3E298341" w:rsidR="002354FB" w:rsidRPr="002354FB" w:rsidRDefault="002D14D0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Probatzailea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A0A8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DCC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D4C5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64AF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4734B709" w14:textId="77777777" w:rsidTr="002354FB">
        <w:trPr>
          <w:trHeight w:val="300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F6A3BE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97AE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527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CB451BF" w14:textId="77777777" w:rsidTr="002354FB">
        <w:trPr>
          <w:trHeight w:val="30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C5EAE4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Erremintak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74FF99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Lizentzia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226C0A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Mantenua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3B9228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06F664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</w:tr>
      <w:tr w:rsidR="002354FB" w:rsidRPr="002354FB" w14:paraId="1DA79862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C19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F6FF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XAMPP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DDE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D79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6369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9E37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25FCEC80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DA6C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8BC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Drupal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9A8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5C2B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B137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65D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3BD84A7D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9C1B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973C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VSCode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C761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F21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592D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F87C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6121611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E608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AAB1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PlantUML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195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824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EB0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67AC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E25F448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4CD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871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Eclipse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537D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60E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06D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20AD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0A450E6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9277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C4B7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Git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6D28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7E39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90E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326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53771A05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03E1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4E4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GitHub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6CF2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475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5F8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F8B7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65AB99BC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E02F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48CB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Java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C07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25E5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AD40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E6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771D750B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59F1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B88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Microsoft Office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51E9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24D0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1A2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1EF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30A52E8C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113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673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Pantheon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88B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BDFF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F5B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DAE5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7BE850B" w14:textId="77777777" w:rsidTr="002354FB">
        <w:trPr>
          <w:trHeight w:val="300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BF7718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AF22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89F2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2E61381" w14:textId="77777777" w:rsidTr="002354FB">
        <w:trPr>
          <w:trHeight w:val="300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302C3C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E49E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89E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</w:tbl>
    <w:p w14:paraId="74E92BB3" w14:textId="46841CE1" w:rsidR="000F4668" w:rsidRDefault="002354FB" w:rsidP="008F35ED">
      <w:pPr>
        <w:jc w:val="both"/>
        <w:rPr>
          <w:sz w:val="22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LINK </w:instrText>
      </w:r>
      <w:r w:rsidR="000F4668">
        <w:rPr>
          <w:lang w:val="eu-ES"/>
        </w:rPr>
        <w:instrText xml:space="preserve">Excel.Sheet.12 C:\\Users\\julet\\GitHub\\ProMeta\\Proiektua\\Aurrekontua\\Aurrekontua.xlsx Hoja1!F1C1:F21C6 </w:instrText>
      </w:r>
      <w:r>
        <w:rPr>
          <w:lang w:val="eu-ES"/>
        </w:rPr>
        <w:instrText xml:space="preserve">\a \f 4 \h </w:instrText>
      </w:r>
      <w:r w:rsidR="000F4668">
        <w:rPr>
          <w:lang w:val="eu-ES"/>
        </w:rPr>
        <w:fldChar w:fldCharType="separate"/>
      </w:r>
    </w:p>
    <w:p w14:paraId="4D09DA65" w14:textId="32EEFD27" w:rsidR="004E1BA1" w:rsidRPr="004E1BA1" w:rsidRDefault="002354FB" w:rsidP="008F35ED">
      <w:pPr>
        <w:jc w:val="both"/>
      </w:pPr>
      <w:r>
        <w:rPr>
          <w:lang w:val="eu-ES"/>
        </w:rPr>
        <w:fldChar w:fldCharType="end"/>
      </w:r>
    </w:p>
    <w:sectPr w:rsidR="004E1BA1" w:rsidRPr="004E1BA1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8480" w14:textId="77777777" w:rsidR="00A0795F" w:rsidRDefault="00A0795F" w:rsidP="001400EC">
      <w:pPr>
        <w:spacing w:after="0" w:line="240" w:lineRule="auto"/>
      </w:pPr>
      <w:r>
        <w:separator/>
      </w:r>
    </w:p>
  </w:endnote>
  <w:endnote w:type="continuationSeparator" w:id="0">
    <w:p w14:paraId="0A514E86" w14:textId="77777777" w:rsidR="00A0795F" w:rsidRDefault="00A0795F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72324071" w:rsidR="00FA48D8" w:rsidRDefault="00F308E3" w:rsidP="008F35ED">
    <w:pPr>
      <w:pStyle w:val="Piedepgina"/>
    </w:pPr>
    <w:proofErr w:type="spellStart"/>
    <w:r>
      <w:t>Aurrekontua</w:t>
    </w:r>
    <w:proofErr w:type="spellEnd"/>
    <w:r w:rsidR="00FA48D8">
      <w:ptab w:relativeTo="margin" w:alignment="center" w:leader="none"/>
    </w:r>
    <w:r w:rsidR="00FA48D8">
      <w:t>2021/0</w:t>
    </w:r>
    <w:r w:rsidR="002D14D0">
      <w:t>6/07</w:t>
    </w:r>
    <w:r w:rsidR="00FA48D8">
      <w:ptab w:relativeTo="margin" w:alignment="right" w:leader="none"/>
    </w:r>
    <w:r w:rsidR="00FA48D8" w:rsidRPr="00597D7E">
      <w:fldChar w:fldCharType="begin"/>
    </w:r>
    <w:r w:rsidR="00FA48D8" w:rsidRPr="00597D7E">
      <w:instrText>PAGE  \* Arabic  \* MERGEFORMAT</w:instrText>
    </w:r>
    <w:r w:rsidR="00FA48D8" w:rsidRPr="00597D7E">
      <w:fldChar w:fldCharType="separate"/>
    </w:r>
    <w:r w:rsidR="00FA48D8" w:rsidRPr="00597D7E">
      <w:t>1</w:t>
    </w:r>
    <w:r w:rsidR="00FA48D8" w:rsidRPr="00597D7E">
      <w:fldChar w:fldCharType="end"/>
    </w:r>
    <w:r w:rsidR="00FA48D8" w:rsidRPr="00597D7E">
      <w:t xml:space="preserve"> / </w:t>
    </w:r>
    <w:r w:rsidR="00A0795F">
      <w:fldChar w:fldCharType="begin"/>
    </w:r>
    <w:r w:rsidR="00A0795F">
      <w:instrText>NUMPAGES  \* Arabic  \* MERGEFORMAT</w:instrText>
    </w:r>
    <w:r w:rsidR="00A0795F">
      <w:fldChar w:fldCharType="separate"/>
    </w:r>
    <w:r w:rsidR="00FA48D8" w:rsidRPr="00597D7E">
      <w:t>2</w:t>
    </w:r>
    <w:r w:rsidR="00A0795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1A86" w14:textId="77777777" w:rsidR="00A0795F" w:rsidRDefault="00A0795F" w:rsidP="001400EC">
      <w:pPr>
        <w:spacing w:after="0" w:line="240" w:lineRule="auto"/>
      </w:pPr>
      <w:r>
        <w:separator/>
      </w:r>
    </w:p>
  </w:footnote>
  <w:footnote w:type="continuationSeparator" w:id="0">
    <w:p w14:paraId="52D149E4" w14:textId="77777777" w:rsidR="00A0795F" w:rsidRDefault="00A0795F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63CD9999" w:rsidR="00FA48D8" w:rsidRPr="005D3E0A" w:rsidRDefault="008F35ED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7E57B1BA">
                <wp:simplePos x="0" y="0"/>
                <wp:positionH relativeFrom="margin">
                  <wp:posOffset>-36830</wp:posOffset>
                </wp:positionH>
                <wp:positionV relativeFrom="paragraph">
                  <wp:posOffset>6350</wp:posOffset>
                </wp:positionV>
                <wp:extent cx="1156335" cy="499745"/>
                <wp:effectExtent l="0" t="0" r="5715" b="0"/>
                <wp:wrapTight wrapText="bothSides">
                  <wp:wrapPolygon edited="0">
                    <wp:start x="0" y="0"/>
                    <wp:lineTo x="0" y="20584"/>
                    <wp:lineTo x="21351" y="20584"/>
                    <wp:lineTo x="21351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335" cy="49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A48D8"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D13B312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48D8" w:rsidRPr="005D3E0A">
            <w:rPr>
              <w:lang w:val="eu-ES"/>
            </w:rPr>
            <w:t xml:space="preserve">Proiektua: </w:t>
          </w:r>
          <w:proofErr w:type="spellStart"/>
          <w:r w:rsidR="00FA48D8"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 w:rsidP="008F35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CD12A8"/>
    <w:multiLevelType w:val="hybridMultilevel"/>
    <w:tmpl w:val="BA224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8F8"/>
    <w:multiLevelType w:val="multilevel"/>
    <w:tmpl w:val="760039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715B2"/>
    <w:rsid w:val="000E172B"/>
    <w:rsid w:val="000F4668"/>
    <w:rsid w:val="001261B6"/>
    <w:rsid w:val="001400EC"/>
    <w:rsid w:val="00152052"/>
    <w:rsid w:val="001C1508"/>
    <w:rsid w:val="001D3B12"/>
    <w:rsid w:val="001E3264"/>
    <w:rsid w:val="001F7C5E"/>
    <w:rsid w:val="00205D53"/>
    <w:rsid w:val="002354FB"/>
    <w:rsid w:val="00254709"/>
    <w:rsid w:val="00270B8D"/>
    <w:rsid w:val="0027366A"/>
    <w:rsid w:val="002B1550"/>
    <w:rsid w:val="002D14D0"/>
    <w:rsid w:val="003013A0"/>
    <w:rsid w:val="003038E5"/>
    <w:rsid w:val="003273CE"/>
    <w:rsid w:val="0035186E"/>
    <w:rsid w:val="003B2653"/>
    <w:rsid w:val="003F1E1E"/>
    <w:rsid w:val="00404C19"/>
    <w:rsid w:val="00413D72"/>
    <w:rsid w:val="004156C2"/>
    <w:rsid w:val="004540F8"/>
    <w:rsid w:val="00457CCA"/>
    <w:rsid w:val="004B6F21"/>
    <w:rsid w:val="004E1BA1"/>
    <w:rsid w:val="004E74CE"/>
    <w:rsid w:val="005068A4"/>
    <w:rsid w:val="005471DE"/>
    <w:rsid w:val="00574C8C"/>
    <w:rsid w:val="0058526B"/>
    <w:rsid w:val="005859F8"/>
    <w:rsid w:val="00597D7E"/>
    <w:rsid w:val="005D3E0A"/>
    <w:rsid w:val="00652BD0"/>
    <w:rsid w:val="006E3EFE"/>
    <w:rsid w:val="006F554C"/>
    <w:rsid w:val="00704D36"/>
    <w:rsid w:val="0073078E"/>
    <w:rsid w:val="00735CE0"/>
    <w:rsid w:val="00774F48"/>
    <w:rsid w:val="007A14B9"/>
    <w:rsid w:val="007A34F5"/>
    <w:rsid w:val="007A738B"/>
    <w:rsid w:val="007B4A35"/>
    <w:rsid w:val="00822D32"/>
    <w:rsid w:val="008250C7"/>
    <w:rsid w:val="0089281D"/>
    <w:rsid w:val="008F35ED"/>
    <w:rsid w:val="00904021"/>
    <w:rsid w:val="009136B0"/>
    <w:rsid w:val="00914890"/>
    <w:rsid w:val="009300D7"/>
    <w:rsid w:val="00A0795F"/>
    <w:rsid w:val="00A13B78"/>
    <w:rsid w:val="00A23C63"/>
    <w:rsid w:val="00A25BFB"/>
    <w:rsid w:val="00A30666"/>
    <w:rsid w:val="00A3136E"/>
    <w:rsid w:val="00A516E7"/>
    <w:rsid w:val="00A673E4"/>
    <w:rsid w:val="00AD5E10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D63F85"/>
    <w:rsid w:val="00D740BD"/>
    <w:rsid w:val="00D83AB1"/>
    <w:rsid w:val="00D94897"/>
    <w:rsid w:val="00E02559"/>
    <w:rsid w:val="00E21F0C"/>
    <w:rsid w:val="00E22A53"/>
    <w:rsid w:val="00E97AA7"/>
    <w:rsid w:val="00F137B2"/>
    <w:rsid w:val="00F240A9"/>
    <w:rsid w:val="00F308E3"/>
    <w:rsid w:val="00F56DED"/>
    <w:rsid w:val="00F6723F"/>
    <w:rsid w:val="00F7549D"/>
    <w:rsid w:val="00FA48D8"/>
    <w:rsid w:val="00FA5D27"/>
    <w:rsid w:val="00FB6D20"/>
    <w:rsid w:val="00FD797E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ED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B6F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F2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F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B8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lang w:val="eu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F21"/>
    <w:pPr>
      <w:keepNext/>
      <w:keepLines/>
      <w:numPr>
        <w:ilvl w:val="4"/>
        <w:numId w:val="4"/>
      </w:numPr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6F2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0B8D"/>
    <w:rPr>
      <w:rFonts w:asciiTheme="majorHAnsi" w:hAnsiTheme="majorHAnsi" w:cstheme="majorHAnsi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F21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B6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F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Aurrekontua</dc:title>
  <dc:subject/>
  <dc:creator>Julen Etxaniz Aragoneses</dc:creator>
  <cp:keywords/>
  <dc:description/>
  <cp:lastModifiedBy>Julen Etxaniz Aragoneses</cp:lastModifiedBy>
  <cp:revision>45</cp:revision>
  <cp:lastPrinted>2021-06-07T12:57:00Z</cp:lastPrinted>
  <dcterms:created xsi:type="dcterms:W3CDTF">2020-11-08T10:50:00Z</dcterms:created>
  <dcterms:modified xsi:type="dcterms:W3CDTF">2021-06-07T12:59:00Z</dcterms:modified>
</cp:coreProperties>
</file>