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51F64" w14:textId="77777777" w:rsidR="00204F60" w:rsidRDefault="00767B7B">
      <w:pPr>
        <w:spacing w:after="80" w:line="276" w:lineRule="auto"/>
        <w:jc w:val="center"/>
        <w:rPr>
          <w:rFonts w:ascii="Calibri Light" w:hAnsi="Calibri Light"/>
          <w:sz w:val="8"/>
          <w:lang w:val="eu-ES"/>
        </w:rPr>
      </w:pPr>
      <w:r>
        <w:rPr>
          <w:rFonts w:ascii="Calibri Light" w:hAnsi="Calibri Light"/>
          <w:noProof/>
          <w:sz w:val="8"/>
          <w:lang w:val="es-ES" w:eastAsia="es-ES"/>
        </w:rPr>
        <w:drawing>
          <wp:anchor distT="0" distB="0" distL="0" distR="0" simplePos="0" relativeHeight="3" behindDoc="0" locked="0" layoutInCell="1" allowOverlap="1" wp14:anchorId="4E79E5D9" wp14:editId="35738D59">
            <wp:simplePos x="0" y="0"/>
            <wp:positionH relativeFrom="column">
              <wp:posOffset>-1270</wp:posOffset>
            </wp:positionH>
            <wp:positionV relativeFrom="paragraph">
              <wp:posOffset>635</wp:posOffset>
            </wp:positionV>
            <wp:extent cx="3284220" cy="72898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20131" w14:textId="77777777" w:rsidR="00204F60" w:rsidRDefault="00204F60">
      <w:pPr>
        <w:pStyle w:val="Portada2"/>
        <w:spacing w:after="40" w:line="276" w:lineRule="auto"/>
        <w:jc w:val="right"/>
        <w:rPr>
          <w:rFonts w:ascii="Calibri Light" w:hAnsi="Calibri Light"/>
          <w:b/>
          <w:sz w:val="40"/>
          <w:szCs w:val="30"/>
          <w:lang w:val="eu-ES"/>
        </w:rPr>
      </w:pPr>
    </w:p>
    <w:p w14:paraId="679481AD" w14:textId="77777777" w:rsidR="00204F60" w:rsidRDefault="00204F60">
      <w:pPr>
        <w:pStyle w:val="Portada2"/>
        <w:spacing w:after="40" w:line="276" w:lineRule="auto"/>
        <w:jc w:val="right"/>
        <w:rPr>
          <w:rFonts w:ascii="Calibri Light" w:hAnsi="Calibri Light"/>
          <w:b/>
          <w:sz w:val="40"/>
          <w:szCs w:val="30"/>
          <w:lang w:val="eu-ES"/>
        </w:rPr>
      </w:pPr>
    </w:p>
    <w:p w14:paraId="473FB1A0" w14:textId="77777777" w:rsidR="00204F60" w:rsidRPr="00567E43" w:rsidRDefault="00767B7B">
      <w:pPr>
        <w:pStyle w:val="Portada2"/>
        <w:spacing w:after="40" w:line="276" w:lineRule="auto"/>
        <w:jc w:val="right"/>
        <w:rPr>
          <w:lang w:val="eu-ES"/>
        </w:rPr>
      </w:pPr>
      <w:r>
        <w:rPr>
          <w:rFonts w:ascii="Calibri Light" w:hAnsi="Calibri Light"/>
          <w:b/>
          <w:sz w:val="40"/>
          <w:szCs w:val="30"/>
          <w:lang w:val="eu-ES"/>
        </w:rPr>
        <w:t>I</w:t>
      </w:r>
      <w:r>
        <w:rPr>
          <w:rFonts w:ascii="Calibri Light" w:hAnsi="Calibri Light"/>
          <w:b/>
          <w:sz w:val="32"/>
          <w:szCs w:val="30"/>
          <w:lang w:val="eu-ES"/>
        </w:rPr>
        <w:t>nformatika</w:t>
      </w:r>
      <w:r>
        <w:rPr>
          <w:rFonts w:ascii="Calibri Light" w:hAnsi="Calibri Light"/>
          <w:sz w:val="32"/>
          <w:szCs w:val="30"/>
          <w:lang w:val="eu-ES"/>
        </w:rPr>
        <w:t xml:space="preserve"> </w:t>
      </w:r>
      <w:r>
        <w:rPr>
          <w:rFonts w:ascii="Calibri Light" w:hAnsi="Calibri Light"/>
          <w:b/>
          <w:sz w:val="40"/>
          <w:szCs w:val="30"/>
          <w:lang w:val="eu-ES"/>
        </w:rPr>
        <w:t>F</w:t>
      </w:r>
      <w:r>
        <w:rPr>
          <w:rFonts w:ascii="Calibri Light" w:hAnsi="Calibri Light"/>
          <w:b/>
          <w:sz w:val="32"/>
          <w:szCs w:val="30"/>
          <w:lang w:val="eu-ES"/>
        </w:rPr>
        <w:t>akultatea</w:t>
      </w:r>
    </w:p>
    <w:p w14:paraId="718E108D" w14:textId="77777777" w:rsidR="00204F60" w:rsidRDefault="00767B7B">
      <w:pPr>
        <w:pStyle w:val="Portada2"/>
        <w:spacing w:after="80" w:line="276" w:lineRule="auto"/>
        <w:jc w:val="right"/>
        <w:rPr>
          <w:rFonts w:ascii="Calibri Light" w:hAnsi="Calibri Light"/>
          <w:sz w:val="30"/>
          <w:szCs w:val="30"/>
          <w:lang w:val="eu-ES"/>
        </w:rPr>
      </w:pPr>
      <w:r>
        <w:rPr>
          <w:rFonts w:ascii="Calibri Light" w:hAnsi="Calibri Light"/>
          <w:b/>
          <w:sz w:val="30"/>
          <w:szCs w:val="30"/>
          <w:lang w:val="eu-ES"/>
        </w:rPr>
        <w:t>I</w:t>
      </w:r>
      <w:r>
        <w:rPr>
          <w:rFonts w:ascii="Calibri Light" w:hAnsi="Calibri Light"/>
          <w:sz w:val="30"/>
          <w:szCs w:val="30"/>
          <w:lang w:val="eu-ES"/>
        </w:rPr>
        <w:t xml:space="preserve">nformatika </w:t>
      </w:r>
      <w:r>
        <w:rPr>
          <w:rFonts w:ascii="Calibri Light" w:hAnsi="Calibri Light"/>
          <w:b/>
          <w:sz w:val="30"/>
          <w:szCs w:val="30"/>
          <w:lang w:val="eu-ES"/>
        </w:rPr>
        <w:t>I</w:t>
      </w:r>
      <w:r>
        <w:rPr>
          <w:rFonts w:ascii="Calibri Light" w:hAnsi="Calibri Light"/>
          <w:sz w:val="30"/>
          <w:szCs w:val="30"/>
          <w:lang w:val="eu-ES"/>
        </w:rPr>
        <w:t xml:space="preserve">ngeniaritzako </w:t>
      </w:r>
      <w:r>
        <w:rPr>
          <w:rFonts w:ascii="Calibri Light" w:hAnsi="Calibri Light"/>
          <w:b/>
          <w:sz w:val="30"/>
          <w:szCs w:val="30"/>
          <w:lang w:val="eu-ES"/>
        </w:rPr>
        <w:t>G</w:t>
      </w:r>
      <w:r>
        <w:rPr>
          <w:rFonts w:ascii="Calibri Light" w:hAnsi="Calibri Light"/>
          <w:sz w:val="30"/>
          <w:szCs w:val="30"/>
          <w:lang w:val="eu-ES"/>
        </w:rPr>
        <w:t>radua</w:t>
      </w:r>
    </w:p>
    <w:p w14:paraId="721DF1B9" w14:textId="77777777" w:rsidR="00204F60" w:rsidRDefault="00204F60">
      <w:pPr>
        <w:spacing w:after="80" w:line="276" w:lineRule="auto"/>
        <w:jc w:val="center"/>
        <w:rPr>
          <w:rFonts w:ascii="Calibri Light" w:hAnsi="Calibri Light"/>
          <w:lang w:val="eu-ES"/>
        </w:rPr>
      </w:pPr>
    </w:p>
    <w:p w14:paraId="01CF33D5" w14:textId="77777777" w:rsidR="00204F60" w:rsidRDefault="00204F60">
      <w:pPr>
        <w:spacing w:after="80" w:line="276" w:lineRule="auto"/>
        <w:jc w:val="center"/>
        <w:rPr>
          <w:rFonts w:ascii="Calibri Light" w:hAnsi="Calibri Light"/>
          <w:lang w:val="eu-ES"/>
        </w:rPr>
      </w:pPr>
    </w:p>
    <w:p w14:paraId="27712364" w14:textId="77777777" w:rsidR="00567E43" w:rsidRPr="003A4089" w:rsidRDefault="00567E43" w:rsidP="00567E43">
      <w:pPr>
        <w:pStyle w:val="Portada2"/>
        <w:spacing w:after="80" w:line="276" w:lineRule="auto"/>
        <w:ind w:left="1134" w:right="1134"/>
        <w:rPr>
          <w:rFonts w:ascii="Calibri Light" w:hAnsi="Calibri Light"/>
          <w:sz w:val="32"/>
          <w:lang w:val="eu-ES"/>
        </w:rPr>
      </w:pPr>
    </w:p>
    <w:p w14:paraId="3A6779FC" w14:textId="77777777" w:rsidR="00567E43" w:rsidRPr="003A4089" w:rsidRDefault="00567E43" w:rsidP="00567E43">
      <w:pPr>
        <w:pStyle w:val="Portada2"/>
        <w:shd w:val="clear" w:color="auto" w:fill="595959" w:themeFill="text1" w:themeFillTint="A6"/>
        <w:spacing w:after="40" w:line="276" w:lineRule="auto"/>
        <w:ind w:left="964" w:right="964"/>
        <w:rPr>
          <w:lang w:val="eu-ES"/>
        </w:rPr>
      </w:pPr>
      <w:r w:rsidRPr="003A4089">
        <w:rPr>
          <w:rFonts w:ascii="Calibri Light" w:hAnsi="Calibri Light"/>
          <w:b/>
          <w:color w:val="FFFFFF" w:themeColor="background1"/>
          <w:lang w:val="eu-ES"/>
        </w:rPr>
        <w:t>▪</w:t>
      </w:r>
      <w:r w:rsidRPr="003A4089">
        <w:rPr>
          <w:rFonts w:ascii="Calibri Light" w:hAnsi="Calibri Light"/>
          <w:b/>
          <w:color w:val="FFFFFF" w:themeColor="background1"/>
          <w:sz w:val="32"/>
          <w:lang w:val="eu-ES"/>
        </w:rPr>
        <w:t xml:space="preserve">     </w:t>
      </w:r>
      <w:r w:rsidRPr="003A4089">
        <w:rPr>
          <w:rFonts w:ascii="Calibri Light" w:hAnsi="Calibri Light"/>
          <w:b/>
          <w:color w:val="FFFFFF" w:themeColor="background1"/>
          <w:lang w:val="eu-ES"/>
        </w:rPr>
        <w:t>G</w:t>
      </w:r>
      <w:r w:rsidRPr="003A4089">
        <w:rPr>
          <w:rFonts w:ascii="Calibri Light" w:hAnsi="Calibri Light"/>
          <w:color w:val="FFFFFF" w:themeColor="background1"/>
          <w:sz w:val="32"/>
          <w:lang w:val="eu-ES"/>
        </w:rPr>
        <w:t xml:space="preserve">radu </w:t>
      </w:r>
      <w:r w:rsidRPr="003A4089">
        <w:rPr>
          <w:rFonts w:ascii="Calibri Light" w:hAnsi="Calibri Light"/>
          <w:b/>
          <w:color w:val="FFFFFF" w:themeColor="background1"/>
          <w:lang w:val="eu-ES"/>
        </w:rPr>
        <w:t>A</w:t>
      </w:r>
      <w:r w:rsidRPr="003A4089">
        <w:rPr>
          <w:rFonts w:ascii="Calibri Light" w:hAnsi="Calibri Light"/>
          <w:color w:val="FFFFFF" w:themeColor="background1"/>
          <w:sz w:val="32"/>
          <w:lang w:val="eu-ES"/>
        </w:rPr>
        <w:t xml:space="preserve">maierako </w:t>
      </w:r>
      <w:r w:rsidRPr="003A4089">
        <w:rPr>
          <w:rFonts w:ascii="Calibri Light" w:hAnsi="Calibri Light"/>
          <w:b/>
          <w:color w:val="FFFFFF" w:themeColor="background1"/>
          <w:sz w:val="32"/>
          <w:lang w:val="eu-ES"/>
        </w:rPr>
        <w:t>L</w:t>
      </w:r>
      <w:r w:rsidRPr="003A4089">
        <w:rPr>
          <w:rFonts w:ascii="Calibri Light" w:hAnsi="Calibri Light"/>
          <w:color w:val="FFFFFF" w:themeColor="background1"/>
          <w:sz w:val="32"/>
          <w:lang w:val="eu-ES"/>
        </w:rPr>
        <w:t>ana</w:t>
      </w:r>
      <w:r w:rsidRPr="003A4089">
        <w:rPr>
          <w:rFonts w:ascii="Calibri Light" w:hAnsi="Calibri Light"/>
          <w:b/>
          <w:color w:val="FFFFFF" w:themeColor="background1"/>
          <w:sz w:val="32"/>
          <w:lang w:val="eu-ES"/>
        </w:rPr>
        <w:t xml:space="preserve">     </w:t>
      </w:r>
      <w:r w:rsidRPr="003A4089">
        <w:rPr>
          <w:rFonts w:ascii="Calibri Light" w:hAnsi="Calibri Light"/>
          <w:b/>
          <w:color w:val="FFFFFF" w:themeColor="background1"/>
          <w:lang w:val="eu-ES"/>
        </w:rPr>
        <w:t>▪</w:t>
      </w:r>
    </w:p>
    <w:p w14:paraId="2EBF9D67" w14:textId="77777777" w:rsidR="00567E43" w:rsidRPr="003A4089" w:rsidRDefault="00567E43" w:rsidP="00567E43">
      <w:pPr>
        <w:pStyle w:val="Portada2"/>
        <w:spacing w:after="80" w:line="276" w:lineRule="auto"/>
        <w:ind w:left="964" w:right="964"/>
        <w:rPr>
          <w:rFonts w:ascii="Calibri Light" w:hAnsi="Calibri Light"/>
          <w:sz w:val="28"/>
          <w:lang w:val="eu-ES"/>
        </w:rPr>
      </w:pPr>
      <w:r w:rsidRPr="003A4089">
        <w:rPr>
          <w:rFonts w:ascii="Calibri Light" w:hAnsi="Calibri Light"/>
          <w:sz w:val="28"/>
          <w:lang w:val="eu-ES"/>
        </w:rPr>
        <w:t>Software Ingeniaritza</w:t>
      </w:r>
    </w:p>
    <w:p w14:paraId="08063EA1" w14:textId="77777777" w:rsidR="00567E43" w:rsidRPr="003A4089" w:rsidRDefault="00567E43" w:rsidP="00567E43">
      <w:pPr>
        <w:pStyle w:val="Portada2"/>
        <w:spacing w:after="80" w:line="276" w:lineRule="auto"/>
        <w:ind w:left="964" w:right="964"/>
        <w:rPr>
          <w:sz w:val="20"/>
          <w:szCs w:val="20"/>
          <w:lang w:val="eu-ES"/>
        </w:rPr>
      </w:pPr>
    </w:p>
    <w:p w14:paraId="729D6187" w14:textId="77777777" w:rsidR="00567E43" w:rsidRPr="003A4089" w:rsidRDefault="00567E43" w:rsidP="00567E43">
      <w:pPr>
        <w:spacing w:after="80"/>
        <w:ind w:left="964" w:right="964"/>
        <w:jc w:val="center"/>
        <w:rPr>
          <w:rFonts w:ascii="Calibri Light" w:hAnsi="Calibri Light"/>
          <w:sz w:val="28"/>
          <w:szCs w:val="28"/>
          <w:lang w:val="eu-ES"/>
        </w:rPr>
      </w:pPr>
      <w:r w:rsidRPr="003A4089">
        <w:rPr>
          <w:noProof/>
          <w:lang w:val="eu-ES" w:eastAsia="eu-ES"/>
        </w:rPr>
        <w:drawing>
          <wp:inline distT="0" distB="0" distL="0" distR="0" wp14:anchorId="3C0417D3" wp14:editId="0412D957">
            <wp:extent cx="632460" cy="632460"/>
            <wp:effectExtent l="0" t="0" r="0" b="0"/>
            <wp:docPr id="12" name="Imagen 12" descr="NLP Meta Model | Mind Tools - Tools for your M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LP Meta Model | Mind Tools - Tools for your Mi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37D58" w14:textId="77777777" w:rsidR="00567E43" w:rsidRPr="003A4089" w:rsidRDefault="00567E43" w:rsidP="00567E43">
      <w:pPr>
        <w:spacing w:after="80"/>
        <w:ind w:left="964" w:right="964"/>
        <w:jc w:val="center"/>
        <w:rPr>
          <w:rFonts w:ascii="Calibri Light" w:hAnsi="Calibri Light"/>
          <w:b/>
          <w:bCs/>
          <w:iCs/>
          <w:sz w:val="36"/>
          <w:szCs w:val="56"/>
          <w:lang w:val="eu-ES"/>
        </w:rPr>
      </w:pPr>
      <w:proofErr w:type="spellStart"/>
      <w:r w:rsidRPr="003A4089">
        <w:rPr>
          <w:rFonts w:ascii="Calibri Light" w:hAnsi="Calibri Light"/>
          <w:b/>
          <w:bCs/>
          <w:iCs/>
          <w:sz w:val="36"/>
          <w:szCs w:val="56"/>
          <w:lang w:val="eu-ES"/>
        </w:rPr>
        <w:t>ProMeta</w:t>
      </w:r>
      <w:proofErr w:type="spellEnd"/>
    </w:p>
    <w:p w14:paraId="72DC51D6" w14:textId="77777777" w:rsidR="00567E43" w:rsidRPr="003A4089" w:rsidRDefault="00567E43" w:rsidP="00567E43">
      <w:pPr>
        <w:spacing w:after="80"/>
        <w:ind w:left="964" w:right="964"/>
        <w:jc w:val="center"/>
        <w:rPr>
          <w:rFonts w:ascii="Calibri Light" w:hAnsi="Calibri Light"/>
          <w:iCs/>
          <w:sz w:val="28"/>
          <w:szCs w:val="48"/>
          <w:lang w:val="eu-ES"/>
        </w:rPr>
      </w:pPr>
      <w:r w:rsidRPr="003A4089">
        <w:rPr>
          <w:rFonts w:ascii="Calibri Light" w:hAnsi="Calibri Light"/>
          <w:iCs/>
          <w:sz w:val="28"/>
          <w:szCs w:val="48"/>
          <w:lang w:val="eu-ES"/>
        </w:rPr>
        <w:t>Softwarearen garapenerako prozesuen definizio eta ezarpenerako sistema metaereduetan oinarrituta</w:t>
      </w:r>
    </w:p>
    <w:p w14:paraId="093C79C7" w14:textId="77777777" w:rsidR="00567E43" w:rsidRPr="003A4089" w:rsidRDefault="00567E43" w:rsidP="00567E43">
      <w:pPr>
        <w:spacing w:after="80"/>
        <w:ind w:left="964" w:right="964"/>
        <w:jc w:val="center"/>
        <w:rPr>
          <w:rFonts w:ascii="Calibri Light" w:hAnsi="Calibri Light"/>
          <w:iCs/>
          <w:szCs w:val="20"/>
          <w:lang w:val="eu-ES"/>
        </w:rPr>
      </w:pPr>
    </w:p>
    <w:p w14:paraId="701884A8" w14:textId="77777777" w:rsidR="00567E43" w:rsidRPr="003A4089" w:rsidRDefault="00567E43" w:rsidP="00567E43">
      <w:pPr>
        <w:spacing w:after="80"/>
        <w:ind w:left="964" w:right="964"/>
        <w:jc w:val="center"/>
        <w:rPr>
          <w:rFonts w:ascii="Calibri Light" w:hAnsi="Calibri Light"/>
          <w:b/>
          <w:bCs/>
          <w:iCs/>
          <w:sz w:val="28"/>
          <w:szCs w:val="48"/>
          <w:lang w:val="eu-ES"/>
        </w:rPr>
      </w:pPr>
      <w:r w:rsidRPr="003A4089">
        <w:rPr>
          <w:rFonts w:ascii="Calibri Light" w:hAnsi="Calibri Light"/>
          <w:b/>
          <w:bCs/>
          <w:iCs/>
          <w:sz w:val="28"/>
          <w:szCs w:val="48"/>
          <w:lang w:val="eu-ES"/>
        </w:rPr>
        <w:t>Tresnak</w:t>
      </w:r>
    </w:p>
    <w:p w14:paraId="77A6182A" w14:textId="77777777" w:rsidR="00567E43" w:rsidRPr="003A4089" w:rsidRDefault="00567E43" w:rsidP="00567E43">
      <w:pPr>
        <w:spacing w:after="80"/>
        <w:ind w:left="964" w:right="964"/>
        <w:jc w:val="center"/>
        <w:rPr>
          <w:lang w:val="eu-ES"/>
        </w:rPr>
      </w:pPr>
      <w:r w:rsidRPr="003A4089">
        <w:rPr>
          <w:noProof/>
          <w:lang w:val="eu-ES"/>
        </w:rPr>
        <w:drawing>
          <wp:inline distT="0" distB="0" distL="0" distR="0" wp14:anchorId="6228905B" wp14:editId="4936E446">
            <wp:extent cx="997993" cy="297180"/>
            <wp:effectExtent l="0" t="0" r="0" b="7620"/>
            <wp:docPr id="47" name="Imagen 47" descr="Xtext - Eclipse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text - Eclipse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467" cy="29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4089">
        <w:rPr>
          <w:lang w:val="eu-ES"/>
        </w:rPr>
        <w:t xml:space="preserve">   </w:t>
      </w:r>
      <w:r w:rsidRPr="003A4089">
        <w:rPr>
          <w:noProof/>
          <w:lang w:val="eu-ES"/>
        </w:rPr>
        <w:t xml:space="preserve"> </w:t>
      </w:r>
      <w:r w:rsidRPr="003A4089">
        <w:rPr>
          <w:noProof/>
          <w:lang w:val="eu-ES"/>
        </w:rPr>
        <w:drawing>
          <wp:inline distT="0" distB="0" distL="0" distR="0" wp14:anchorId="59E03CE0" wp14:editId="0A8C495A">
            <wp:extent cx="1337521" cy="335280"/>
            <wp:effectExtent l="0" t="0" r="0" b="762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232" cy="3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4089">
        <w:rPr>
          <w:noProof/>
          <w:lang w:val="eu-ES"/>
        </w:rPr>
        <w:t xml:space="preserve">   </w:t>
      </w:r>
      <w:r w:rsidRPr="003A4089">
        <w:rPr>
          <w:noProof/>
          <w:lang w:val="eu-ES"/>
        </w:rPr>
        <w:drawing>
          <wp:inline distT="0" distB="0" distL="0" distR="0" wp14:anchorId="42E6AB5B" wp14:editId="26489B9A">
            <wp:extent cx="1339850" cy="334017"/>
            <wp:effectExtent l="0" t="0" r="0" b="8890"/>
            <wp:docPr id="58" name="Imagen 58" descr="Drupal logos | Drupal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rupal logos | Drupal.or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84" cy="34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4089">
        <w:rPr>
          <w:lang w:val="eu-ES"/>
        </w:rPr>
        <w:t xml:space="preserve"> </w:t>
      </w:r>
      <w:r w:rsidRPr="003A4089">
        <w:rPr>
          <w:noProof/>
          <w:lang w:val="eu-ES"/>
        </w:rPr>
        <w:t xml:space="preserve"> </w:t>
      </w:r>
      <w:r w:rsidRPr="003A4089">
        <w:rPr>
          <w:noProof/>
          <w:lang w:val="eu-ES"/>
        </w:rPr>
        <w:drawing>
          <wp:inline distT="0" distB="0" distL="0" distR="0" wp14:anchorId="4A8618BE" wp14:editId="15701AE6">
            <wp:extent cx="818613" cy="556232"/>
            <wp:effectExtent l="0" t="0" r="635" b="0"/>
            <wp:docPr id="67" name="Imagen 67" descr="PlantUML, generador de diagrames de flux i mapes mentals | joancatala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ntUML, generador de diagrames de flux i mapes mentals | joancatala.net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54" t="9970" r="11077" b="11080"/>
                    <a:stretch/>
                  </pic:blipFill>
                  <pic:spPr bwMode="auto">
                    <a:xfrm>
                      <a:off x="0" y="0"/>
                      <a:ext cx="834045" cy="56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A4089">
        <w:rPr>
          <w:noProof/>
          <w:lang w:val="eu-ES"/>
        </w:rPr>
        <w:t xml:space="preserve">  </w:t>
      </w:r>
      <w:r w:rsidRPr="003A4089">
        <w:rPr>
          <w:noProof/>
          <w:lang w:val="eu-ES"/>
        </w:rPr>
        <w:drawing>
          <wp:inline distT="0" distB="0" distL="0" distR="0" wp14:anchorId="08C4B649" wp14:editId="7D91C1FE">
            <wp:extent cx="1535723" cy="400725"/>
            <wp:effectExtent l="0" t="0" r="762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42" cy="40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4089">
        <w:rPr>
          <w:noProof/>
          <w:lang w:val="eu-ES"/>
        </w:rPr>
        <w:t xml:space="preserve">   </w:t>
      </w:r>
      <w:r w:rsidRPr="003A4089">
        <w:rPr>
          <w:noProof/>
          <w:lang w:val="eu-ES"/>
        </w:rPr>
        <w:drawing>
          <wp:inline distT="0" distB="0" distL="0" distR="0" wp14:anchorId="5BCC254F" wp14:editId="41C0213D">
            <wp:extent cx="1424354" cy="469313"/>
            <wp:effectExtent l="0" t="0" r="4445" b="6985"/>
            <wp:docPr id="69" name="Imagen 69" descr="Pantheon Logo Download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ntheon Logo Download Vecto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318" cy="47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9FC45" w14:textId="77777777" w:rsidR="00567E43" w:rsidRPr="003A4089" w:rsidRDefault="00567E43" w:rsidP="00567E43">
      <w:pPr>
        <w:spacing w:after="80"/>
        <w:ind w:left="964" w:right="964"/>
        <w:jc w:val="center"/>
        <w:rPr>
          <w:lang w:val="eu-ES"/>
        </w:rPr>
      </w:pPr>
    </w:p>
    <w:p w14:paraId="464FA407" w14:textId="77777777" w:rsidR="00567E43" w:rsidRPr="003A4089" w:rsidRDefault="00567E43" w:rsidP="00567E43">
      <w:pPr>
        <w:spacing w:after="80"/>
        <w:ind w:left="964" w:right="964"/>
        <w:jc w:val="center"/>
        <w:rPr>
          <w:rFonts w:ascii="Calibri Light" w:hAnsi="Calibri Light"/>
          <w:b/>
          <w:bCs/>
          <w:iCs/>
          <w:sz w:val="28"/>
          <w:szCs w:val="48"/>
          <w:lang w:val="eu-ES"/>
        </w:rPr>
      </w:pPr>
      <w:r w:rsidRPr="003A4089">
        <w:rPr>
          <w:rFonts w:ascii="Calibri Light" w:hAnsi="Calibri Light"/>
          <w:b/>
          <w:bCs/>
          <w:iCs/>
          <w:sz w:val="28"/>
          <w:szCs w:val="48"/>
          <w:lang w:val="eu-ES"/>
        </w:rPr>
        <w:t>Metodologia eta arauak</w:t>
      </w:r>
    </w:p>
    <w:p w14:paraId="78548CE3" w14:textId="77777777" w:rsidR="00567E43" w:rsidRPr="003A4089" w:rsidRDefault="00567E43" w:rsidP="00567E43">
      <w:pPr>
        <w:spacing w:after="80"/>
        <w:ind w:left="964" w:right="964"/>
        <w:jc w:val="center"/>
        <w:rPr>
          <w:rFonts w:ascii="Calibri Light" w:hAnsi="Calibri Light"/>
          <w:iCs/>
          <w:sz w:val="28"/>
          <w:szCs w:val="48"/>
          <w:lang w:val="eu-ES"/>
        </w:rPr>
      </w:pPr>
      <w:r w:rsidRPr="003A4089">
        <w:rPr>
          <w:noProof/>
          <w:lang w:val="eu-ES"/>
        </w:rPr>
        <w:drawing>
          <wp:inline distT="0" distB="0" distL="0" distR="0" wp14:anchorId="02C7FD53" wp14:editId="4D4E1CAA">
            <wp:extent cx="918886" cy="287215"/>
            <wp:effectExtent l="0" t="0" r="0" b="0"/>
            <wp:docPr id="66" name="Imagen 66" descr="OpenUP HUB: una plataforma para todos interesados ​​en “ciencia abierta” |  Universo Abie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penUP HUB: una plataforma para todos interesados ​​en “ciencia abierta” |  Universo Abierto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7" t="22716" r="6162" b="22008"/>
                    <a:stretch/>
                  </pic:blipFill>
                  <pic:spPr bwMode="auto">
                    <a:xfrm>
                      <a:off x="0" y="0"/>
                      <a:ext cx="934720" cy="29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A4089">
        <w:rPr>
          <w:noProof/>
          <w:lang w:val="eu-ES"/>
        </w:rPr>
        <w:drawing>
          <wp:inline distT="0" distB="0" distL="0" distR="0" wp14:anchorId="48AE727D" wp14:editId="676AEFE3">
            <wp:extent cx="1254369" cy="439992"/>
            <wp:effectExtent l="0" t="0" r="3175" b="0"/>
            <wp:docPr id="60" name="Imagen 60" descr="Consejo General de Colegios de Ingeniería Informática de España (CCII) -  Alast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sejo General de Colegios de Ingeniería Informática de España (CCII) -  Alastri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734" cy="45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4089">
        <w:rPr>
          <w:lang w:val="eu-ES"/>
        </w:rPr>
        <w:t xml:space="preserve"> </w:t>
      </w:r>
      <w:r w:rsidRPr="003A4089">
        <w:rPr>
          <w:noProof/>
          <w:lang w:val="eu-ES"/>
        </w:rPr>
        <w:drawing>
          <wp:inline distT="0" distB="0" distL="0" distR="0" wp14:anchorId="0C81C670" wp14:editId="69A66A89">
            <wp:extent cx="656492" cy="437789"/>
            <wp:effectExtent l="0" t="0" r="0" b="635"/>
            <wp:docPr id="70" name="Imagen 70" descr="Logo UNE - Serco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go UNE - Sercob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3" cy="44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4089">
        <w:rPr>
          <w:lang w:val="eu-ES"/>
        </w:rPr>
        <w:t xml:space="preserve"> </w:t>
      </w:r>
      <w:r w:rsidRPr="003A4089">
        <w:rPr>
          <w:noProof/>
          <w:lang w:val="eu-ES"/>
        </w:rPr>
        <w:t xml:space="preserve">  </w:t>
      </w:r>
      <w:r w:rsidRPr="003A4089">
        <w:rPr>
          <w:noProof/>
          <w:lang w:val="eu-ES"/>
        </w:rPr>
        <w:drawing>
          <wp:inline distT="0" distB="0" distL="0" distR="0" wp14:anchorId="3051FE49" wp14:editId="5494FB4E">
            <wp:extent cx="920261" cy="314670"/>
            <wp:effectExtent l="0" t="0" r="0" b="9525"/>
            <wp:docPr id="72" name="Imagen 72" descr="La nueva versión del PMBOK está aquí ¿Cómo afecta a mi certificación? |  Netm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a nueva versión del PMBOK está aquí ¿Cómo afecta a mi certificación? |  Netmin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257" cy="33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DD354" w14:textId="77777777" w:rsidR="00567E43" w:rsidRPr="003A4089" w:rsidRDefault="00567E43" w:rsidP="00567E43">
      <w:pPr>
        <w:spacing w:after="80"/>
        <w:ind w:left="964" w:right="964"/>
        <w:jc w:val="center"/>
        <w:rPr>
          <w:rFonts w:ascii="Calibri Light" w:hAnsi="Calibri Light"/>
          <w:iCs/>
          <w:szCs w:val="20"/>
          <w:lang w:val="eu-ES"/>
        </w:rPr>
      </w:pPr>
    </w:p>
    <w:p w14:paraId="4D9128E3" w14:textId="77777777" w:rsidR="00567E43" w:rsidRPr="003A4089" w:rsidRDefault="00567E43" w:rsidP="00567E43">
      <w:pPr>
        <w:spacing w:after="80"/>
        <w:ind w:left="964" w:right="964"/>
        <w:jc w:val="center"/>
        <w:rPr>
          <w:rFonts w:ascii="Calibri Light" w:hAnsi="Calibri Light"/>
          <w:b/>
          <w:bCs/>
          <w:iCs/>
          <w:sz w:val="28"/>
          <w:szCs w:val="48"/>
          <w:lang w:val="eu-ES"/>
        </w:rPr>
      </w:pPr>
      <w:r w:rsidRPr="003A4089">
        <w:rPr>
          <w:rFonts w:ascii="Calibri Light" w:hAnsi="Calibri Light"/>
          <w:b/>
          <w:bCs/>
          <w:iCs/>
          <w:sz w:val="28"/>
          <w:szCs w:val="48"/>
          <w:lang w:val="eu-ES"/>
        </w:rPr>
        <w:t>Egilea: Julen Etxaniz Aragoneses</w:t>
      </w:r>
    </w:p>
    <w:p w14:paraId="54DA7178" w14:textId="77777777" w:rsidR="00567E43" w:rsidRPr="003A4089" w:rsidRDefault="00567E43" w:rsidP="00567E43">
      <w:pPr>
        <w:spacing w:after="80"/>
        <w:ind w:left="964" w:right="964"/>
        <w:jc w:val="center"/>
        <w:rPr>
          <w:rFonts w:ascii="Calibri Light" w:hAnsi="Calibri Light"/>
          <w:b/>
          <w:bCs/>
          <w:iCs/>
          <w:sz w:val="28"/>
          <w:szCs w:val="48"/>
          <w:lang w:val="eu-ES"/>
        </w:rPr>
      </w:pPr>
      <w:r w:rsidRPr="003A4089">
        <w:rPr>
          <w:rFonts w:ascii="Calibri Light" w:hAnsi="Calibri Light"/>
          <w:b/>
          <w:bCs/>
          <w:iCs/>
          <w:sz w:val="28"/>
          <w:szCs w:val="48"/>
          <w:lang w:val="eu-ES"/>
        </w:rPr>
        <w:t>Tutorea: Juan Manuel Pikatza Atxa</w:t>
      </w:r>
    </w:p>
    <w:p w14:paraId="56D89932" w14:textId="3A8F471F" w:rsidR="00204F60" w:rsidRPr="00567E43" w:rsidRDefault="00567E43" w:rsidP="00567E43">
      <w:pPr>
        <w:spacing w:after="80" w:line="276" w:lineRule="auto"/>
        <w:ind w:left="1134" w:right="1134"/>
        <w:jc w:val="center"/>
        <w:rPr>
          <w:rFonts w:ascii="Calibri Light" w:hAnsi="Calibri Light"/>
          <w:sz w:val="28"/>
          <w:szCs w:val="28"/>
          <w:lang w:val="eu-ES"/>
        </w:rPr>
      </w:pPr>
      <w:r w:rsidRPr="003A4089">
        <w:rPr>
          <w:rFonts w:ascii="Calibri Light" w:hAnsi="Calibri Light"/>
          <w:b/>
          <w:bCs/>
          <w:iCs/>
          <w:sz w:val="28"/>
          <w:szCs w:val="48"/>
          <w:lang w:val="eu-ES"/>
        </w:rPr>
        <w:t>2021eko iraila</w:t>
      </w:r>
    </w:p>
    <w:sectPr w:rsidR="00204F60" w:rsidRPr="00567E43">
      <w:footerReference w:type="default" r:id="rId19"/>
      <w:pgSz w:w="11906" w:h="16838"/>
      <w:pgMar w:top="1701" w:right="1701" w:bottom="1531" w:left="1701" w:header="0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530C8" w14:textId="77777777" w:rsidR="004E7F90" w:rsidRDefault="004E7F90">
      <w:r>
        <w:separator/>
      </w:r>
    </w:p>
  </w:endnote>
  <w:endnote w:type="continuationSeparator" w:id="0">
    <w:p w14:paraId="1D9C154B" w14:textId="77777777" w:rsidR="004E7F90" w:rsidRDefault="004E7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8C08E" w14:textId="28C7A4A6" w:rsidR="00204F60" w:rsidRDefault="00204F60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DA25E" w14:textId="77777777" w:rsidR="004E7F90" w:rsidRDefault="004E7F90">
      <w:r>
        <w:separator/>
      </w:r>
    </w:p>
  </w:footnote>
  <w:footnote w:type="continuationSeparator" w:id="0">
    <w:p w14:paraId="672E57DC" w14:textId="77777777" w:rsidR="004E7F90" w:rsidRDefault="004E7F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F60"/>
    <w:rsid w:val="00204F60"/>
    <w:rsid w:val="004E7F90"/>
    <w:rsid w:val="00567E43"/>
    <w:rsid w:val="00621728"/>
    <w:rsid w:val="00767B7B"/>
    <w:rsid w:val="00781001"/>
    <w:rsid w:val="0088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504245"/>
  <w15:docId w15:val="{A0E34F4E-643E-4CA2-8940-311BC804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u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3A0"/>
    <w:pPr>
      <w:suppressAutoHyphens/>
    </w:pPr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763A0"/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763A0"/>
    <w:rPr>
      <w:rFonts w:ascii="Tahoma" w:eastAsia="Times New Roman" w:hAnsi="Tahoma" w:cs="Tahoma"/>
      <w:sz w:val="16"/>
      <w:szCs w:val="16"/>
      <w:lang w:val="en-GB" w:eastAsia="de-DE"/>
    </w:rPr>
  </w:style>
  <w:style w:type="character" w:customStyle="1" w:styleId="EnlacedeInternet">
    <w:name w:val="Enlace de Internet"/>
    <w:basedOn w:val="Fuentedeprrafopredeter"/>
    <w:uiPriority w:val="99"/>
    <w:unhideWhenUsed/>
    <w:rsid w:val="00DE1E4D"/>
    <w:rPr>
      <w:color w:val="0000FF" w:themeColor="hyperlink"/>
      <w:u w:val="single"/>
    </w:rPr>
  </w:style>
  <w:style w:type="character" w:customStyle="1" w:styleId="r1Car">
    <w:name w:val="r1 Car"/>
    <w:basedOn w:val="Fuentedeprrafopredeter"/>
    <w:qFormat/>
    <w:rsid w:val="009F310D"/>
    <w:rPr>
      <w:rFonts w:ascii="Times New Roman" w:eastAsia="Times New Roman" w:hAnsi="Times New Roman" w:cs="Times New Roman"/>
      <w:lang w:eastAsia="eu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F439E"/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4F439E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iedepgina">
    <w:name w:val="footer"/>
    <w:basedOn w:val="Normal"/>
    <w:link w:val="PiedepginaCar"/>
    <w:uiPriority w:val="99"/>
    <w:rsid w:val="003763A0"/>
    <w:pPr>
      <w:tabs>
        <w:tab w:val="center" w:pos="4320"/>
        <w:tab w:val="right" w:pos="8640"/>
      </w:tabs>
    </w:pPr>
  </w:style>
  <w:style w:type="paragraph" w:customStyle="1" w:styleId="Portada3">
    <w:name w:val="Portada_3"/>
    <w:basedOn w:val="Normal"/>
    <w:qFormat/>
    <w:rsid w:val="003763A0"/>
    <w:pPr>
      <w:spacing w:before="227"/>
      <w:jc w:val="center"/>
    </w:pPr>
    <w:rPr>
      <w:sz w:val="28"/>
      <w:szCs w:val="28"/>
    </w:rPr>
  </w:style>
  <w:style w:type="paragraph" w:customStyle="1" w:styleId="Portada1">
    <w:name w:val="Portada_1"/>
    <w:basedOn w:val="Normal"/>
    <w:qFormat/>
    <w:rsid w:val="003763A0"/>
    <w:pPr>
      <w:spacing w:before="113"/>
      <w:jc w:val="center"/>
    </w:pPr>
  </w:style>
  <w:style w:type="paragraph" w:customStyle="1" w:styleId="Portada2">
    <w:name w:val="Portada_2"/>
    <w:basedOn w:val="Normal"/>
    <w:qFormat/>
    <w:rsid w:val="003763A0"/>
    <w:pPr>
      <w:jc w:val="center"/>
    </w:pPr>
    <w:rPr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763A0"/>
    <w:rPr>
      <w:rFonts w:ascii="Tahoma" w:hAnsi="Tahoma" w:cs="Tahoma"/>
      <w:sz w:val="16"/>
      <w:szCs w:val="16"/>
    </w:rPr>
  </w:style>
  <w:style w:type="paragraph" w:customStyle="1" w:styleId="r1">
    <w:name w:val="r1"/>
    <w:basedOn w:val="Normal"/>
    <w:qFormat/>
    <w:rsid w:val="009F310D"/>
    <w:pPr>
      <w:suppressAutoHyphens w:val="0"/>
      <w:spacing w:after="60" w:line="264" w:lineRule="auto"/>
      <w:ind w:firstLine="227"/>
      <w:jc w:val="both"/>
    </w:pPr>
    <w:rPr>
      <w:sz w:val="22"/>
      <w:szCs w:val="22"/>
      <w:lang w:val="eu-ES" w:eastAsia="eu-ES"/>
    </w:rPr>
  </w:style>
  <w:style w:type="table" w:styleId="Tablaconcuadrcula">
    <w:name w:val="Table Grid"/>
    <w:basedOn w:val="Tablanormal"/>
    <w:uiPriority w:val="59"/>
    <w:rsid w:val="006C6E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072F6-10BB-4B68-8423-4A8F9D38E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UPV/EHU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Arruabarrena</dc:creator>
  <dc:description/>
  <cp:lastModifiedBy>Julen Etxaniz Aragoneses</cp:lastModifiedBy>
  <cp:revision>4</cp:revision>
  <cp:lastPrinted>2013-05-23T10:54:00Z</cp:lastPrinted>
  <dcterms:created xsi:type="dcterms:W3CDTF">2018-05-28T10:39:00Z</dcterms:created>
  <dcterms:modified xsi:type="dcterms:W3CDTF">2021-08-31T16:18:00Z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