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8105" w14:textId="277195FD" w:rsidR="006079E8" w:rsidRPr="00170B8D" w:rsidRDefault="005A3702" w:rsidP="00EA19D7">
      <w:pPr>
        <w:pStyle w:val="Ttulo"/>
        <w:rPr>
          <w:lang w:val="en-GB"/>
        </w:rPr>
      </w:pPr>
      <w:r w:rsidRPr="00170B8D">
        <w:rPr>
          <w:lang w:val="en-GB"/>
        </w:rPr>
        <w:t>Visual Question Answering using Visual Transformers</w:t>
      </w:r>
    </w:p>
    <w:p w14:paraId="60297BDB" w14:textId="63A0E8E8" w:rsidR="00B35B46" w:rsidRPr="00170B8D" w:rsidRDefault="00B35B46" w:rsidP="00B35B46">
      <w:pPr>
        <w:rPr>
          <w:lang w:val="en-GB"/>
        </w:rPr>
      </w:pPr>
      <w:r w:rsidRPr="00170B8D">
        <w:rPr>
          <w:lang w:val="en-GB"/>
        </w:rPr>
        <w:t>Julen Etxaniz Aragoneses</w:t>
      </w:r>
    </w:p>
    <w:p w14:paraId="2F13E67F" w14:textId="1A5D0604" w:rsidR="00B35B46" w:rsidRPr="00170B8D" w:rsidRDefault="00B35B46" w:rsidP="00B35B46">
      <w:pPr>
        <w:rPr>
          <w:lang w:val="en-GB"/>
        </w:rPr>
      </w:pPr>
      <w:r w:rsidRPr="00170B8D">
        <w:rPr>
          <w:lang w:val="en-GB"/>
        </w:rPr>
        <w:t>Tutor: Gorka Azkune</w:t>
      </w:r>
    </w:p>
    <w:p w14:paraId="6F4F549E" w14:textId="3C0D3AB3" w:rsidR="00EA19D7" w:rsidRDefault="00EA19D7" w:rsidP="00EA19D7">
      <w:pPr>
        <w:pStyle w:val="Ttulo1"/>
        <w:rPr>
          <w:lang w:val="en-GB"/>
        </w:rPr>
      </w:pPr>
      <w:r w:rsidRPr="00170B8D">
        <w:rPr>
          <w:lang w:val="en-GB"/>
        </w:rPr>
        <w:t>Description</w:t>
      </w:r>
    </w:p>
    <w:p w14:paraId="6291A816" w14:textId="100EAD3D" w:rsidR="00DF2554" w:rsidRPr="00DF2554" w:rsidRDefault="007D78DB" w:rsidP="007D78DB">
      <w:pPr>
        <w:jc w:val="both"/>
        <w:rPr>
          <w:lang w:val="en-GB"/>
        </w:rPr>
      </w:pPr>
      <w:r>
        <w:rPr>
          <w:lang w:val="en-GB"/>
        </w:rPr>
        <w:t xml:space="preserve">Visual Question Answering (VQA) </w:t>
      </w:r>
      <w:r w:rsidR="006820B6">
        <w:rPr>
          <w:lang w:val="en-GB"/>
        </w:rPr>
        <w:t>[</w:t>
      </w:r>
      <w:r w:rsidR="006820B6">
        <w:rPr>
          <w:lang w:val="en-GB"/>
        </w:rPr>
        <w:t>1</w:t>
      </w:r>
      <w:r w:rsidR="006820B6">
        <w:rPr>
          <w:lang w:val="en-GB"/>
        </w:rPr>
        <w:t xml:space="preserve">] </w:t>
      </w:r>
      <w:r>
        <w:rPr>
          <w:lang w:val="en-GB"/>
        </w:rPr>
        <w:t>consists of predicting an answer given an image and a question. This is a multimodal task that require</w:t>
      </w:r>
      <w:r w:rsidR="00741FE4">
        <w:rPr>
          <w:lang w:val="en-GB"/>
        </w:rPr>
        <w:t>s</w:t>
      </w:r>
      <w:r>
        <w:rPr>
          <w:lang w:val="en-GB"/>
        </w:rPr>
        <w:t xml:space="preserve"> language and vision understanding. </w:t>
      </w:r>
      <w:r w:rsidR="00741FE4">
        <w:rPr>
          <w:lang w:val="en-GB"/>
        </w:rPr>
        <w:t>I will use visual transformers</w:t>
      </w:r>
      <w:r w:rsidR="00B008B2">
        <w:rPr>
          <w:lang w:val="en-GB"/>
        </w:rPr>
        <w:t xml:space="preserve"> </w:t>
      </w:r>
      <w:r w:rsidR="00B008B2">
        <w:rPr>
          <w:lang w:val="en-GB"/>
        </w:rPr>
        <w:t>[</w:t>
      </w:r>
      <w:r w:rsidR="006820B6">
        <w:rPr>
          <w:lang w:val="en-GB"/>
        </w:rPr>
        <w:t>2</w:t>
      </w:r>
      <w:r w:rsidR="00B008B2">
        <w:rPr>
          <w:lang w:val="en-GB"/>
        </w:rPr>
        <w:t>]</w:t>
      </w:r>
      <w:r w:rsidR="00741FE4">
        <w:rPr>
          <w:lang w:val="en-GB"/>
        </w:rPr>
        <w:t xml:space="preserve"> for this task</w:t>
      </w:r>
      <w:r w:rsidR="00B008B2">
        <w:rPr>
          <w:lang w:val="en-GB"/>
        </w:rPr>
        <w:t>.</w:t>
      </w:r>
    </w:p>
    <w:p w14:paraId="03DE82F1" w14:textId="1FC9B84C" w:rsidR="00B35B46" w:rsidRDefault="00B35B46" w:rsidP="00B35B46">
      <w:pPr>
        <w:pStyle w:val="Ttulo1"/>
        <w:rPr>
          <w:lang w:val="en-GB"/>
        </w:rPr>
      </w:pPr>
      <w:r w:rsidRPr="00170B8D">
        <w:rPr>
          <w:lang w:val="en-GB"/>
        </w:rPr>
        <w:t>Related work</w:t>
      </w:r>
    </w:p>
    <w:p w14:paraId="18B00438" w14:textId="7D987035" w:rsidR="00311E4F" w:rsidRPr="00311E4F" w:rsidRDefault="00311E4F" w:rsidP="00311E4F">
      <w:pPr>
        <w:rPr>
          <w:lang w:val="en-GB"/>
        </w:rPr>
      </w:pPr>
      <w:r>
        <w:rPr>
          <w:lang w:val="en-GB"/>
        </w:rPr>
        <w:t>Many previous approaches have achieved good results in VQA using visual transformers.</w:t>
      </w:r>
    </w:p>
    <w:p w14:paraId="50163BF6" w14:textId="3781A941" w:rsidR="009F5FD8" w:rsidRPr="00170B8D" w:rsidRDefault="009F5FD8" w:rsidP="00027EED">
      <w:pPr>
        <w:jc w:val="both"/>
        <w:rPr>
          <w:lang w:val="en-GB"/>
        </w:rPr>
      </w:pPr>
      <w:r w:rsidRPr="00170B8D">
        <w:rPr>
          <w:lang w:val="en-GB"/>
        </w:rPr>
        <w:t xml:space="preserve">VisualBERT, a multimodal </w:t>
      </w:r>
      <w:r w:rsidR="00027EED">
        <w:rPr>
          <w:lang w:val="en-GB"/>
        </w:rPr>
        <w:t xml:space="preserve">masked </w:t>
      </w:r>
      <w:r w:rsidRPr="00170B8D">
        <w:rPr>
          <w:lang w:val="en-GB"/>
        </w:rPr>
        <w:t>transformer, achieved 71% in VQA</w:t>
      </w:r>
      <w:r w:rsidR="00170B8D" w:rsidRPr="00170B8D">
        <w:rPr>
          <w:lang w:val="en-GB"/>
        </w:rPr>
        <w:t xml:space="preserve"> in 2019</w:t>
      </w:r>
      <w:r w:rsidR="00656FD6">
        <w:rPr>
          <w:lang w:val="en-GB"/>
        </w:rPr>
        <w:t xml:space="preserve"> [</w:t>
      </w:r>
      <w:r w:rsidR="006820B6">
        <w:rPr>
          <w:lang w:val="en-GB"/>
        </w:rPr>
        <w:t>3</w:t>
      </w:r>
      <w:r w:rsidR="00656FD6">
        <w:rPr>
          <w:lang w:val="en-GB"/>
        </w:rPr>
        <w:t>]</w:t>
      </w:r>
      <w:r w:rsidR="00170B8D" w:rsidRPr="00170B8D">
        <w:rPr>
          <w:lang w:val="en-GB"/>
        </w:rPr>
        <w:t>.</w:t>
      </w:r>
    </w:p>
    <w:p w14:paraId="691F425B" w14:textId="30C031CA" w:rsidR="004557B8" w:rsidRDefault="00170B8D" w:rsidP="00027EED">
      <w:pPr>
        <w:jc w:val="both"/>
        <w:rPr>
          <w:lang w:val="en-GB"/>
        </w:rPr>
      </w:pPr>
      <w:r w:rsidRPr="00170B8D">
        <w:rPr>
          <w:lang w:val="en-GB"/>
        </w:rPr>
        <w:t>SimVL, an encoder-decoder transformer model</w:t>
      </w:r>
      <w:r w:rsidR="00027EED">
        <w:rPr>
          <w:lang w:val="en-GB"/>
        </w:rPr>
        <w:t>, got</w:t>
      </w:r>
      <w:r w:rsidRPr="00170B8D">
        <w:rPr>
          <w:lang w:val="en-GB"/>
        </w:rPr>
        <w:t xml:space="preserve"> </w:t>
      </w:r>
      <w:r w:rsidR="00656FD6">
        <w:rPr>
          <w:lang w:val="en-GB"/>
        </w:rPr>
        <w:t>78</w:t>
      </w:r>
      <w:r w:rsidRPr="00170B8D">
        <w:rPr>
          <w:lang w:val="en-GB"/>
        </w:rPr>
        <w:t xml:space="preserve">% </w:t>
      </w:r>
      <w:r w:rsidR="00656FD6" w:rsidRPr="00170B8D">
        <w:rPr>
          <w:lang w:val="en-GB"/>
        </w:rPr>
        <w:t>in VQA in 20</w:t>
      </w:r>
      <w:r w:rsidR="00656FD6">
        <w:rPr>
          <w:lang w:val="en-GB"/>
        </w:rPr>
        <w:t xml:space="preserve">21 </w:t>
      </w:r>
      <w:r w:rsidR="00656FD6">
        <w:rPr>
          <w:lang w:val="en-GB"/>
        </w:rPr>
        <w:t>[</w:t>
      </w:r>
      <w:r w:rsidR="006820B6">
        <w:rPr>
          <w:lang w:val="en-GB"/>
        </w:rPr>
        <w:t>4</w:t>
      </w:r>
      <w:r w:rsidR="00656FD6">
        <w:rPr>
          <w:lang w:val="en-GB"/>
        </w:rPr>
        <w:t>]</w:t>
      </w:r>
      <w:r w:rsidR="00656FD6">
        <w:rPr>
          <w:lang w:val="en-GB"/>
        </w:rPr>
        <w:t>.</w:t>
      </w:r>
      <w:r w:rsidR="00FD63E8">
        <w:rPr>
          <w:lang w:val="en-GB"/>
        </w:rPr>
        <w:t xml:space="preserve"> It achieved</w:t>
      </w:r>
      <w:r w:rsidR="00FD63E8" w:rsidRPr="00FD63E8">
        <w:rPr>
          <w:lang w:val="en-GB"/>
        </w:rPr>
        <w:t xml:space="preserve"> SOTA results in 6 VL benchmarks:</w:t>
      </w:r>
      <w:r w:rsidR="00FD63E8">
        <w:rPr>
          <w:lang w:val="en-GB"/>
        </w:rPr>
        <w:t xml:space="preserve"> </w:t>
      </w:r>
      <w:r w:rsidR="00FD63E8" w:rsidRPr="00FD63E8">
        <w:rPr>
          <w:lang w:val="en-GB"/>
        </w:rPr>
        <w:t>VQA,</w:t>
      </w:r>
      <w:r w:rsidR="00FD63E8">
        <w:rPr>
          <w:lang w:val="en-GB"/>
        </w:rPr>
        <w:t xml:space="preserve"> </w:t>
      </w:r>
      <w:r w:rsidR="00FD63E8" w:rsidRPr="00FD63E8">
        <w:rPr>
          <w:lang w:val="en-GB"/>
        </w:rPr>
        <w:t>Visual entailment, Image captioning…</w:t>
      </w:r>
      <w:r w:rsidR="00FD63E8">
        <w:rPr>
          <w:lang w:val="en-GB"/>
        </w:rPr>
        <w:t xml:space="preserve"> It also showed some zero-s</w:t>
      </w:r>
      <w:r w:rsidR="00027EED">
        <w:rPr>
          <w:lang w:val="en-GB"/>
        </w:rPr>
        <w:t>h</w:t>
      </w:r>
      <w:r w:rsidR="00FD63E8">
        <w:rPr>
          <w:lang w:val="en-GB"/>
        </w:rPr>
        <w:t>ot capabilities for those tasks.</w:t>
      </w:r>
    </w:p>
    <w:p w14:paraId="24C11F40" w14:textId="19F73DAF" w:rsidR="00656FD6" w:rsidRPr="00170B8D" w:rsidRDefault="00656FD6" w:rsidP="00027EED">
      <w:pPr>
        <w:jc w:val="both"/>
        <w:rPr>
          <w:lang w:val="en-GB"/>
        </w:rPr>
      </w:pPr>
      <w:r>
        <w:rPr>
          <w:lang w:val="en-GB"/>
        </w:rPr>
        <w:t>BLIP</w:t>
      </w:r>
      <w:r w:rsidR="00027EED">
        <w:rPr>
          <w:lang w:val="en-GB"/>
        </w:rPr>
        <w:t xml:space="preserve"> </w:t>
      </w:r>
      <w:r w:rsidR="002B01D9">
        <w:rPr>
          <w:lang w:val="en-GB"/>
        </w:rPr>
        <w:t>achieved a slightly better performance than SimVL using much less pretraining images in 2022 [</w:t>
      </w:r>
      <w:r w:rsidR="006820B6">
        <w:rPr>
          <w:lang w:val="en-GB"/>
        </w:rPr>
        <w:t>5</w:t>
      </w:r>
      <w:r w:rsidR="002B01D9">
        <w:rPr>
          <w:lang w:val="en-GB"/>
        </w:rPr>
        <w:t>]</w:t>
      </w:r>
      <w:r w:rsidR="00FD63E8">
        <w:rPr>
          <w:lang w:val="en-GB"/>
        </w:rPr>
        <w:t xml:space="preserve">. </w:t>
      </w:r>
      <w:r w:rsidR="00027EED">
        <w:rPr>
          <w:lang w:val="en-GB"/>
        </w:rPr>
        <w:t xml:space="preserve">It </w:t>
      </w:r>
      <w:r w:rsidR="00027EED" w:rsidRPr="00027EED">
        <w:rPr>
          <w:lang w:val="en-GB"/>
        </w:rPr>
        <w:t>achieve</w:t>
      </w:r>
      <w:r w:rsidR="00027EED">
        <w:rPr>
          <w:lang w:val="en-GB"/>
        </w:rPr>
        <w:t>s</w:t>
      </w:r>
      <w:r w:rsidR="00027EED" w:rsidRPr="00027EED">
        <w:rPr>
          <w:lang w:val="en-GB"/>
        </w:rPr>
        <w:t xml:space="preserve"> state-of-the-art results on a wide range of</w:t>
      </w:r>
      <w:r w:rsidR="00027EED">
        <w:rPr>
          <w:lang w:val="en-GB"/>
        </w:rPr>
        <w:t xml:space="preserve"> </w:t>
      </w:r>
      <w:r w:rsidR="00027EED" w:rsidRPr="00027EED">
        <w:rPr>
          <w:lang w:val="en-GB"/>
        </w:rPr>
        <w:t>vision-language tasks, such as image-text retrieva</w:t>
      </w:r>
      <w:r w:rsidR="00027EED">
        <w:rPr>
          <w:lang w:val="en-GB"/>
        </w:rPr>
        <w:t>l, i</w:t>
      </w:r>
      <w:r w:rsidR="00027EED" w:rsidRPr="00027EED">
        <w:rPr>
          <w:lang w:val="en-GB"/>
        </w:rPr>
        <w:t>mage captioning</w:t>
      </w:r>
      <w:r w:rsidR="00027EED">
        <w:rPr>
          <w:lang w:val="en-GB"/>
        </w:rPr>
        <w:t xml:space="preserve"> </w:t>
      </w:r>
      <w:r w:rsidR="00027EED" w:rsidRPr="00027EED">
        <w:rPr>
          <w:lang w:val="en-GB"/>
        </w:rPr>
        <w:t>and VQA</w:t>
      </w:r>
      <w:r w:rsidR="00027EED">
        <w:rPr>
          <w:lang w:val="en-GB"/>
        </w:rPr>
        <w:t>.</w:t>
      </w:r>
    </w:p>
    <w:p w14:paraId="7A610B74" w14:textId="05EE55D6" w:rsidR="00B35B46" w:rsidRDefault="00B35B46" w:rsidP="00B35B46">
      <w:pPr>
        <w:pStyle w:val="Ttulo1"/>
        <w:rPr>
          <w:lang w:val="en-GB"/>
        </w:rPr>
      </w:pPr>
      <w:r w:rsidRPr="00170B8D">
        <w:rPr>
          <w:lang w:val="en-GB"/>
        </w:rPr>
        <w:t>Data</w:t>
      </w:r>
    </w:p>
    <w:p w14:paraId="2578D778" w14:textId="15641884" w:rsidR="00027EED" w:rsidRPr="00027EED" w:rsidRDefault="002B01D9" w:rsidP="00027EED">
      <w:pPr>
        <w:jc w:val="both"/>
        <w:rPr>
          <w:lang w:val="en-GB"/>
        </w:rPr>
      </w:pPr>
      <w:r>
        <w:rPr>
          <w:lang w:val="en-GB"/>
        </w:rPr>
        <w:t>The dat</w:t>
      </w:r>
      <w:r w:rsidR="005D3EDF">
        <w:rPr>
          <w:lang w:val="en-GB"/>
        </w:rPr>
        <w:t xml:space="preserve">aset commonly used is VQA: </w:t>
      </w:r>
      <w:hyperlink r:id="rId6" w:history="1">
        <w:r w:rsidR="005D3EDF" w:rsidRPr="00BD1337">
          <w:rPr>
            <w:rStyle w:val="Hipervnculo"/>
            <w:lang w:val="en-GB"/>
          </w:rPr>
          <w:t>https://visualqa.org/</w:t>
        </w:r>
      </w:hyperlink>
      <w:r w:rsidR="005D3EDF">
        <w:rPr>
          <w:lang w:val="en-GB"/>
        </w:rPr>
        <w:t xml:space="preserve">. </w:t>
      </w:r>
      <w:r w:rsidR="00027EED" w:rsidRPr="00027EED">
        <w:rPr>
          <w:lang w:val="en-GB"/>
        </w:rPr>
        <w:t xml:space="preserve">VQA is a new dataset containing open-ended questions about images. These questions require an understanding of vision, </w:t>
      </w:r>
      <w:r w:rsidR="00DF2554" w:rsidRPr="00027EED">
        <w:rPr>
          <w:lang w:val="en-GB"/>
        </w:rPr>
        <w:t>language,</w:t>
      </w:r>
      <w:r w:rsidR="00027EED" w:rsidRPr="00027EED">
        <w:rPr>
          <w:lang w:val="en-GB"/>
        </w:rPr>
        <w:t xml:space="preserve"> and </w:t>
      </w:r>
      <w:r w:rsidR="00027EED" w:rsidRPr="00027EED">
        <w:rPr>
          <w:lang w:val="en-GB"/>
        </w:rPr>
        <w:t>common-sense</w:t>
      </w:r>
      <w:r w:rsidR="00027EED" w:rsidRPr="00027EED">
        <w:rPr>
          <w:lang w:val="en-GB"/>
        </w:rPr>
        <w:t xml:space="preserve"> knowledge to answer.</w:t>
      </w:r>
      <w:r w:rsidR="00027EED">
        <w:rPr>
          <w:lang w:val="en-GB"/>
        </w:rPr>
        <w:t xml:space="preserve"> It has the following features.</w:t>
      </w:r>
    </w:p>
    <w:p w14:paraId="27EEDD1A" w14:textId="77777777" w:rsidR="00027EED" w:rsidRPr="00027EED" w:rsidRDefault="00027EED" w:rsidP="00027EED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027EED">
        <w:rPr>
          <w:lang w:val="en-GB"/>
        </w:rPr>
        <w:t>265,016 images (COCO and abstract scenes)</w:t>
      </w:r>
    </w:p>
    <w:p w14:paraId="11A5055E" w14:textId="77777777" w:rsidR="00027EED" w:rsidRPr="00027EED" w:rsidRDefault="00027EED" w:rsidP="00027EED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027EED">
        <w:rPr>
          <w:lang w:val="en-GB"/>
        </w:rPr>
        <w:t>At least 3 questions (5.4 questions on average) per image</w:t>
      </w:r>
    </w:p>
    <w:p w14:paraId="29349ACC" w14:textId="77777777" w:rsidR="00027EED" w:rsidRDefault="00027EED" w:rsidP="00027EED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027EED">
        <w:rPr>
          <w:lang w:val="en-GB"/>
        </w:rPr>
        <w:t>10 ground truth answers per question</w:t>
      </w:r>
    </w:p>
    <w:p w14:paraId="5642D174" w14:textId="791B590F" w:rsidR="00027EED" w:rsidRPr="00027EED" w:rsidRDefault="00027EED" w:rsidP="00027EED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027EED">
        <w:rPr>
          <w:lang w:val="en-GB"/>
        </w:rPr>
        <w:t>plausible (but likely incorrect) answers per question</w:t>
      </w:r>
    </w:p>
    <w:p w14:paraId="235FB1FC" w14:textId="73FF53A1" w:rsidR="002B01D9" w:rsidRDefault="00027EED" w:rsidP="00027EED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027EED">
        <w:rPr>
          <w:lang w:val="en-GB"/>
        </w:rPr>
        <w:t>Automatic evaluation metric</w:t>
      </w:r>
    </w:p>
    <w:p w14:paraId="253835A3" w14:textId="289251DA" w:rsidR="00B42DFD" w:rsidRPr="00B42DFD" w:rsidRDefault="00B42DFD" w:rsidP="00B42DFD">
      <w:pPr>
        <w:jc w:val="both"/>
        <w:rPr>
          <w:lang w:val="en-GB"/>
        </w:rPr>
      </w:pPr>
      <w:r>
        <w:rPr>
          <w:lang w:val="en-GB"/>
        </w:rPr>
        <w:t>As the dataset is quite big, I will have to use a smaller dataset because of the time and computation limitations.</w:t>
      </w:r>
    </w:p>
    <w:p w14:paraId="441D2F53" w14:textId="09650186" w:rsidR="00B35B46" w:rsidRDefault="00B35B46" w:rsidP="00B35B46">
      <w:pPr>
        <w:pStyle w:val="Ttulo1"/>
        <w:rPr>
          <w:lang w:val="en-GB"/>
        </w:rPr>
      </w:pPr>
      <w:r w:rsidRPr="00170B8D">
        <w:rPr>
          <w:lang w:val="en-GB"/>
        </w:rPr>
        <w:t>Algorithm</w:t>
      </w:r>
    </w:p>
    <w:p w14:paraId="02F83891" w14:textId="3D06251C" w:rsidR="005D3EDF" w:rsidRPr="005D3EDF" w:rsidRDefault="005D3EDF" w:rsidP="00245ED7">
      <w:pPr>
        <w:jc w:val="both"/>
        <w:rPr>
          <w:lang w:val="en-GB"/>
        </w:rPr>
      </w:pPr>
      <w:r>
        <w:rPr>
          <w:lang w:val="en-GB"/>
        </w:rPr>
        <w:t>I will use visual tranformers</w:t>
      </w:r>
      <w:r w:rsidR="00B008B2">
        <w:rPr>
          <w:lang w:val="en-GB"/>
        </w:rPr>
        <w:t xml:space="preserve"> </w:t>
      </w:r>
      <w:r w:rsidR="00B42DFD">
        <w:rPr>
          <w:lang w:val="en-GB"/>
        </w:rPr>
        <w:t>for this</w:t>
      </w:r>
      <w:r w:rsidR="00B008B2">
        <w:rPr>
          <w:lang w:val="en-GB"/>
        </w:rPr>
        <w:t xml:space="preserve"> task. </w:t>
      </w:r>
      <w:r w:rsidR="00245ED7">
        <w:rPr>
          <w:lang w:val="en-GB"/>
        </w:rPr>
        <w:t>The architecture might be based on some of the previously mentioned models. However, t</w:t>
      </w:r>
      <w:r w:rsidR="00245ED7">
        <w:rPr>
          <w:lang w:val="en-GB"/>
        </w:rPr>
        <w:t>he size of the transformer</w:t>
      </w:r>
      <w:r w:rsidR="00245ED7">
        <w:rPr>
          <w:lang w:val="en-GB"/>
        </w:rPr>
        <w:t xml:space="preserve"> will be much smaller. Another option is to use a pre-trained multimodal model and fine-tuning it for this task.</w:t>
      </w:r>
    </w:p>
    <w:p w14:paraId="3A7B79B5" w14:textId="6BA7E362" w:rsidR="00B35B46" w:rsidRDefault="00B35B46" w:rsidP="00B35B46">
      <w:pPr>
        <w:pStyle w:val="Ttulo1"/>
        <w:rPr>
          <w:lang w:val="en-GB"/>
        </w:rPr>
      </w:pPr>
      <w:r w:rsidRPr="00170B8D">
        <w:rPr>
          <w:lang w:val="en-GB"/>
        </w:rPr>
        <w:lastRenderedPageBreak/>
        <w:t>Evaluation</w:t>
      </w:r>
    </w:p>
    <w:p w14:paraId="22CB07EF" w14:textId="1FEF428F" w:rsidR="006A7E81" w:rsidRPr="006A7E81" w:rsidRDefault="006F3732" w:rsidP="006F3732">
      <w:pPr>
        <w:jc w:val="both"/>
        <w:rPr>
          <w:lang w:val="en-GB"/>
        </w:rPr>
      </w:pPr>
      <w:r>
        <w:rPr>
          <w:lang w:val="en-GB"/>
        </w:rPr>
        <w:t>I will use the automatic evaluation metric provided by VQA. I will also evaluate some examples qualitatively. The results are expected to be much worse than the previously mentioned ones, due to the limitations in the model and dataset sizes.</w:t>
      </w:r>
    </w:p>
    <w:p w14:paraId="45E212A0" w14:textId="0F7B8A6D" w:rsidR="004557B8" w:rsidRPr="00170B8D" w:rsidRDefault="004557B8" w:rsidP="004557B8">
      <w:pPr>
        <w:pStyle w:val="Ttulo1"/>
        <w:numPr>
          <w:ilvl w:val="0"/>
          <w:numId w:val="0"/>
        </w:numPr>
        <w:rPr>
          <w:lang w:val="en-GB"/>
        </w:rPr>
      </w:pPr>
      <w:r w:rsidRPr="00170B8D">
        <w:rPr>
          <w:lang w:val="en-GB"/>
        </w:rPr>
        <w:t>References</w:t>
      </w:r>
    </w:p>
    <w:p w14:paraId="3C16EAC0" w14:textId="5E48A23B" w:rsidR="006820B6" w:rsidRPr="006820B6" w:rsidRDefault="006820B6" w:rsidP="004557B8">
      <w:pPr>
        <w:pStyle w:val="Prrafodelista"/>
        <w:numPr>
          <w:ilvl w:val="0"/>
          <w:numId w:val="2"/>
        </w:numPr>
        <w:rPr>
          <w:lang w:val="en-GB"/>
        </w:rPr>
      </w:pPr>
      <w:r>
        <w:t xml:space="preserve">Anton et al. </w:t>
      </w:r>
      <w:r>
        <w:t>VQA: visual question answering.</w:t>
      </w:r>
    </w:p>
    <w:p w14:paraId="238491F1" w14:textId="5E8DDF9D" w:rsidR="006820B6" w:rsidRPr="006820B6" w:rsidRDefault="006820B6" w:rsidP="006820B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Wu et al. </w:t>
      </w:r>
      <w:r w:rsidRPr="00B008B2">
        <w:rPr>
          <w:lang w:val="en-GB"/>
        </w:rPr>
        <w:t>Visual Transformers: Token-based Image Representation and Processing for Computer Vision</w:t>
      </w:r>
    </w:p>
    <w:p w14:paraId="0E65CBD5" w14:textId="278F35FD" w:rsidR="004557B8" w:rsidRPr="00170B8D" w:rsidRDefault="004557B8" w:rsidP="004557B8">
      <w:pPr>
        <w:pStyle w:val="Prrafodelista"/>
        <w:numPr>
          <w:ilvl w:val="0"/>
          <w:numId w:val="2"/>
        </w:numPr>
        <w:rPr>
          <w:lang w:val="en-GB"/>
        </w:rPr>
      </w:pPr>
      <w:r w:rsidRPr="00170B8D">
        <w:rPr>
          <w:lang w:val="en-GB"/>
        </w:rPr>
        <w:t>Li et al. VisualBERT: A Simple and Performant Baseline for Vision and Language. 2019</w:t>
      </w:r>
    </w:p>
    <w:p w14:paraId="1A9E7153" w14:textId="528AA7FA" w:rsidR="004557B8" w:rsidRDefault="004557B8" w:rsidP="00FD63E8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170B8D">
        <w:rPr>
          <w:lang w:val="en-GB"/>
        </w:rPr>
        <w:t>Wang et al. SimVLM: Simple Visual Language Model Pretraining</w:t>
      </w:r>
      <w:r w:rsidRPr="00170B8D">
        <w:rPr>
          <w:lang w:val="en-GB"/>
        </w:rPr>
        <w:t xml:space="preserve"> </w:t>
      </w:r>
      <w:r w:rsidRPr="00170B8D">
        <w:rPr>
          <w:lang w:val="en-GB"/>
        </w:rPr>
        <w:t>with Weak Supervision. 2021</w:t>
      </w:r>
    </w:p>
    <w:p w14:paraId="2C5AF30B" w14:textId="352D37DB" w:rsidR="00656FD6" w:rsidRDefault="00656FD6" w:rsidP="004557B8">
      <w:pPr>
        <w:pStyle w:val="Prrafodelista"/>
        <w:numPr>
          <w:ilvl w:val="0"/>
          <w:numId w:val="2"/>
        </w:numPr>
        <w:rPr>
          <w:lang w:val="en-GB"/>
        </w:rPr>
      </w:pPr>
      <w:r w:rsidRPr="00170B8D">
        <w:rPr>
          <w:lang w:val="en-GB"/>
        </w:rPr>
        <w:t xml:space="preserve">Li et al. </w:t>
      </w:r>
      <w:r w:rsidRPr="00656FD6">
        <w:rPr>
          <w:lang w:val="en-GB"/>
        </w:rPr>
        <w:t>BLIP: Bootstrapping Language-Image Pre-training for Unified Vision-Language Understanding and Generation</w:t>
      </w:r>
      <w:r w:rsidR="00FD63E8">
        <w:rPr>
          <w:lang w:val="en-GB"/>
        </w:rPr>
        <w:t>. 2022</w:t>
      </w:r>
    </w:p>
    <w:sectPr w:rsidR="00656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4F9D"/>
    <w:multiLevelType w:val="hybridMultilevel"/>
    <w:tmpl w:val="1E4EEEB4"/>
    <w:lvl w:ilvl="0" w:tplc="40CEAB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3B89"/>
    <w:multiLevelType w:val="hybridMultilevel"/>
    <w:tmpl w:val="483C8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E3BE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1C"/>
    <w:rsid w:val="000140C1"/>
    <w:rsid w:val="00027EED"/>
    <w:rsid w:val="000C2ACD"/>
    <w:rsid w:val="000C5F4E"/>
    <w:rsid w:val="00170B8D"/>
    <w:rsid w:val="001C7902"/>
    <w:rsid w:val="001D4C99"/>
    <w:rsid w:val="00245ED7"/>
    <w:rsid w:val="002B01D9"/>
    <w:rsid w:val="002B0B1C"/>
    <w:rsid w:val="00311E4F"/>
    <w:rsid w:val="004557B8"/>
    <w:rsid w:val="005A3702"/>
    <w:rsid w:val="005D3EDF"/>
    <w:rsid w:val="006079E8"/>
    <w:rsid w:val="00656FD6"/>
    <w:rsid w:val="006820B6"/>
    <w:rsid w:val="006A7E81"/>
    <w:rsid w:val="006F3732"/>
    <w:rsid w:val="00741FE4"/>
    <w:rsid w:val="007D78DB"/>
    <w:rsid w:val="008E0E8B"/>
    <w:rsid w:val="009F5FD8"/>
    <w:rsid w:val="00B008B2"/>
    <w:rsid w:val="00B35B46"/>
    <w:rsid w:val="00B42DFD"/>
    <w:rsid w:val="00C23911"/>
    <w:rsid w:val="00D1023D"/>
    <w:rsid w:val="00DF2554"/>
    <w:rsid w:val="00EA19D7"/>
    <w:rsid w:val="00FD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0628"/>
  <w15:chartTrackingRefBased/>
  <w15:docId w15:val="{47ED6D7B-6400-4672-B286-D3E3EB81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19D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19D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9D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9D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19D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19D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19D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19D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19D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1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19D7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9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9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19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19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19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19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19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EA1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1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557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3E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3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3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qa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94AC3A-D3CC-4492-88CE-E91384C0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Etxaniz Aragoneses</dc:creator>
  <cp:keywords/>
  <dc:description/>
  <cp:lastModifiedBy>Julen Etxaniz Aragoneses</cp:lastModifiedBy>
  <cp:revision>18</cp:revision>
  <dcterms:created xsi:type="dcterms:W3CDTF">2022-02-06T21:17:00Z</dcterms:created>
  <dcterms:modified xsi:type="dcterms:W3CDTF">2022-02-06T22:58:00Z</dcterms:modified>
</cp:coreProperties>
</file>