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Vamos a realizar un cuestionario a través de la plataforma Quizzlet con preguntas relacionadas a la exposición y video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Propuesta de preguntas: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850.3937007874017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¿Con cuál de las siguientes opciones describiría mejor el rol de PfSense?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sistema operativo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antivirus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Un firewall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monitor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850.3937007874017" w:hanging="36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¿Cuál de las siguientes funcionalidades ofrece PfSense?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VPN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Monitoreo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 de tráfico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Todas las opciones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850.3937007874017" w:hanging="36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¿Cual es la interfaz predeterminada de PfSense para acceder a su interfaz web?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LAN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DMZ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las opciones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850.3937007874017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¿Para qué línea de defensa sería principalmente útil la implementación de Pfsense?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Primera línea (Prevención)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Segunda línea (Detección)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Tercera línea (Recuperación)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las opciones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850.3937007874017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activos ayuda PfSense a proteger?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Hardware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Red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Información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las opciones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850.3937007874017" w:hanging="36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¿Cuál es el sistema operativo base sobre el que construye pfSense?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 i. FreeBSD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ii. UbuntuServer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iii. Windows Server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iv. CentOS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850.3937007874017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módulo de pfSense te permite limitar el ancho de banda por dirección IP?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Snort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Traffic Shaper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Load Balancer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850.3937007874017" w:hanging="36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¿Qué concepto hace referencia a un adaptador de red interna?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Añade un nivel de inteligencia a una conexión entre redes, conectando dos segmentos de red iguales o distintos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Conecta dos segmentos de red en una única red, permitiendo que la máquina virtual se comporte como un PC conectado a la red real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ninguno de los anteriores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850.3937007874017" w:hanging="36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¿Qué concepto hace referencia a un adaptador puente?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Conecta dos segmentos de red en una única red, permitiendo que la máquina virtual se comporte como un PC conectado a la red real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ninguno de los anteriores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Añade un nivel de inteligencia a una conexión entre redes, conectando dos segmentos de red iguales o distintos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850.3937007874017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significan las siglas LAN?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Red de Area Local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Red de Area Amplia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Red Perimetral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850.3937007874017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significan las siglas WAN?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Red de Area Amplia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Red de Area Local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Red Perimetral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850.3937007874017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¿Cuál es la función principal de un firewall?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Restringir el tráfico de Internet entrante, saliente o dentro de una red privada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Monitorear el flujo de personas que se conectan a la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Segmentar la red para que no se sobrecargue el servidor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850.3937007874017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instalar pfSense es necesario </w:t>
      </w:r>
      <w:commentRangeStart w:id="0"/>
      <w:r w:rsidDel="00000000" w:rsidR="00000000" w:rsidRPr="00000000">
        <w:rPr>
          <w:rFonts w:ascii="Arial" w:cs="Arial" w:eastAsia="Arial" w:hAnsi="Arial"/>
          <w:rtl w:val="0"/>
        </w:rPr>
        <w:t xml:space="preserve">VirtualBox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verdadero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850.3937007874017" w:hanging="36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¿Cómo evalúa PFSense las reglas del firewall?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Desde las más recientes a las más antiguas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Solo aplica la última regla configurada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De arriba hacia abajo, de manera secuencial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850.3937007874017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¿Cuál es el nombre de la VPN que se utiliza comúnmente en PFSense?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WireGuard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OpenVPN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AnyConnect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850.3937007874017" w:hanging="36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¿Qué funcionalidad permite tener un equipo de respaldo automático en caso de que el principal falle, garantizando continuidad?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Firewall en modo estricto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OpenVPN Redundante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1417.3228346456694" w:hanging="283.4645669291342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High Availability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uliana Carla Desiree Sáez Franci" w:id="0" w:date="2025-06-18T19:54:51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necesario virtualbox como tal, puede correr en otra máquina virtual o bien en un disco que se pueda bootear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417.3228346456694" w:hanging="283.46456692913443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exend" w:cs="Lexend" w:eastAsia="Lexend" w:hAnsi="Lexend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right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