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 calidad: 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Que el 75% de los entregables cumplan con los criterios de aceptación de las historias de usuarios o funcionalidades a las que hace referencia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Cantidad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Desarrollar el código de al menos 5 casos de uso por mes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Desarrollar no más de 10 casos de uso por mes (cantidad negativa).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Productividad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la depuración correspondiente de el 80% de los códigos sometidos a pruebas en el último mes (5 CU. depurados).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 una </w:t>
      </w:r>
      <w:r w:rsidDel="00000000" w:rsidR="00000000" w:rsidRPr="00000000">
        <w:rPr>
          <w:b w:val="1"/>
          <w:rtl w:val="0"/>
        </w:rPr>
        <w:t xml:space="preserve">empresa pequeña o mediana</w:t>
      </w:r>
      <w:r w:rsidDel="00000000" w:rsidR="00000000" w:rsidRPr="00000000">
        <w:rPr>
          <w:rtl w:val="0"/>
        </w:rPr>
        <w:t xml:space="preserve"> con 1-3 analistas y 2-5 desarrolladores, se pueden desarrollar entre </w:t>
      </w:r>
      <w:r w:rsidDel="00000000" w:rsidR="00000000" w:rsidRPr="00000000">
        <w:rPr>
          <w:b w:val="1"/>
          <w:rtl w:val="0"/>
        </w:rPr>
        <w:t xml:space="preserve">5 y 15 casos de uso</w:t>
      </w:r>
      <w:r w:rsidDel="00000000" w:rsidR="00000000" w:rsidRPr="00000000">
        <w:rPr>
          <w:rtl w:val="0"/>
        </w:rPr>
        <w:t xml:space="preserve"> medianamente complejos al mes.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En una </w:t>
      </w:r>
      <w:r w:rsidDel="00000000" w:rsidR="00000000" w:rsidRPr="00000000">
        <w:rPr>
          <w:b w:val="1"/>
          <w:rtl w:val="0"/>
        </w:rPr>
        <w:t xml:space="preserve">empresa grande</w:t>
      </w:r>
      <w:r w:rsidDel="00000000" w:rsidR="00000000" w:rsidRPr="00000000">
        <w:rPr>
          <w:rtl w:val="0"/>
        </w:rPr>
        <w:t xml:space="preserve">, con equipos organizados por módulos o features, pueden estar trabajando en </w:t>
      </w:r>
      <w:r w:rsidDel="00000000" w:rsidR="00000000" w:rsidRPr="00000000">
        <w:rPr>
          <w:b w:val="1"/>
          <w:rtl w:val="0"/>
        </w:rPr>
        <w:t xml:space="preserve">decenas de casos de uso en paralelo</w:t>
      </w:r>
      <w:r w:rsidDel="00000000" w:rsidR="00000000" w:rsidRPr="00000000">
        <w:rPr>
          <w:rtl w:val="0"/>
        </w:rPr>
        <w:t xml:space="preserve"> (20-50 o más), aunque no todos se completan en un mes.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Cumplir con al menos el 95% de la jornada laboral sin interrupciones no justificadas. (considerando el esfuerzo físico y las exigencias del entorno de trabajo).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sprints (o plazos de entrega de avances) tendrán una duración de entre 1 y 3 semanas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la información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 incidentes de confidencialidad violados en el uso de la información del proyecto. Se justifica con la responsabilidad implícita del programador al utilizar la información confidencial de la empresa. 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Comunicación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asistir al menos al 80% de las reuniones programadas para asegurar el seguimiento correcto del proyecto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utilizar medios de comunicación oficiales para comunicar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estado del 90% de las tareas/funcionalidades (tarjetas de trello por ejemplo), pasando de pendientes a en proceso, y de en proceso a terminado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Políticas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Las </w:t>
      </w:r>
      <w:commentRangeStart w:id="5"/>
      <w:r w:rsidDel="00000000" w:rsidR="00000000" w:rsidRPr="00000000">
        <w:rPr>
          <w:rtl w:val="0"/>
        </w:rPr>
        <w:t xml:space="preserve">evaluaciones de desempeño se realizarán con fechas y plazos a definir por los gerentes de área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</w:t>
      </w:r>
      <w:commentRangeStart w:id="6"/>
      <w:r w:rsidDel="00000000" w:rsidR="00000000" w:rsidRPr="00000000">
        <w:rPr>
          <w:rtl w:val="0"/>
        </w:rPr>
        <w:t xml:space="preserve">herramientas automatizadas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de gestión de proyectos, que permitan la colaboración y organización de las tareas del equipo. (son ejemplos trello, jira, click up, asana,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ejemplos de otros equipos de politicas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la evaluacion de desempeño se basara en indicadores clave de desempeño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las evaluaciones de desempeño se harán ni bien se finalice el proyecto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las reuniones de retroalimentacion para evaluación de desempeño de aquellos trabajadores que presenten desviaciones significativas de los estandares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auditorías mensuales sobre el desempeño del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información pertinente actualizada de los módulos que se están desarrollando en todo momento.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Actualizar la base de datos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todas las versiones de los elementos de configuración de sw.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Priorizar el desarrollo de los caso de uso que aporten a las funcionalidades importantes pre-definidas por los gerentes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Política de Fail Often Fail Fast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Priorizar las </w:t>
      </w:r>
      <w:r w:rsidDel="00000000" w:rsidR="00000000" w:rsidRPr="00000000">
        <w:rPr>
          <w:rtl w:val="0"/>
        </w:rPr>
        <w:t xml:space="preserve">auditorias</w:t>
      </w:r>
      <w:r w:rsidDel="00000000" w:rsidR="00000000" w:rsidRPr="00000000">
        <w:rPr>
          <w:rtl w:val="0"/>
        </w:rPr>
        <w:t xml:space="preserve"> de las funciones que recibieron capacitaciones recientemente.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Realizarla a través de herramientas de gestión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08.6614173228347" w:top="708.6614173228347" w:left="708.6614173228347" w:right="708.6614173228347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iana Rosin" w:id="3" w:date="2025-05-01T01:03:44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mal pq no se puede cuantificar como tal</w:t>
      </w:r>
    </w:p>
  </w:comment>
  <w:comment w:author="Kiana Rosin" w:id="2" w:date="2025-05-01T00:59:18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va, porque no tiene directamente que ver con el desarrollo</w:t>
      </w:r>
    </w:p>
  </w:comment>
  <w:comment w:author="Tomás Suárez" w:id="0" w:date="2025-05-01T00:46:05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Productividad : tiempo y calidad</w:t>
      </w:r>
    </w:p>
  </w:comment>
  <w:comment w:author="Tomás Suárez" w:id="1" w:date="2025-05-01T00:52:28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un estandar que abarca tiempo y calidad a la vez</w:t>
      </w:r>
    </w:p>
  </w:comment>
  <w:comment w:author="Kiana Rosin" w:id="4" w:date="2025-05-01T01:03:12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posible politica, ni ahi es un estandar</w:t>
      </w:r>
    </w:p>
  </w:comment>
  <w:comment w:author="Kiana Rosin" w:id="5" w:date="2025-05-01T00:58:34Z"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politica no se colocan cantidades</w:t>
      </w:r>
    </w:p>
  </w:comment>
  <w:comment w:author="Kiana Rosin" w:id="6" w:date="2025-05-01T00:58:32Z"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esto no 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exend" w:cs="Lexend" w:eastAsia="Lexend" w:hAnsi="Lexend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right"/>
    </w:pPr>
    <w:rPr>
      <w:b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