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A32FB" w14:paraId="71423422" w14:textId="77777777" w:rsidTr="001A32FB">
        <w:tc>
          <w:tcPr>
            <w:tcW w:w="8494" w:type="dxa"/>
          </w:tcPr>
          <w:p w14:paraId="3B0606DE" w14:textId="768151F9" w:rsidR="001A32FB" w:rsidRDefault="001A32FB">
            <w:r>
              <w:rPr>
                <w:noProof/>
              </w:rPr>
              <w:drawing>
                <wp:inline distT="0" distB="0" distL="0" distR="0" wp14:anchorId="5A32B62A" wp14:editId="0E25A633">
                  <wp:extent cx="5343525" cy="3912870"/>
                  <wp:effectExtent l="0" t="0" r="9525" b="0"/>
                  <wp:docPr id="153321396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213963" name="Imagem 1533213963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493" cy="3924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108E80" w14:textId="77777777" w:rsidR="001A32FB" w:rsidRDefault="001A32FB"/>
    <w:p w14:paraId="74A28EF6" w14:textId="3E302C88" w:rsidR="001A32FB" w:rsidRDefault="001A32FB">
      <w:r>
        <w:t xml:space="preserve">Identificamos que o maior número de acidentes acontece </w:t>
      </w:r>
      <w:proofErr w:type="gramStart"/>
      <w:r>
        <w:t>em Minas</w:t>
      </w:r>
      <w:proofErr w:type="gramEnd"/>
      <w:r>
        <w:t xml:space="preserve"> porém levando em consideração a população geral de 21.393.441 no ano de 2025 temos a porcentagem de 10% da população em acidentes </w:t>
      </w:r>
      <w:proofErr w:type="spellStart"/>
      <w:r>
        <w:t>equanto</w:t>
      </w:r>
      <w:proofErr w:type="spellEnd"/>
      <w:r>
        <w:t xml:space="preserve"> santa </w:t>
      </w:r>
      <w:proofErr w:type="spellStart"/>
      <w:r>
        <w:t>catarina</w:t>
      </w:r>
      <w:proofErr w:type="spellEnd"/>
      <w:r>
        <w:t xml:space="preserve"> está envolvida em apenas 3,8% dos acidentes não fatais</w:t>
      </w:r>
    </w:p>
    <w:p w14:paraId="4CE14149" w14:textId="1E3EC473" w:rsidR="001A32FB" w:rsidRDefault="001A32FB">
      <w:r>
        <w:t xml:space="preserve">Em relação a letalidade dos acidentes, vemos que </w:t>
      </w:r>
      <w:proofErr w:type="spellStart"/>
      <w:r>
        <w:t>Minasgerais</w:t>
      </w:r>
      <w:proofErr w:type="spellEnd"/>
      <w:r>
        <w:t xml:space="preserve"> lidera com 647 acidentes fatais enquanto Paraná segue com, mesmo com uma disparidade de 26%. A letalidade é quase a mesma que representa que algum problema está acontecendo no paraná já que eles têm menos acidentes, menos acidentes fatais e ainda assim se equiparam na letalidade</w:t>
      </w:r>
    </w:p>
    <w:p w14:paraId="1FB2D8C6" w14:textId="77777777" w:rsidR="001859AD" w:rsidRDefault="001859AD"/>
    <w:p w14:paraId="582E0613" w14:textId="77777777" w:rsidR="001859AD" w:rsidRDefault="001859AD"/>
    <w:p w14:paraId="74D3EAF3" w14:textId="77777777" w:rsidR="001859AD" w:rsidRDefault="001859AD"/>
    <w:p w14:paraId="171E6EFC" w14:textId="77777777" w:rsidR="001859AD" w:rsidRDefault="001859A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859AD" w14:paraId="78E0B92C" w14:textId="77777777" w:rsidTr="001859AD">
        <w:tc>
          <w:tcPr>
            <w:tcW w:w="8494" w:type="dxa"/>
          </w:tcPr>
          <w:p w14:paraId="1E13CE5E" w14:textId="2333820B" w:rsidR="001859AD" w:rsidRDefault="001859AD">
            <w:r>
              <w:rPr>
                <w:noProof/>
              </w:rPr>
              <w:lastRenderedPageBreak/>
              <w:drawing>
                <wp:inline distT="0" distB="0" distL="0" distR="0" wp14:anchorId="0A109A4C" wp14:editId="19F32614">
                  <wp:extent cx="5772150" cy="3788410"/>
                  <wp:effectExtent l="0" t="0" r="0" b="2540"/>
                  <wp:docPr id="287179164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179164" name="Imagem 28717916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378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E3ABC" w14:textId="5ED5402F" w:rsidR="001859AD" w:rsidRDefault="00B737CD">
      <w:r>
        <w:t xml:space="preserve"> </w:t>
      </w:r>
    </w:p>
    <w:p w14:paraId="0E74AE34" w14:textId="77777777" w:rsidR="00B737CD" w:rsidRPr="001859AD" w:rsidRDefault="00B737CD"/>
    <w:p w14:paraId="0B7311C0" w14:textId="1FC26263" w:rsidR="00B737CD" w:rsidRDefault="00B737CD" w:rsidP="00B737CD">
      <w:r w:rsidRPr="001859AD">
        <w:t>A rodovia mai</w:t>
      </w:r>
      <w:r>
        <w:t>s</w:t>
      </w:r>
      <w:r w:rsidRPr="001859AD">
        <w:t xml:space="preserve"> leta</w:t>
      </w:r>
      <w:r>
        <w:t>l</w:t>
      </w:r>
      <w:r w:rsidRPr="001859AD">
        <w:t xml:space="preserve"> do estado, como a </w:t>
      </w:r>
      <w:r w:rsidRPr="001859AD">
        <w:rPr>
          <w:b/>
          <w:bCs/>
        </w:rPr>
        <w:t>BR-277</w:t>
      </w:r>
      <w:r>
        <w:rPr>
          <w:b/>
          <w:bCs/>
        </w:rPr>
        <w:t xml:space="preserve"> </w:t>
      </w:r>
      <w:r>
        <w:t xml:space="preserve">que foi identificada em outra análise de BR neste arquivo, mostra essa BR </w:t>
      </w:r>
      <w:r w:rsidRPr="001859AD">
        <w:t xml:space="preserve">cruza regiões de serra (como a Serra do Mar) com curvas sinuosas e declives acentuados. Nesses trechos, é comum o superaquecimento e a </w:t>
      </w:r>
      <w:r w:rsidRPr="001859AD">
        <w:rPr>
          <w:b/>
          <w:bCs/>
        </w:rPr>
        <w:t>falha no sistema de freios de caminhões</w:t>
      </w:r>
      <w:r w:rsidRPr="001859AD">
        <w:t>, fazendo com que motoristas percam o controle em descidas.</w:t>
      </w:r>
    </w:p>
    <w:p w14:paraId="353698D0" w14:textId="77777777" w:rsidR="00B737CD" w:rsidRDefault="00B737CD" w:rsidP="00B737CD"/>
    <w:p w14:paraId="3FDB3AC8" w14:textId="17C06DB7" w:rsidR="00B737CD" w:rsidRDefault="00B737CD" w:rsidP="00B737CD">
      <w:r>
        <w:t xml:space="preserve">Fica evidente a letalidade que ela consegue quase igualar os acidentes fatais mesmo tendo o número populacional de: 11.890.517 inferior a são </w:t>
      </w:r>
      <w:proofErr w:type="spellStart"/>
      <w:proofErr w:type="gramStart"/>
      <w:r>
        <w:t>paulo</w:t>
      </w:r>
      <w:proofErr w:type="spellEnd"/>
      <w:r>
        <w:t xml:space="preserve">  que</w:t>
      </w:r>
      <w:proofErr w:type="gramEnd"/>
      <w:r>
        <w:t xml:space="preserve"> possui: 46.081.801 </w:t>
      </w:r>
    </w:p>
    <w:p w14:paraId="587C9750" w14:textId="77777777" w:rsidR="00B737CD" w:rsidRDefault="00B737CD" w:rsidP="00B737CD"/>
    <w:p w14:paraId="1DF03592" w14:textId="77777777" w:rsidR="001A32FB" w:rsidRDefault="001A32FB"/>
    <w:p w14:paraId="7BC201DD" w14:textId="77777777" w:rsidR="001A32FB" w:rsidRDefault="001A32FB"/>
    <w:p w14:paraId="6A888C3C" w14:textId="77777777" w:rsidR="001A32FB" w:rsidRDefault="001A32FB"/>
    <w:p w14:paraId="78CA8B34" w14:textId="77777777" w:rsidR="00B737CD" w:rsidRDefault="00B737CD"/>
    <w:p w14:paraId="1D4C421F" w14:textId="77777777" w:rsidR="00B737CD" w:rsidRDefault="00B737CD"/>
    <w:p w14:paraId="126FE82F" w14:textId="77777777" w:rsidR="00B737CD" w:rsidRDefault="00B737CD"/>
    <w:tbl>
      <w:tblPr>
        <w:tblStyle w:val="Tabelacomgrade"/>
        <w:tblW w:w="0" w:type="auto"/>
        <w:tblInd w:w="137" w:type="dxa"/>
        <w:tblLook w:val="04A0" w:firstRow="1" w:lastRow="0" w:firstColumn="1" w:lastColumn="0" w:noHBand="0" w:noVBand="1"/>
      </w:tblPr>
      <w:tblGrid>
        <w:gridCol w:w="8357"/>
      </w:tblGrid>
      <w:tr w:rsidR="00276030" w14:paraId="39C3999B" w14:textId="77777777" w:rsidTr="00276030">
        <w:tc>
          <w:tcPr>
            <w:tcW w:w="8357" w:type="dxa"/>
          </w:tcPr>
          <w:p w14:paraId="00578CDD" w14:textId="5D4EBE03" w:rsidR="00276030" w:rsidRDefault="00276030">
            <w:r>
              <w:rPr>
                <w:noProof/>
              </w:rPr>
              <w:lastRenderedPageBreak/>
              <w:drawing>
                <wp:inline distT="0" distB="0" distL="0" distR="0" wp14:anchorId="30DC546E" wp14:editId="2F650E4E">
                  <wp:extent cx="5400040" cy="3034030"/>
                  <wp:effectExtent l="0" t="0" r="0" b="0"/>
                  <wp:docPr id="1705489504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489504" name="Imagem 170548950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57362" w14:textId="77777777" w:rsidR="00B737CD" w:rsidRDefault="00B737CD"/>
    <w:p w14:paraId="0E8BD2E2" w14:textId="77777777" w:rsidR="00B737CD" w:rsidRDefault="00B737CD"/>
    <w:p w14:paraId="3B9309D7" w14:textId="2C69B95B" w:rsidR="00B737CD" w:rsidRDefault="00B737CD"/>
    <w:sectPr w:rsidR="00B737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FB"/>
    <w:rsid w:val="001859AD"/>
    <w:rsid w:val="001A32FB"/>
    <w:rsid w:val="00276030"/>
    <w:rsid w:val="00555B80"/>
    <w:rsid w:val="00B737CD"/>
    <w:rsid w:val="00F8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A472"/>
  <w15:chartTrackingRefBased/>
  <w15:docId w15:val="{C6FB121A-ACF7-44ED-B16C-5704A1A12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7CD"/>
  </w:style>
  <w:style w:type="paragraph" w:styleId="Ttulo1">
    <w:name w:val="heading 1"/>
    <w:basedOn w:val="Normal"/>
    <w:next w:val="Normal"/>
    <w:link w:val="Ttulo1Char"/>
    <w:uiPriority w:val="9"/>
    <w:qFormat/>
    <w:rsid w:val="001A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3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3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3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3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3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3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3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3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3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32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32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32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32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32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32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3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32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32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32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3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32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32F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A3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182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2026-08-26T22:48:00Z</dcterms:created>
  <dcterms:modified xsi:type="dcterms:W3CDTF">2026-08-26T23:30:00Z</dcterms:modified>
</cp:coreProperties>
</file>