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SISTEMA DE RECOMENDAÇÃO DE PEÇAS DE PC</w:t>
      </w:r>
    </w:p>
    <w:p>
      <w:pPr>
        <w:spacing w:after="80"/>
        <w:jc w:val="center"/>
      </w:pPr>
      <w:r>
        <w:rPr>
          <w:rFonts w:ascii="Arial" w:cs="Arial" w:eastAsia="Arial" w:hAnsi="Arial"/>
          <w:color w:val="2E6099"/>
          <w:sz w:val="28"/>
          <w:szCs w:val="28"/>
        </w:rPr>
        <w:t xml:space="preserve">Coleta, Processamento e Recomendação de Hardware</w:t>
      </w:r>
    </w:p>
    <w:p>
      <w:pPr>
        <w:pBdr>
          <w:bottom w:val="single" w:color="1E3A5F" w:sz="6" w:space="4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 dados do KaBuM via Web Scraping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Projeto 1 — Perspectivas de Dados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Juliano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Introdução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A montagem de um computador envolve a escolha de múltiplas peças que precisam ser compatíveis entre si, como processador, placa-mãe, memória RAM, placa de vídeo, SSD e fonte de alimentação. Essa complexidade representa um desafio para consumidores que desejam montar uma máquina dentro de um orçamento, sem conhecimento técnico aprofundado sobre compatibilidade de hardware.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Este projeto propõe a construção de um sistema de recomendação de peças de PC a partir de dados coletados automaticamente do site KaBuM, um dos maiores e-commerces de eletrônicos e hardware do Brasil. O sistema é capaz de sugerir uma build completa dado um orçamento, ou recomendar peças compatíveis dado um componente já escolhido pelo usuário.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Coletar dados de produtos de hardware de múltiplas categorias via web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Extrair atributos técnicos estruturados a partir do campo 'nome' dos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regras de compatibilidade entre peças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Desenvolver um score de custo-benefício para ranking de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Disponibilizar dois modos de recomendação: por orçamento e por peça de referência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1.2 Tecnologias utilizadas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Python 3.11 — linguagem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requests + BeautifulSoup — coleta de dados (web scraping)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pandas — manipulação e análise dos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 (regex) — extração de features do campo nome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Jupyter Notebook — ambiente de desenvolvimento e apresentação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Coleta de Dados (Web Scraping)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KaBuM é construído com o framework Next.js, que embute os dados de cada página de listagem diretamente no HTML dentro de uma tag &lt;script id="__NEXT_DATA__"&gt;. Isso elimina a necessidade de simular um navegador completo (Selenium) ou interceptar chamadas de API — basta fazer uma requisição HTTP comum e parsear o JSON embutido.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2.1 Estrutura do __NEXT_DATA__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dado bruto passa por dois níveis de parsing JSON antes de chegar à lista de produtos: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Primeiro json.loads: extrai o objeto JavaScript da tag &lt;script&gt;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Segundo json.loads: pageProps["data"] é uma string JSON aninhada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Caminho final: catalog["catalogServer"]["data"] → lista de produtos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Cada produto é um objeto JSON com campos como code, name, price, priceWithDiscount, rating, ratingCount, manufacturer, available, flags, entre outros. A paginação é feita via parâmetro ?page_number=N na URL.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2.2 Dados coletados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Foram coletadas 6 categorias de hardware em 16 de maio de 2026, totalizando 4.636 produtos: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9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Filtro aplicado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extraídas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Palavra 'processador'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socket, marca, série, DDR suportado, TDP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 + modelo RTX/GTX/RX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 chip, modelo, VRAM, TDP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Palavra 'placa-mãe'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socket, chipset, DDR, form factor, slots M.2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Palavra 'memória RAM/DDR'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geração DDR, GB, MHz, CL, notebook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867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SSD/NVMe + capacidade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interface, geração PCIe, capacidade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Palavra 'fonte' + wattagem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wattagem, certificação 80+, modular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2.3 Campos extraídos por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Identificação: id, nome,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Preços: preco_original, preco_atual, preco_pix, desconto_pct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Avaliação: avaliacao (0–5), num_avaliacoes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Logística: disponivel, frete_gratis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Metadados: fabricante, categoria, garantia, data_coleta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Feature Engineering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campo 'nome' dos produtos concentra a maior parte das informações técnicas relevantes para compatibilidade — geração DDR, socket, wattagem, modelo de GPU, etc. Como esses dados chegam em texto livre e sem padronização, foi necessário extraí-los via expressões regulares (regex).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3.1 Metodologia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Para cada categoria foi definido um conjunto de padrões regex específicos, desenvolvidos iterativamente a partir da inspeção manual de amostras de nomes de produtos. O processo seguiu três etapas: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Inspeção das amostras de nomes por categoria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Desenvolvimento e teste dos padrões regex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Avaliação da cobertura (% de produtos com feature extraída com sucesso)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3.2 Exemplos de extração por categoria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Geração DDR: regex /(DDR[2-5])/i → ex: 'DDR4', 'DDR5'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Capacidade: regex /(\d+)\s*GB/i → ex: 8, 16, 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Frequência: regex /(\d{3,5})\s*MHz/i → ex: 3200, 4800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Latência CL: regex /CL(\d+)/i → ex: CL16, CL22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Socket: regex expandido cobrindo AM4, AM5, LGA1700, Sk1151, 1200p, L1700, (1851),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Marca: detecção por palavras-chave Intel / AMD / Ryzen /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DDR suportado: inferido via tabela de referência socket → DDR quando não aparece no nome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GPU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Modelo: busca pela tabela de referência de modelos conhecidos (RTX 4070, RX 7800 XT,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TDP: preenchido por tabela de referência modelo → TDP em Watts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VRAM: regex /(\d+)\s*GB/i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3.3 Cobertura das features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A tabela abaixo resume a taxa de sucesso da extração por feature: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ram_gb, cpu_marca, fonte_wattagem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95–99%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 cobertura — extraídos com confiança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ram_geracao, mobo_ddr, ssd_interface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72–92%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Cobertura média — aceitável para 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cpu_socket, mobo_socket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Requer regex expandido + inferência por modelo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gpu_tdp_w, mobo_chipset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30–45%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aparece no nome — preenchido por tabela de referência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ram_cl, fonte_modular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15–28%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Raramente informado no nome — impacto baixo no sistema</w:t>
            </w:r>
          </w:p>
        </w:tc>
      </w:tr>
    </w:tbl>
    <w:p>
      <w:pPr>
        <w:spacing w:after="240"/>
      </w:pP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Features com cobertura abaixo de 30% (como gpu_tdp_w e mobo_chipset) foram complementadas com tabelas de referência estáticas, garantindo que as regras de compatibilidade pudessem ser aplicadas mesmo quando a informação não constava no nome do produto.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Sistema de Recomendação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4.1 Arquitetura geral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opera em duas camadas sequenciais: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 de compatibilidade: elimina combinações tecnicamente inválidas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Ranking por score: entre os produtos compatíveis, ordena pelo melhor custo-benefício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4.2 Score de custo-benefício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score combina três dimensões normalizadas entre 0 e 1: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do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score_preco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Preço normalizado e invertido (menor preço = maior score)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score_aval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Avaliação média normalizada (0–5 estrelas)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score_popularidade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avaliações normalizado (teto em 500)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A fórmula final é: score = 0,5 × score_preco + 0,3 × score_aval + 0,2 × score_popularidade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peso maior no preço reflete o objetivo de maximizar o custo-benefício. O boost de popularidade penaliza produtos sem histórico de avaliações, que tendem a ser menos confiáveis.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4.3 Regras de compatibilidade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Cinco regras foram implementadas para garantir que as builds sugeridas sejam tecnicamente viáveis: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100"/>
        <w:gridCol w:w="3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Peça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Peça 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socket_cpu == socket_mobo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Geração DDR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ddr_suportado_cpu contém ddr_ram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Geração DDR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ddr_suportado_mobo == ddr_ram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M.2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mobo tem slot M.2 se ssd for NVMe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+ 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TDP total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wattagem &gt;= (TDP_cpu + TDP_gpu) × 1,25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Quando um atributo relevante não foi extraído (ex: socket desconhecido), a regra não bloqueia o produto — a incompatibilidade só é aplicada quando ambos os lados têm informação suficiente.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4.4 Modo 1 — Build por orçamento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usuário informa um valor total em reais e opcionalmente se deseja incluir uma GPU dedicada. O sistema distribui o orçamento entre as categorias com pesos típicos de mercado (GPU: 35%, CPU: 22%, Placa-mãe: 15%, Fonte: 10%, RAM: 10%, SSD: 8%), seleciona os melhores candidatos de cada categoria dentro do limite e testa combinações compatíveis, retornando a build de maior score total dentro do orçamento.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4.5 Modo 2 — Peças compatíveis por referência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usuário informa uma peça que já possui ou escolheu (ex: 'Ryzen 5 5600') e a categoria que deseja ver sugerida (ex: placa-mãe). O sistema filtra todas as peças da categoria alvo que passam nas regras de compatibilidade com a peça de referência e retorna as N melhores por score, com opção de limite de preço.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Resultados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5.1 Exemplo — Modo 1: Build de R$ 5.000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Com orçamento de R$ 5.000 e GPU dedicada habilitada, o sistema sugeriu a seguinte build: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15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(R$)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Processador AMD Ryzen 3 3200G, 3.6GHz, AM4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599,99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Placa-Mãe MSI A520M-A PRO, AMD AM4, mATX, DDR4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439,99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Memória RAM Kingston Fury Beast, 8GB, 3200MHz, DDR4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SSD Lexar NS100, 256GB, SATA III, 2.5"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364,90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 MSI MAG A600DN, 600W, 80 Plus 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312,99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 De Vídeo Husky Alpha RX 580, AMD, 8GB, GDDR5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999,99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0,81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3.199,85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A build resultante é compatível em todos os aspectos: CPU AM4 com placa-mãe AM4, RAM DDR4 com suporte da placa-mãe, fonte de 600W adequada ao TDP combinado do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5.2 Exemplo — Modo 2: Placas-mãe para Ryzen 5 5600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Com o processador Ryzen 5 5600GT como referência, o sistema retornou 10 placas-mãe AM4 DDR4 compatíveis, ordenadas por score. As primeiras posições foram ocupadas por modelos MSI A520 (R$ 439), ASUS TUF A520 (R$ 669) e ASRock B450 (R$ 799), demonstrando que o ranking equilibra preço, avaliação e popularidade.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5.3 Limitações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Produtos com nomes genéricos ou incompletos ficam sem socket/DDR identificados (~16% das CPUs)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TDP de GPUs e chipsets de placas-mãe raramente aparecem no nome, dependendo de tabelas de referência manuais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dataset representa um snapshot único (maio/2026) — preços e disponibilidade mudam frequentemente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Compatibilidade de cooler e gabinete não foi incluída nesta versão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Conclusão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Este projeto demonstrou que é possível construir um sistema de recomendação de hardware funcional e útil a partir de dados coletados automaticamente via web scraping, sem depender de APIs pagas ou bases de dados proprietárias.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O pipeline completo — coleta, limpeza, feature engineering, compatibilidade e ranking — foi implementado integralmente em Python, com foco em reprodutibilidade e extensibilidade. O uso do campo 'nome' como fonte primária de atributos técnicos, apesar de suas limitações de padronização, mostrou-se viável com cobertura média acima de 80% nas features mais críticas para compatibilidade.</w:t>
      </w:r>
    </w:p>
    <w:p>
      <w:pPr>
        <w:spacing w:after="160"/>
        <w:jc w:val="both"/>
      </w:pPr>
      <w:r>
        <w:rPr>
          <w:rFonts w:ascii="Arial" w:cs="Arial" w:eastAsia="Arial" w:hAnsi="Arial"/>
          <w:sz w:val="20"/>
          <w:szCs w:val="20"/>
        </w:rPr>
        <w:t xml:space="preserve">Como próximos passos, destacam-se: a coleta periódica de dados para análise de variação de preços ao longo do tempo, a inclusão de coolers e gabinetes como categorias adicionais, e a construção de uma interface web para tornar o sistema acessível a usuários não técnicos.</w:t>
      </w:r>
    </w:p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KaBuM! — https://www.kabum.com.br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Richardson, L. Beautiful Soup Documentation. https://www.crummy.com/software/BeautifulSoup/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McKinney, W. Python for Data Analysis. O'Reilly Media, 2022.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Next.js Documentation — Data Fetching. https://nextjs.org/docs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Vercel. Next.js: The React Framework for the Web. https://nextjs.org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Sistema de Recomendação de PC — KaBuM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09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2026-05-16T18:19:32.270Z</dcterms:created>
  <dcterms:modified xsi:type="dcterms:W3CDTF">2026-05-16T18:19:32.281Z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