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A81B" w14:textId="77777777" w:rsidR="00157191" w:rsidRPr="00157191" w:rsidRDefault="00157191" w:rsidP="00157191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Міністерство освіти і науки України</w:t>
      </w:r>
    </w:p>
    <w:p w14:paraId="30E7CDCE" w14:textId="77777777" w:rsidR="00157191" w:rsidRPr="00157191" w:rsidRDefault="00157191" w:rsidP="00157191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НТУУ«Київський політехнічний інститут»</w:t>
      </w:r>
    </w:p>
    <w:p w14:paraId="47CF21F1" w14:textId="77777777" w:rsidR="00157191" w:rsidRPr="00157191" w:rsidRDefault="00157191" w:rsidP="00157191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Фізико-технічний інститут</w:t>
      </w:r>
    </w:p>
    <w:p w14:paraId="60275BBF" w14:textId="1980E06B" w:rsidR="009A0EF0" w:rsidRDefault="009A0EF0"/>
    <w:p w14:paraId="002E3321" w14:textId="076C2CB1" w:rsidR="00157191" w:rsidRDefault="00157191"/>
    <w:p w14:paraId="5BFB4284" w14:textId="51339D5B" w:rsidR="00157191" w:rsidRDefault="00157191"/>
    <w:p w14:paraId="44288DB1" w14:textId="62D08CC6" w:rsidR="00157191" w:rsidRDefault="00157191"/>
    <w:p w14:paraId="75B58116" w14:textId="4F261E2E" w:rsidR="00157191" w:rsidRDefault="00157191"/>
    <w:p w14:paraId="0460A7DA" w14:textId="0B140135" w:rsidR="00157191" w:rsidRDefault="00157191"/>
    <w:p w14:paraId="197F0BC6" w14:textId="39F36347" w:rsidR="00157191" w:rsidRDefault="00157191"/>
    <w:p w14:paraId="4934650C" w14:textId="7A15576C" w:rsidR="00157191" w:rsidRDefault="00157191"/>
    <w:p w14:paraId="1FC7B0D0" w14:textId="4AD6E8AA" w:rsidR="00157191" w:rsidRDefault="00157191"/>
    <w:p w14:paraId="31A89814" w14:textId="2BDEF455" w:rsidR="00157191" w:rsidRDefault="00157191"/>
    <w:p w14:paraId="23503C25" w14:textId="5820140F" w:rsidR="00157191" w:rsidRDefault="00157191"/>
    <w:p w14:paraId="61AE5B43" w14:textId="78F0150B" w:rsidR="00157191" w:rsidRPr="00157191" w:rsidRDefault="00157191">
      <w:pPr>
        <w:rPr>
          <w:rFonts w:cstheme="minorHAnsi"/>
          <w:sz w:val="44"/>
          <w:szCs w:val="44"/>
        </w:rPr>
      </w:pPr>
    </w:p>
    <w:p w14:paraId="042BB077" w14:textId="77777777" w:rsidR="00157191" w:rsidRPr="00157191" w:rsidRDefault="00157191" w:rsidP="00157191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Бази даних та інформаційні системи</w:t>
      </w:r>
    </w:p>
    <w:p w14:paraId="3E2648AF" w14:textId="1E0D6D6D" w:rsidR="00157191" w:rsidRPr="00157191" w:rsidRDefault="00157191" w:rsidP="00157191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Лабораторна робота №1</w:t>
      </w:r>
    </w:p>
    <w:p w14:paraId="2D6442EE" w14:textId="1B1D6BBF" w:rsidR="00157191" w:rsidRDefault="00157191"/>
    <w:p w14:paraId="52BB3FCC" w14:textId="748B64E6" w:rsidR="00157191" w:rsidRDefault="00157191"/>
    <w:p w14:paraId="22AACC0F" w14:textId="0D6322B6" w:rsidR="00157191" w:rsidRDefault="00157191"/>
    <w:p w14:paraId="2F3749A1" w14:textId="77107117" w:rsidR="00157191" w:rsidRDefault="00157191"/>
    <w:p w14:paraId="4CCF63C2" w14:textId="4B32F29A" w:rsidR="00157191" w:rsidRDefault="00157191"/>
    <w:p w14:paraId="7C91D1B6" w14:textId="0127362C" w:rsidR="00157191" w:rsidRDefault="00157191"/>
    <w:p w14:paraId="5855DD9F" w14:textId="7123F9F9" w:rsidR="00157191" w:rsidRDefault="00157191" w:rsidP="00157191">
      <w:pPr>
        <w:jc w:val="right"/>
      </w:pPr>
    </w:p>
    <w:p w14:paraId="017E4C40" w14:textId="77777777" w:rsidR="00157191" w:rsidRPr="00157191" w:rsidRDefault="00157191" w:rsidP="00157191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b/>
          <w:bCs/>
          <w:color w:val="000000"/>
          <w:sz w:val="28"/>
          <w:szCs w:val="28"/>
        </w:rPr>
        <w:t>Виконала:</w:t>
      </w:r>
    </w:p>
    <w:p w14:paraId="5DD412A4" w14:textId="294B5965" w:rsidR="00157191" w:rsidRPr="00024C80" w:rsidRDefault="00157191" w:rsidP="00024C80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28"/>
          <w:szCs w:val="28"/>
        </w:rPr>
        <w:t>Студентка</w:t>
      </w:r>
      <w:r w:rsidR="00024C80"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>групи</w:t>
      </w:r>
      <w:r w:rsidR="00024C80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ФІ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>-2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3</w:t>
      </w:r>
    </w:p>
    <w:p w14:paraId="6B86D3D2" w14:textId="730EFEE8" w:rsidR="00157191" w:rsidRDefault="00157191" w:rsidP="00157191">
      <w:pPr>
        <w:pStyle w:val="a3"/>
        <w:shd w:val="clear" w:color="auto" w:fill="FFFFFF"/>
        <w:spacing w:before="0" w:beforeAutospacing="0" w:after="0" w:afterAutospacing="0"/>
        <w:ind w:left="6372"/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157191">
        <w:rPr>
          <w:rFonts w:asciiTheme="minorHAnsi" w:hAnsiTheme="minorHAnsi" w:cstheme="minorHAnsi"/>
          <w:color w:val="000000"/>
          <w:sz w:val="22"/>
          <w:szCs w:val="22"/>
        </w:rPr>
        <w:t> 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Німанчук Юлія</w:t>
      </w:r>
    </w:p>
    <w:p w14:paraId="2155F428" w14:textId="79846F54" w:rsidR="00157191" w:rsidRDefault="00157191" w:rsidP="00157191">
      <w:pPr>
        <w:pStyle w:val="a3"/>
        <w:shd w:val="clear" w:color="auto" w:fill="FFFFFF"/>
        <w:spacing w:before="0" w:beforeAutospacing="0" w:after="0" w:afterAutospacing="0"/>
        <w:ind w:left="6372"/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68AFF0AF" w14:textId="40B15D7D" w:rsidR="00157191" w:rsidRDefault="00157191" w:rsidP="00157191">
      <w:pPr>
        <w:pStyle w:val="a3"/>
        <w:shd w:val="clear" w:color="auto" w:fill="FFFFFF"/>
        <w:spacing w:before="0" w:beforeAutospacing="0" w:after="0" w:afterAutospacing="0"/>
        <w:ind w:left="6372"/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27A09BD2" w14:textId="77777777" w:rsidR="00157191" w:rsidRDefault="00157191" w:rsidP="00157191">
      <w:pPr>
        <w:pStyle w:val="a3"/>
        <w:shd w:val="clear" w:color="auto" w:fill="FFFFFF"/>
        <w:spacing w:after="0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3326B156" w14:textId="3A6FB25B" w:rsidR="00157191" w:rsidRPr="002C45C6" w:rsidRDefault="00157191" w:rsidP="005A6C19">
      <w:pPr>
        <w:pStyle w:val="a3"/>
        <w:shd w:val="clear" w:color="auto" w:fill="FFFFFF"/>
        <w:spacing w:before="0" w:beforeAutospacing="0" w:after="0"/>
        <w:rPr>
          <w:rFonts w:asciiTheme="minorHAnsi" w:hAnsiTheme="minorHAnsi" w:cstheme="minorHAnsi"/>
          <w:sz w:val="22"/>
          <w:szCs w:val="22"/>
          <w:lang w:val="uk-UA"/>
        </w:rPr>
      </w:pPr>
      <w:r w:rsidRPr="002C45C6">
        <w:rPr>
          <w:rFonts w:asciiTheme="minorHAnsi" w:hAnsiTheme="minorHAnsi" w:cstheme="minorHAnsi"/>
          <w:b/>
          <w:bCs/>
          <w:sz w:val="22"/>
          <w:szCs w:val="22"/>
          <w:lang w:val="uk-UA"/>
        </w:rPr>
        <w:lastRenderedPageBreak/>
        <w:t>Мета роботи:</w:t>
      </w:r>
      <w:r w:rsidRPr="002C45C6">
        <w:rPr>
          <w:rFonts w:asciiTheme="minorHAnsi" w:hAnsiTheme="minorHAnsi" w:cstheme="minorHAnsi"/>
          <w:sz w:val="22"/>
          <w:szCs w:val="22"/>
          <w:lang w:val="uk-UA"/>
        </w:rPr>
        <w:t xml:space="preserve"> надбання навичок настройки і роботи в середовищі SSMS або</w:t>
      </w:r>
      <w:r w:rsidR="005A6C19" w:rsidRPr="002C45C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2C45C6">
        <w:rPr>
          <w:rFonts w:asciiTheme="minorHAnsi" w:hAnsiTheme="minorHAnsi" w:cstheme="minorHAnsi"/>
          <w:sz w:val="22"/>
          <w:szCs w:val="22"/>
          <w:lang w:val="uk-UA"/>
        </w:rPr>
        <w:t>Azure</w:t>
      </w:r>
      <w:proofErr w:type="spellEnd"/>
      <w:r w:rsidRPr="002C45C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2C45C6">
        <w:rPr>
          <w:rFonts w:asciiTheme="minorHAnsi" w:hAnsiTheme="minorHAnsi" w:cstheme="minorHAnsi"/>
          <w:sz w:val="22"/>
          <w:szCs w:val="22"/>
          <w:lang w:val="uk-UA"/>
        </w:rPr>
        <w:t>Data</w:t>
      </w:r>
      <w:proofErr w:type="spellEnd"/>
      <w:r w:rsidRPr="002C45C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2C45C6">
        <w:rPr>
          <w:rFonts w:asciiTheme="minorHAnsi" w:hAnsiTheme="minorHAnsi" w:cstheme="minorHAnsi"/>
          <w:sz w:val="22"/>
          <w:szCs w:val="22"/>
          <w:lang w:val="uk-UA"/>
        </w:rPr>
        <w:t>Studio</w:t>
      </w:r>
      <w:proofErr w:type="spellEnd"/>
      <w:r w:rsidRPr="002C45C6">
        <w:rPr>
          <w:rFonts w:asciiTheme="minorHAnsi" w:hAnsiTheme="minorHAnsi" w:cstheme="minorHAnsi"/>
          <w:sz w:val="22"/>
          <w:szCs w:val="22"/>
          <w:lang w:val="uk-UA"/>
        </w:rPr>
        <w:t>. Вивчання команд SQL: CREATE TABLE, ALTER TABLE,</w:t>
      </w:r>
      <w:r w:rsidR="005A6C19" w:rsidRPr="002C45C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2C45C6">
        <w:rPr>
          <w:rFonts w:asciiTheme="minorHAnsi" w:hAnsiTheme="minorHAnsi" w:cstheme="minorHAnsi"/>
          <w:sz w:val="22"/>
          <w:szCs w:val="22"/>
          <w:lang w:val="uk-UA"/>
        </w:rPr>
        <w:t>DROP TABLE. Вивчення команд CONSTRAINT, CHECK для створення</w:t>
      </w:r>
      <w:r w:rsidR="005A6C19" w:rsidRPr="002C45C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2C45C6">
        <w:rPr>
          <w:rFonts w:asciiTheme="minorHAnsi" w:hAnsiTheme="minorHAnsi" w:cstheme="minorHAnsi"/>
          <w:sz w:val="22"/>
          <w:szCs w:val="22"/>
          <w:lang w:val="uk-UA"/>
        </w:rPr>
        <w:t>зв’язку між таблицями, обмеження множини допустимих значень.</w:t>
      </w:r>
      <w:r w:rsidR="005A6C19" w:rsidRPr="002C45C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2C45C6">
        <w:rPr>
          <w:rFonts w:asciiTheme="minorHAnsi" w:hAnsiTheme="minorHAnsi" w:cstheme="minorHAnsi"/>
          <w:sz w:val="22"/>
          <w:szCs w:val="22"/>
          <w:lang w:val="uk-UA"/>
        </w:rPr>
        <w:t>У процесі виконання ЛР вибрати предметну область з варіантів та скласти для</w:t>
      </w:r>
      <w:r w:rsidR="005A6C19" w:rsidRPr="002C45C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2C45C6">
        <w:rPr>
          <w:rFonts w:asciiTheme="minorHAnsi" w:hAnsiTheme="minorHAnsi" w:cstheme="minorHAnsi"/>
          <w:sz w:val="22"/>
          <w:szCs w:val="22"/>
          <w:lang w:val="uk-UA"/>
        </w:rPr>
        <w:t>неї ER-діаграму.</w:t>
      </w:r>
      <w:r w:rsidR="005A6C19" w:rsidRPr="002C45C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2C45C6">
        <w:rPr>
          <w:rFonts w:asciiTheme="minorHAnsi" w:hAnsiTheme="minorHAnsi" w:cstheme="minorHAnsi"/>
          <w:sz w:val="22"/>
          <w:szCs w:val="22"/>
          <w:lang w:val="uk-UA"/>
        </w:rPr>
        <w:t>Використовуючи SSMS перенести отриману модель до БД.</w:t>
      </w:r>
      <w:r w:rsidR="005A6C19" w:rsidRPr="002C45C6">
        <w:rPr>
          <w:rFonts w:asciiTheme="minorHAnsi" w:hAnsiTheme="minorHAnsi" w:cstheme="minorHAnsi"/>
          <w:sz w:val="22"/>
          <w:szCs w:val="22"/>
          <w:lang w:val="uk-UA"/>
        </w:rPr>
        <w:t xml:space="preserve">                                                           </w:t>
      </w:r>
      <w:r w:rsidRPr="002C45C6">
        <w:rPr>
          <w:rFonts w:asciiTheme="minorHAnsi" w:hAnsiTheme="minorHAnsi" w:cstheme="minorHAnsi"/>
          <w:b/>
          <w:bCs/>
          <w:sz w:val="22"/>
          <w:szCs w:val="22"/>
          <w:lang w:val="uk-UA"/>
        </w:rPr>
        <w:t>Результати роботи:</w:t>
      </w:r>
      <w:r w:rsidRPr="002C45C6">
        <w:rPr>
          <w:rFonts w:asciiTheme="minorHAnsi" w:hAnsiTheme="minorHAnsi" w:cstheme="minorHAnsi"/>
          <w:sz w:val="22"/>
          <w:szCs w:val="22"/>
          <w:lang w:val="uk-UA"/>
        </w:rPr>
        <w:t xml:space="preserve"> створення бази даних у відповідності з варіантом</w:t>
      </w:r>
      <w:r w:rsidR="005A6C19" w:rsidRPr="002C45C6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2C45C6">
        <w:rPr>
          <w:rFonts w:asciiTheme="minorHAnsi" w:hAnsiTheme="minorHAnsi" w:cstheme="minorHAnsi"/>
          <w:sz w:val="22"/>
          <w:szCs w:val="22"/>
          <w:lang w:val="uk-UA"/>
        </w:rPr>
        <w:t>завдання.</w:t>
      </w:r>
    </w:p>
    <w:p w14:paraId="315515CD" w14:textId="77777777" w:rsidR="00024C80" w:rsidRPr="002C45C6" w:rsidRDefault="00024C80" w:rsidP="005A6C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Варіант № 21 </w:t>
      </w:r>
    </w:p>
    <w:p w14:paraId="7010AC15" w14:textId="0F2248F2" w:rsidR="00024C80" w:rsidRPr="002C45C6" w:rsidRDefault="00024C80" w:rsidP="005A6C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Предметна область: Облік виданих позик. </w:t>
      </w:r>
    </w:p>
    <w:p w14:paraId="71D56594" w14:textId="77777777" w:rsidR="00024C80" w:rsidRPr="002C45C6" w:rsidRDefault="00024C80" w:rsidP="005A6C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Основні предметно-значимі сутності: клієнти, вид позики, відомість повернення позики. </w:t>
      </w:r>
    </w:p>
    <w:p w14:paraId="7288F2AB" w14:textId="77777777" w:rsidR="00024C80" w:rsidRPr="002C45C6" w:rsidRDefault="00024C80" w:rsidP="005A6C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Основні предметно-значимі атрибути сутності: </w:t>
      </w:r>
    </w:p>
    <w:p w14:paraId="49340DEF" w14:textId="77777777" w:rsidR="00024C80" w:rsidRPr="002C45C6" w:rsidRDefault="00024C80" w:rsidP="005A6C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клієнти: ПІБ клієнта, ІПН, дата заключення договору, дата закінчення договору, розмір позики, код позики </w:t>
      </w:r>
    </w:p>
    <w:p w14:paraId="4D5C7B64" w14:textId="77777777" w:rsidR="00024C80" w:rsidRPr="002C45C6" w:rsidRDefault="00024C80" w:rsidP="005A6C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вид позики: призначення позики, процентна ставка, кількість виплат </w:t>
      </w:r>
    </w:p>
    <w:p w14:paraId="5DC766A8" w14:textId="77777777" w:rsidR="00024C80" w:rsidRPr="002C45C6" w:rsidRDefault="00024C80" w:rsidP="005A6C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відомість повернення позики: код клієнта, дата платежу, розмір платежу, позика погашена. </w:t>
      </w:r>
    </w:p>
    <w:p w14:paraId="1023F0A7" w14:textId="77777777" w:rsidR="00024C80" w:rsidRPr="002C45C6" w:rsidRDefault="00024C80" w:rsidP="005A6C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Основні вимоги до функцій системи: </w:t>
      </w:r>
    </w:p>
    <w:p w14:paraId="53E1B519" w14:textId="77777777" w:rsidR="00024C80" w:rsidRPr="002C45C6" w:rsidRDefault="00024C80" w:rsidP="005A6C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Підрахувати середній розмір позики </w:t>
      </w:r>
    </w:p>
    <w:p w14:paraId="720F73DA" w14:textId="77777777" w:rsidR="00024C80" w:rsidRPr="002C45C6" w:rsidRDefault="00024C80" w:rsidP="005A6C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Вивести список клієнтів, термін дії позики яких закінчився, а позика не погашена </w:t>
      </w:r>
    </w:p>
    <w:p w14:paraId="00BC773E" w14:textId="77777777" w:rsidR="00024C80" w:rsidRPr="002C45C6" w:rsidRDefault="00024C80" w:rsidP="005A6C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Визначити клієнта, що взяв найбільшу позику. </w:t>
      </w:r>
    </w:p>
    <w:p w14:paraId="6558FFBA" w14:textId="77777777" w:rsidR="00024C80" w:rsidRPr="002C45C6" w:rsidRDefault="00024C80" w:rsidP="005A6C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Тригери: 1. На видалення запису з таблиці «Види Позики». Якщо на цей запис є посилання в інших таблицях – заборонити видалення цього запису. </w:t>
      </w:r>
    </w:p>
    <w:p w14:paraId="1129E426" w14:textId="77777777" w:rsidR="00024C80" w:rsidRPr="002C45C6" w:rsidRDefault="00024C80" w:rsidP="005A6C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2. На додавання / зміну запису в таблиці «Відомість Повернення Позик». Створити представлення «Поточні Борги» з полями «код клієнта», «код позики», «дата останнього платежу», «залишилось виплатити», де значення в полі «залишилось виплатити» являється різницею між розміром позики і сумою виплат на дату останньої виплати. Оновлювати представлення «Поточні Борги». </w:t>
      </w:r>
    </w:p>
    <w:p w14:paraId="2016DA3E" w14:textId="3AE68609" w:rsidR="005A6C19" w:rsidRPr="002C45C6" w:rsidRDefault="00024C80" w:rsidP="005A6C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>Збережена процедура: процедура повинна повертати список клієнтів, які завжди повертали позики вчасно.</w:t>
      </w:r>
    </w:p>
    <w:p w14:paraId="38B0C7A2" w14:textId="70E76CD0" w:rsidR="00A171BD" w:rsidRDefault="00A171BD" w:rsidP="005A6C1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541"/>
        </w:rPr>
      </w:pPr>
    </w:p>
    <w:p w14:paraId="05E42D0D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FB791C">
        <w:rPr>
          <w:rFonts w:ascii="Consolas" w:eastAsia="Times New Roman" w:hAnsi="Consolas" w:cs="Times New Roman"/>
          <w:color w:val="795E26"/>
          <w:sz w:val="18"/>
          <w:szCs w:val="18"/>
        </w:rPr>
        <w:t>LoanTypes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</w:p>
    <w:p w14:paraId="1DA0EEA4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LoanTypeCode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PRIMARY KEY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41EFD5C8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Purpose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NVARCHAR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FB791C">
        <w:rPr>
          <w:rFonts w:ascii="Consolas" w:eastAsia="Times New Roman" w:hAnsi="Consolas" w:cs="Times New Roman"/>
          <w:color w:val="09885A"/>
          <w:sz w:val="18"/>
          <w:szCs w:val="18"/>
        </w:rPr>
        <w:t>255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28E92915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InterestRate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DECIMAL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FB791C">
        <w:rPr>
          <w:rFonts w:ascii="Consolas" w:eastAsia="Times New Roman" w:hAnsi="Consolas" w:cs="Times New Roman"/>
          <w:color w:val="09885A"/>
          <w:sz w:val="18"/>
          <w:szCs w:val="18"/>
        </w:rPr>
        <w:t>5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FB791C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13D9D2CA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InstallmentCount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26783FCA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6E33E8E5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87A8217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FB791C">
        <w:rPr>
          <w:rFonts w:ascii="Consolas" w:eastAsia="Times New Roman" w:hAnsi="Consolas" w:cs="Times New Roman"/>
          <w:color w:val="795E26"/>
          <w:sz w:val="18"/>
          <w:szCs w:val="18"/>
        </w:rPr>
        <w:t>Clients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</w:p>
    <w:p w14:paraId="6EDD9195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ClientID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PRIMARY KEY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4526EA2E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FullName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NVARCHAR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FB791C">
        <w:rPr>
          <w:rFonts w:ascii="Consolas" w:eastAsia="Times New Roman" w:hAnsi="Consolas" w:cs="Times New Roman"/>
          <w:color w:val="09885A"/>
          <w:sz w:val="18"/>
          <w:szCs w:val="18"/>
        </w:rPr>
        <w:t>255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00F2B3AB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TIN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FB791C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79E34923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ContractStartDate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1F79AF64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ContractEndDate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1A4A4F18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LoanAmount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DECIMAL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FB791C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FB791C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2FC9154D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LoanTypeCode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5042ECAF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FOREIGN KEY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(LoanTypeCode)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REFERENCES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LoanTypes (LoanTypeCode)</w:t>
      </w:r>
    </w:p>
    <w:p w14:paraId="327EDAE1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479FB365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4B1F25F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FB791C">
        <w:rPr>
          <w:rFonts w:ascii="Consolas" w:eastAsia="Times New Roman" w:hAnsi="Consolas" w:cs="Times New Roman"/>
          <w:color w:val="795E26"/>
          <w:sz w:val="18"/>
          <w:szCs w:val="18"/>
        </w:rPr>
        <w:t>LoanRepayment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</w:p>
    <w:p w14:paraId="49AC07B2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RepaymentID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FB791C">
        <w:rPr>
          <w:rFonts w:ascii="Consolas" w:eastAsia="Times New Roman" w:hAnsi="Consolas" w:cs="Times New Roman"/>
          <w:color w:val="795E26"/>
          <w:sz w:val="18"/>
          <w:szCs w:val="18"/>
        </w:rPr>
        <w:t>IDENTITY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FB791C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FB791C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PRIMARY KEY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67B001B1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ClientID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663DCED2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PaymentDate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6C34413A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PaymentAmount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DECIMAL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FB791C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FB791C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2BB74056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LoanPaid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302BFD3B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 xml:space="preserve">   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FOREIGN KEY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(ClientID) </w:t>
      </w:r>
      <w:r w:rsidRPr="00FB791C">
        <w:rPr>
          <w:rFonts w:ascii="Consolas" w:eastAsia="Times New Roman" w:hAnsi="Consolas" w:cs="Times New Roman"/>
          <w:color w:val="0000FF"/>
          <w:sz w:val="18"/>
          <w:szCs w:val="18"/>
        </w:rPr>
        <w:t>REFERENCES</w:t>
      </w: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Clients (ClientID)</w:t>
      </w:r>
    </w:p>
    <w:p w14:paraId="229EA00B" w14:textId="77777777" w:rsidR="00FB791C" w:rsidRPr="00FB791C" w:rsidRDefault="00FB791C" w:rsidP="00FB79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B791C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035601F4" w14:textId="77777777" w:rsidR="00A171BD" w:rsidRPr="00A171BD" w:rsidRDefault="00A171BD" w:rsidP="00A171B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9465508" w14:textId="357336A4" w:rsidR="00A171BD" w:rsidRPr="008942BB" w:rsidRDefault="00D85728" w:rsidP="005A6C19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20040DAB" wp14:editId="55F2EB46">
            <wp:extent cx="5940425" cy="1475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1BD" w:rsidRPr="00894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C9"/>
    <w:rsid w:val="00024C80"/>
    <w:rsid w:val="00157191"/>
    <w:rsid w:val="002A1CAB"/>
    <w:rsid w:val="002C45C6"/>
    <w:rsid w:val="005A6C19"/>
    <w:rsid w:val="008942BB"/>
    <w:rsid w:val="009A0EF0"/>
    <w:rsid w:val="00A171BD"/>
    <w:rsid w:val="00B024C6"/>
    <w:rsid w:val="00D85728"/>
    <w:rsid w:val="00F614C9"/>
    <w:rsid w:val="00FB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E339"/>
  <w15:chartTrackingRefBased/>
  <w15:docId w15:val="{4188FAF5-A55D-46F7-9D37-DBA5937C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7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Німанчук</dc:creator>
  <cp:keywords/>
  <dc:description/>
  <cp:lastModifiedBy>Юлія Німанчук</cp:lastModifiedBy>
  <cp:revision>6</cp:revision>
  <dcterms:created xsi:type="dcterms:W3CDTF">2023-10-22T21:29:00Z</dcterms:created>
  <dcterms:modified xsi:type="dcterms:W3CDTF">2023-10-24T18:07:00Z</dcterms:modified>
</cp:coreProperties>
</file>