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mc="http://schemas.openxmlformats.org/markup-compatibility/2006" mc:Ignorable="w14 wp14">
  <w:body>
    <w:p xmlns:wp14="http://schemas.microsoft.com/office/word/2010/wordml" w:rsidP="10A06805" w14:paraId="5D1909DE" wp14:textId="77777777">
      <w:pPr>
        <w:pStyle w:val="Heading2"/>
        <w:rPr>
          <w:rFonts w:ascii="Times" w:hAnsi="Times" w:cs="Times"/>
          <w:color w:val="auto"/>
          <w:sz w:val="24"/>
          <w:szCs w:val="24"/>
          <w:lang w:val="en-US"/>
        </w:rPr>
      </w:pPr>
      <w:r w:rsidRPr="10A06805" w:rsidR="10A06805">
        <w:rPr>
          <w:color w:val="auto"/>
          <w:lang w:val="en-US"/>
        </w:rPr>
        <w:t xml:space="preserve">Indicadores</w:t>
      </w:r>
      <w:r w:rsidRPr="10A06805" w:rsidR="10A06805">
        <w:rPr>
          <w:color w:val="auto"/>
          <w:lang w:val="en-US"/>
        </w:rPr>
        <w:t xml:space="preserve"> de Estoque e </w:t>
      </w:r>
      <w:r w:rsidRPr="10A06805" w:rsidR="10A06805">
        <w:rPr>
          <w:color w:val="auto"/>
          <w:lang w:val="en-US"/>
        </w:rPr>
        <w:t xml:space="preserve">Vendas</w:t>
      </w:r>
    </w:p>
    <w:p xmlns:wp14="http://schemas.microsoft.com/office/word/2010/wordml" w14:paraId="43B589DD" wp14:textId="77777777">
      <w:pPr/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Esta 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pesquisa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 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apresenta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 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os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 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principais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 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indicadores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 de estoque e de 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vendas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, 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bem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 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como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 a 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relação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 entre ambos. O 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objetivo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 é 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avaliar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 se 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existe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 a 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necessidade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 de um 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sistema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 que 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faça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 a 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comunicação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 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automática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 entre 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vendas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 e estoque no 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contexto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 de e-commerce no 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Brasil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.</w:t>
      </w:r>
    </w:p>
    <w:p w:rsidR="10A06805" w:rsidP="10A06805" w:rsidRDefault="10A06805" w14:paraId="25277219" w14:textId="146B1FCB">
      <w:pPr>
        <w:rPr>
          <w:rFonts w:ascii="Times" w:hAnsi="Times" w:eastAsia="Times" w:cs="Times"/>
          <w:sz w:val="28"/>
          <w:szCs w:val="28"/>
          <w:lang w:val="en-US"/>
        </w:rPr>
      </w:pPr>
    </w:p>
    <w:p xmlns:wp14="http://schemas.microsoft.com/office/word/2010/wordml" w:rsidP="10A06805" w14:paraId="61C2E140" wp14:textId="4E8CBA8A">
      <w:pPr>
        <w:pStyle w:val="Normal"/>
        <w:rPr>
          <w:rStyle w:val="BookTitle"/>
          <w:rFonts w:ascii="Times" w:hAnsi="Times" w:eastAsia="Times" w:cs="Times"/>
          <w:sz w:val="28"/>
          <w:szCs w:val="28"/>
          <w:lang w:val="en-US"/>
        </w:rPr>
      </w:pPr>
      <w:r w:rsidRPr="10A06805" w:rsidR="10A06805">
        <w:rPr>
          <w:rStyle w:val="BookTitle"/>
          <w:rFonts w:ascii="Times" w:hAnsi="Times" w:eastAsia="Times" w:cs="Times"/>
          <w:sz w:val="28"/>
          <w:szCs w:val="28"/>
          <w:lang w:val="en-US"/>
        </w:rPr>
        <w:t xml:space="preserve">Principais</w:t>
      </w:r>
      <w:r w:rsidRPr="10A06805" w:rsidR="10A06805">
        <w:rPr>
          <w:rStyle w:val="BookTitle"/>
          <w:rFonts w:ascii="Times" w:hAnsi="Times" w:eastAsia="Times" w:cs="Times"/>
          <w:sz w:val="28"/>
          <w:szCs w:val="28"/>
          <w:lang w:val="en-US"/>
        </w:rPr>
        <w:t xml:space="preserve"> </w:t>
      </w:r>
      <w:r w:rsidRPr="10A06805" w:rsidR="10A06805">
        <w:rPr>
          <w:rStyle w:val="BookTitle"/>
          <w:rFonts w:ascii="Times" w:hAnsi="Times" w:eastAsia="Times" w:cs="Times"/>
          <w:sz w:val="28"/>
          <w:szCs w:val="28"/>
          <w:lang w:val="en-US"/>
        </w:rPr>
        <w:t xml:space="preserve">Indicadores</w:t>
      </w:r>
      <w:r w:rsidRPr="10A06805" w:rsidR="10A06805">
        <w:rPr>
          <w:rStyle w:val="BookTitle"/>
          <w:rFonts w:ascii="Times" w:hAnsi="Times" w:eastAsia="Times" w:cs="Times"/>
          <w:sz w:val="28"/>
          <w:szCs w:val="28"/>
          <w:lang w:val="en-US"/>
        </w:rPr>
        <w:t xml:space="preserve"> de Estoque:</w:t>
      </w:r>
    </w:p>
    <w:p xmlns:wp14="http://schemas.microsoft.com/office/word/2010/wordml" w:rsidP="10A06805" w14:paraId="5E12C294" wp14:textId="77777777">
      <w:pPr>
        <w:pStyle w:val="ListParagraph"/>
        <w:numPr>
          <w:ilvl w:val="0"/>
          <w:numId w:val="2"/>
        </w:numPr>
        <w:rPr>
          <w:rFonts w:ascii="Times" w:hAnsi="Times" w:cs="Times"/>
          <w:sz w:val="24"/>
          <w:szCs w:val="24"/>
          <w:lang w:val="en-US"/>
        </w:rPr>
      </w:pP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Giro de estoque – 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quantas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 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vezes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 o estoque é 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renovado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 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em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 um 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período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.</w:t>
      </w:r>
    </w:p>
    <w:p xmlns:wp14="http://schemas.microsoft.com/office/word/2010/wordml" w:rsidP="10A06805" w14:paraId="2045C9F2" wp14:textId="77777777">
      <w:pPr>
        <w:pStyle w:val="ListParagraph"/>
        <w:numPr>
          <w:ilvl w:val="0"/>
          <w:numId w:val="2"/>
        </w:numPr>
        <w:rPr>
          <w:rFonts w:ascii="Times" w:hAnsi="Times" w:cs="Times"/>
          <w:sz w:val="24"/>
          <w:szCs w:val="24"/>
          <w:lang w:val="en-US"/>
        </w:rPr>
      </w:pP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Cobertura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 de estoque (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dias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 de estoque) – 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quantos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 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dias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 as 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mercadorias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 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atuais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 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duram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, 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considerando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 o 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ritmo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 de 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vendas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.</w:t>
      </w:r>
    </w:p>
    <w:p xmlns:wp14="http://schemas.microsoft.com/office/word/2010/wordml" w:rsidP="10A06805" w14:paraId="48199882" wp14:textId="77777777">
      <w:pPr>
        <w:pStyle w:val="ListParagraph"/>
        <w:numPr>
          <w:ilvl w:val="0"/>
          <w:numId w:val="2"/>
        </w:numPr>
        <w:rPr>
          <w:rFonts w:ascii="Times" w:hAnsi="Times" w:cs="Times"/>
          <w:sz w:val="24"/>
          <w:szCs w:val="24"/>
          <w:lang w:val="en-US"/>
        </w:rPr>
      </w:pP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Nível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 de 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ruptura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 (stockout rate) – 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porcentagem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 de 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vezes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 que 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o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 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cliente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 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tentou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 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comprar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 e 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não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 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havia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 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produto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 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disponível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.</w:t>
      </w:r>
    </w:p>
    <w:p xmlns:wp14="http://schemas.microsoft.com/office/word/2010/wordml" w:rsidP="10A06805" w14:paraId="2353A2C6" wp14:textId="77777777">
      <w:pPr>
        <w:pStyle w:val="ListParagraph"/>
        <w:numPr>
          <w:ilvl w:val="0"/>
          <w:numId w:val="2"/>
        </w:numPr>
        <w:rPr>
          <w:rFonts w:ascii="Times" w:hAnsi="Times" w:cs="Times"/>
          <w:sz w:val="24"/>
          <w:szCs w:val="24"/>
          <w:lang w:val="en-US"/>
        </w:rPr>
      </w:pP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Overstock (estoque 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parado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/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excesso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) – 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porcentagem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 de 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itens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 que 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ficam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 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encalhados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.</w:t>
      </w:r>
    </w:p>
    <w:p xmlns:wp14="http://schemas.microsoft.com/office/word/2010/wordml" w:rsidP="10A06805" w14:paraId="0ADBEC55" wp14:textId="77777777">
      <w:pPr>
        <w:pStyle w:val="ListParagraph"/>
        <w:numPr>
          <w:ilvl w:val="0"/>
          <w:numId w:val="2"/>
        </w:numPr>
        <w:rPr>
          <w:rFonts w:ascii="Times" w:hAnsi="Times" w:cs="Times"/>
          <w:sz w:val="24"/>
          <w:szCs w:val="24"/>
          <w:lang w:val="en-US"/>
        </w:rPr>
      </w:pP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Custo de 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armazenagem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 – 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quanto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 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custa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 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manter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 o 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inventário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 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parado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 (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logística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, 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espaço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, 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depreciação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).</w:t>
      </w:r>
    </w:p>
    <w:p xmlns:wp14="http://schemas.microsoft.com/office/word/2010/wordml" w:rsidP="10A06805" w14:paraId="4A361CB0" wp14:textId="77777777">
      <w:pPr>
        <w:pStyle w:val="ListParagraph"/>
        <w:numPr>
          <w:ilvl w:val="0"/>
          <w:numId w:val="2"/>
        </w:numPr>
        <w:rPr>
          <w:rFonts w:ascii="Times" w:hAnsi="Times" w:cs="Times"/>
          <w:sz w:val="24"/>
          <w:szCs w:val="24"/>
          <w:lang w:val="en-US"/>
        </w:rPr>
      </w:pP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Taxa de 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acuracidade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 de 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inventário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 – 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diferença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 entre estoque 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registrado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 e estoque real.</w:t>
      </w:r>
    </w:p>
    <w:p w:rsidR="10A06805" w:rsidP="10A06805" w:rsidRDefault="10A06805" w14:paraId="59B5574A" w14:textId="284550A7">
      <w:pPr>
        <w:pStyle w:val="ListParagraph"/>
        <w:ind w:left="720"/>
        <w:rPr>
          <w:rFonts w:ascii="Times" w:hAnsi="Times" w:cs="Times"/>
          <w:i w:val="1"/>
          <w:iCs w:val="1"/>
          <w:sz w:val="28"/>
          <w:szCs w:val="28"/>
          <w:lang w:val="en-US"/>
        </w:rPr>
      </w:pPr>
    </w:p>
    <w:p xmlns:wp14="http://schemas.microsoft.com/office/word/2010/wordml" w:rsidP="10A06805" w14:paraId="3C34E259" wp14:textId="0530A699">
      <w:pPr>
        <w:rPr>
          <w:rFonts w:ascii="Times" w:hAnsi="Times" w:cs="Times"/>
          <w:i w:val="1"/>
          <w:iCs w:val="1"/>
          <w:sz w:val="28"/>
          <w:szCs w:val="28"/>
          <w:lang w:val="en-US"/>
        </w:rPr>
      </w:pPr>
      <w:r w:rsidRPr="10A06805" w:rsidR="10A06805">
        <w:rPr>
          <w:rFonts w:ascii="Times" w:hAnsi="Times" w:cs="Times"/>
          <w:i w:val="1"/>
          <w:iCs w:val="1"/>
          <w:sz w:val="28"/>
          <w:szCs w:val="28"/>
          <w:lang w:val="en-US"/>
          <w:sz-cs w:val="24"/>
        </w:rPr>
        <w:t xml:space="preserve">Principais</w:t>
      </w:r>
      <w:r w:rsidRPr="10A06805" w:rsidR="10A06805">
        <w:rPr>
          <w:rFonts w:ascii="Times" w:hAnsi="Times" w:cs="Times"/>
          <w:i w:val="1"/>
          <w:iCs w:val="1"/>
          <w:sz w:val="28"/>
          <w:szCs w:val="28"/>
          <w:lang w:val="en-US"/>
          <w:sz-cs w:val="24"/>
        </w:rPr>
        <w:t xml:space="preserve"> </w:t>
      </w:r>
      <w:r w:rsidRPr="10A06805" w:rsidR="10A06805">
        <w:rPr>
          <w:rFonts w:ascii="Times" w:hAnsi="Times" w:cs="Times"/>
          <w:i w:val="1"/>
          <w:iCs w:val="1"/>
          <w:sz w:val="28"/>
          <w:szCs w:val="28"/>
          <w:lang w:val="en-US"/>
          <w:sz-cs w:val="24"/>
        </w:rPr>
        <w:t xml:space="preserve">Indicadores</w:t>
      </w:r>
      <w:r w:rsidRPr="10A06805" w:rsidR="10A06805">
        <w:rPr>
          <w:rFonts w:ascii="Times" w:hAnsi="Times" w:cs="Times"/>
          <w:i w:val="1"/>
          <w:iCs w:val="1"/>
          <w:sz w:val="28"/>
          <w:szCs w:val="28"/>
          <w:lang w:val="en-US"/>
          <w:sz-cs w:val="24"/>
        </w:rPr>
        <w:t xml:space="preserve"> de </w:t>
      </w:r>
      <w:r w:rsidRPr="10A06805" w:rsidR="10A06805">
        <w:rPr>
          <w:rFonts w:ascii="Times" w:hAnsi="Times" w:cs="Times"/>
          <w:i w:val="1"/>
          <w:iCs w:val="1"/>
          <w:sz w:val="28"/>
          <w:szCs w:val="28"/>
          <w:lang w:val="en-US"/>
          <w:sz-cs w:val="24"/>
        </w:rPr>
        <w:t xml:space="preserve">Vendas</w:t>
      </w:r>
      <w:r w:rsidRPr="10A06805" w:rsidR="471EDFC7">
        <w:rPr>
          <w:rFonts w:ascii="Times" w:hAnsi="Times" w:cs="Times"/>
          <w:i w:val="1"/>
          <w:iCs w:val="1"/>
          <w:sz w:val="28"/>
          <w:szCs w:val="28"/>
          <w:lang w:val="en-US"/>
          <w:sz-cs w:val="24"/>
        </w:rPr>
        <w:t xml:space="preserve">:</w:t>
      </w:r>
    </w:p>
    <w:p xmlns:wp14="http://schemas.microsoft.com/office/word/2010/wordml" w:rsidP="10A06805" w14:paraId="0D0611EC" wp14:textId="77777777">
      <w:pPr>
        <w:pStyle w:val="ListParagraph"/>
        <w:numPr>
          <w:ilvl w:val="0"/>
          <w:numId w:val="3"/>
        </w:numPr>
        <w:rPr>
          <w:rFonts w:ascii="Times" w:hAnsi="Times" w:cs="Times"/>
          <w:sz w:val="24"/>
          <w:szCs w:val="24"/>
          <w:lang w:val="en-US"/>
        </w:rPr>
      </w:pP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Taxa de 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conversão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 – 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porcentagem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 de 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visitantes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 que 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compram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.</w:t>
      </w:r>
    </w:p>
    <w:p xmlns:wp14="http://schemas.microsoft.com/office/word/2010/wordml" w:rsidP="10A06805" w14:paraId="1A1D47CE" wp14:textId="77777777">
      <w:pPr>
        <w:pStyle w:val="ListParagraph"/>
        <w:numPr>
          <w:ilvl w:val="0"/>
          <w:numId w:val="3"/>
        </w:numPr>
        <w:rPr>
          <w:rFonts w:ascii="Times" w:hAnsi="Times" w:cs="Times"/>
          <w:sz w:val="24"/>
          <w:szCs w:val="24"/>
          <w:lang w:val="en-US"/>
        </w:rPr>
      </w:pP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Ticket 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médio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 – valor 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médio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 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por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 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pedido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.</w:t>
      </w:r>
    </w:p>
    <w:p xmlns:wp14="http://schemas.microsoft.com/office/word/2010/wordml" w:rsidP="10A06805" w14:paraId="42925855" wp14:textId="77777777">
      <w:pPr>
        <w:pStyle w:val="ListParagraph"/>
        <w:numPr>
          <w:ilvl w:val="0"/>
          <w:numId w:val="3"/>
        </w:numPr>
        <w:rPr>
          <w:rFonts w:ascii="Times" w:hAnsi="Times" w:cs="Times"/>
          <w:sz w:val="24"/>
          <w:szCs w:val="24"/>
          <w:lang w:val="en-US"/>
        </w:rPr>
      </w:pP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Faturamento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 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bruto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 – soma total das 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vendas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 no 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período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.</w:t>
      </w:r>
    </w:p>
    <w:p xmlns:wp14="http://schemas.microsoft.com/office/word/2010/wordml" w:rsidP="10A06805" w14:paraId="1F0C51A5" wp14:textId="77777777">
      <w:pPr>
        <w:pStyle w:val="ListParagraph"/>
        <w:numPr>
          <w:ilvl w:val="0"/>
          <w:numId w:val="3"/>
        </w:numPr>
        <w:rPr>
          <w:rFonts w:ascii="Times" w:hAnsi="Times" w:cs="Times"/>
          <w:sz w:val="24"/>
          <w:szCs w:val="24"/>
          <w:lang w:val="en-US"/>
        </w:rPr>
      </w:pP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CAC (Custo de 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Aquisição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 de 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Cliente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) – 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quanto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 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custa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 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trazer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 um novo 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cliente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.</w:t>
      </w:r>
    </w:p>
    <w:p xmlns:wp14="http://schemas.microsoft.com/office/word/2010/wordml" w:rsidP="10A06805" w14:paraId="32DE02CD" wp14:textId="77777777">
      <w:pPr>
        <w:pStyle w:val="ListParagraph"/>
        <w:numPr>
          <w:ilvl w:val="0"/>
          <w:numId w:val="3"/>
        </w:numPr>
        <w:rPr>
          <w:rFonts w:ascii="Times" w:hAnsi="Times" w:cs="Times"/>
          <w:sz w:val="24"/>
          <w:szCs w:val="24"/>
          <w:lang w:val="en-US"/>
        </w:rPr>
      </w:pP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LTV (Lifetime Value) – valor total que um 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cliente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 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deixa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 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na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 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loja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 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ao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 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longo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 do tempo.</w:t>
      </w:r>
    </w:p>
    <w:p xmlns:wp14="http://schemas.microsoft.com/office/word/2010/wordml" w:rsidP="10A06805" w14:paraId="425B081C" wp14:textId="77777777">
      <w:pPr>
        <w:pStyle w:val="ListParagraph"/>
        <w:numPr>
          <w:ilvl w:val="0"/>
          <w:numId w:val="3"/>
        </w:numPr>
        <w:rPr>
          <w:rFonts w:ascii="Times" w:hAnsi="Times" w:cs="Times"/>
          <w:sz w:val="24"/>
          <w:szCs w:val="24"/>
          <w:lang w:val="en-US"/>
        </w:rPr>
      </w:pP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Taxa de 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recompra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 / churn – 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retenção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 de 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clientes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.</w:t>
      </w:r>
    </w:p>
    <w:p xmlns:wp14="http://schemas.microsoft.com/office/word/2010/wordml" w:rsidP="10A06805" w14:paraId="23144425" wp14:textId="77777777">
      <w:pPr>
        <w:pStyle w:val="ListParagraph"/>
        <w:numPr>
          <w:ilvl w:val="0"/>
          <w:numId w:val="3"/>
        </w:numPr>
        <w:rPr>
          <w:rFonts w:ascii="Times" w:hAnsi="Times" w:cs="Times"/>
          <w:sz w:val="24"/>
          <w:szCs w:val="24"/>
          <w:lang w:val="en-US"/>
        </w:rPr>
      </w:pP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Índice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 de 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devoluções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/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trocas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 – 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porcentagem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 de 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pedidos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 que 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voltam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.</w:t>
      </w:r>
    </w:p>
    <w:p w:rsidR="10A06805" w:rsidP="10A06805" w:rsidRDefault="10A06805" w14:paraId="37524968" w14:textId="6B140FD4">
      <w:pPr>
        <w:pStyle w:val="ListParagraph"/>
        <w:ind w:left="720"/>
        <w:rPr>
          <w:rFonts w:ascii="Times" w:hAnsi="Times" w:cs="Times"/>
          <w:sz w:val="24"/>
          <w:szCs w:val="24"/>
          <w:lang w:val="en-US"/>
        </w:rPr>
      </w:pPr>
    </w:p>
    <w:p xmlns:wp14="http://schemas.microsoft.com/office/word/2010/wordml" w:rsidP="10A06805" w14:paraId="464B397C" wp14:textId="4E9801EF">
      <w:pPr>
        <w:rPr>
          <w:rFonts w:ascii="Times" w:hAnsi="Times" w:cs="Times"/>
          <w:i w:val="1"/>
          <w:iCs w:val="1"/>
          <w:sz w:val="28"/>
          <w:szCs w:val="28"/>
          <w:lang w:val="en-US"/>
        </w:rPr>
      </w:pPr>
      <w:r w:rsidRPr="10A06805" w:rsidR="10A06805">
        <w:rPr>
          <w:rFonts w:ascii="Times" w:hAnsi="Times" w:cs="Times"/>
          <w:i w:val="1"/>
          <w:iCs w:val="1"/>
          <w:sz w:val="28"/>
          <w:szCs w:val="28"/>
          <w:lang w:val="en-US"/>
          <w:sz-cs w:val="24"/>
        </w:rPr>
        <w:t xml:space="preserve">Relação</w:t>
      </w:r>
      <w:r w:rsidRPr="10A06805" w:rsidR="10A06805">
        <w:rPr>
          <w:rFonts w:ascii="Times" w:hAnsi="Times" w:cs="Times"/>
          <w:i w:val="1"/>
          <w:iCs w:val="1"/>
          <w:sz w:val="28"/>
          <w:szCs w:val="28"/>
          <w:lang w:val="en-US"/>
          <w:sz-cs w:val="24"/>
        </w:rPr>
        <w:t xml:space="preserve"> entre </w:t>
      </w:r>
      <w:r w:rsidRPr="10A06805" w:rsidR="10A06805">
        <w:rPr>
          <w:rFonts w:ascii="Times" w:hAnsi="Times" w:cs="Times"/>
          <w:i w:val="1"/>
          <w:iCs w:val="1"/>
          <w:sz w:val="28"/>
          <w:szCs w:val="28"/>
          <w:lang w:val="en-US"/>
          <w:sz-cs w:val="24"/>
        </w:rPr>
        <w:t xml:space="preserve">Vendas</w:t>
      </w:r>
      <w:r w:rsidRPr="10A06805" w:rsidR="10A06805">
        <w:rPr>
          <w:rFonts w:ascii="Times" w:hAnsi="Times" w:cs="Times"/>
          <w:i w:val="1"/>
          <w:iCs w:val="1"/>
          <w:sz w:val="28"/>
          <w:szCs w:val="28"/>
          <w:lang w:val="en-US"/>
          <w:sz-cs w:val="24"/>
        </w:rPr>
        <w:t xml:space="preserve"> e Estoque</w:t>
      </w:r>
      <w:r w:rsidRPr="10A06805" w:rsidR="5FAB3456">
        <w:rPr>
          <w:rFonts w:ascii="Times" w:hAnsi="Times" w:cs="Times"/>
          <w:i w:val="1"/>
          <w:iCs w:val="1"/>
          <w:sz w:val="28"/>
          <w:szCs w:val="28"/>
          <w:lang w:val="en-US"/>
          <w:sz-cs w:val="24"/>
        </w:rPr>
        <w:t xml:space="preserve">:</w:t>
      </w:r>
    </w:p>
    <w:p xmlns:wp14="http://schemas.microsoft.com/office/word/2010/wordml" w14:paraId="5213D6C5" wp14:textId="77777777">
      <w:pPr/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A 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relação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 entre 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vendas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 e estoque é fundamental para a 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saúde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 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financeira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 do e-commerce. Se as 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vendas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 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aumentam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 e o estoque 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não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 é 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atualizado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, 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há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 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risco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 de 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ruptura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. Se as 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vendas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 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caem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 e o estoque 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não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 é 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ajustado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, 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há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 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risco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 de 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excesso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. Um 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sistema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 que 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comunica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 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automaticamente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 ambos 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evita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 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perdas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 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financeiras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 e 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insatisfação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 do 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cliente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.</w:t>
      </w:r>
    </w:p>
    <w:p xmlns:wp14="http://schemas.microsoft.com/office/word/2010/wordml" w14:paraId="23599490" wp14:textId="77777777">
      <w:pPr/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Dados no 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Contexto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 Brasileiro</w:t>
      </w:r>
    </w:p>
    <w:p xmlns:wp14="http://schemas.microsoft.com/office/word/2010/wordml" w14:paraId="6EDDD739" wp14:textId="77777777">
      <w:pPr/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Não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 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existem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 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muitos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 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estudos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 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públicos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 no 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Brasil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 que 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detalhem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 a 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porcentagem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 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exata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 de e-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commerces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 que 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sofrem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 pela 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falta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 de 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integração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 entre 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vendas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 e estoque. No 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entanto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, 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relatórios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 de 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associações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 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como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 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ABComm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, Ebit/Nielsen, 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Sebrae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 e 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Fecomercio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 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apontam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 que 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rupturas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 e 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excesso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 de estoque 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são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 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problemas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 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recorrentes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 no 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setor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. 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Portanto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, é 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válido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 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concluir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 que, 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embora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 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não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 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existam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 dados 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específicos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 para 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confirmar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 a 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demanda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, 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os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 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indicadores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 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sugerem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 que 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a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 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integração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 entre 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vendas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 e estoque 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pode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 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trazer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 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benefícios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 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significativos</w:t>
      </w:r>
      <w:r w:rsidRPr="10A06805" w:rsidR="10A06805">
        <w:rPr>
          <w:rFonts w:ascii="Times" w:hAnsi="Times" w:cs="Times"/>
          <w:sz w:val="24"/>
          <w:szCs w:val="24"/>
          <w:lang w:val="en-US"/>
          <w:sz-cs w:val="24"/>
        </w:rPr>
        <w:t xml:space="preserve">.</w:t>
      </w:r>
    </w:p>
    <w:p w:rsidR="10A06805" w:rsidP="10A06805" w:rsidRDefault="10A06805" w14:paraId="097C004E" w14:textId="54A7D81E">
      <w:pPr>
        <w:rPr>
          <w:rFonts w:ascii="Times" w:hAnsi="Times" w:cs="Times"/>
          <w:sz w:val="24"/>
          <w:szCs w:val="24"/>
          <w:lang w:val="en-US"/>
        </w:rPr>
      </w:pPr>
    </w:p>
    <w:p w:rsidR="10A06805" w:rsidP="10A06805" w:rsidRDefault="10A06805" w14:paraId="2284F5CD" w14:textId="6F1157C1">
      <w:pPr>
        <w:pStyle w:val="Normal"/>
        <w:spacing w:before="240" w:beforeAutospacing="off" w:after="240" w:afterAutospacing="off"/>
        <w:rPr>
          <w:rFonts w:ascii="Times" w:hAnsi="Times" w:eastAsia="Times" w:cs="Times"/>
          <w:b w:val="1"/>
          <w:bCs w:val="1"/>
          <w:noProof w:val="0"/>
          <w:sz w:val="24"/>
          <w:szCs w:val="24"/>
          <w:lang w:val="en-US"/>
        </w:rPr>
      </w:pPr>
    </w:p>
    <w:p w:rsidR="7787B708" w:rsidP="10A06805" w:rsidRDefault="7787B708" w14:paraId="78862514" w14:textId="0DB991EE">
      <w:pPr>
        <w:pStyle w:val="Normal"/>
        <w:spacing w:before="240" w:beforeAutospacing="off" w:after="240" w:afterAutospacing="off"/>
        <w:rPr>
          <w:rFonts w:ascii="Times" w:hAnsi="Times" w:eastAsia="Times" w:cs="Times"/>
          <w:b w:val="1"/>
          <w:bCs w:val="1"/>
          <w:i w:val="1"/>
          <w:iCs w:val="1"/>
          <w:noProof w:val="0"/>
          <w:sz w:val="28"/>
          <w:szCs w:val="28"/>
          <w:lang w:val="en-US"/>
        </w:rPr>
      </w:pPr>
      <w:r w:rsidRPr="10A06805" w:rsidR="7787B708">
        <w:rPr>
          <w:rFonts w:ascii="Times" w:hAnsi="Times" w:eastAsia="Times" w:cs="Times"/>
          <w:b w:val="1"/>
          <w:bCs w:val="1"/>
          <w:i w:val="1"/>
          <w:iCs w:val="1"/>
          <w:noProof w:val="0"/>
          <w:sz w:val="28"/>
          <w:szCs w:val="28"/>
          <w:lang w:val="en-US"/>
        </w:rPr>
        <w:t>Obs.(</w:t>
      </w:r>
      <w:r w:rsidRPr="10A06805" w:rsidR="7787B708">
        <w:rPr>
          <w:rFonts w:ascii="Times" w:hAnsi="Times" w:eastAsia="Times" w:cs="Times"/>
          <w:b w:val="1"/>
          <w:bCs w:val="1"/>
          <w:i w:val="1"/>
          <w:iCs w:val="1"/>
          <w:noProof w:val="0"/>
          <w:sz w:val="28"/>
          <w:szCs w:val="28"/>
          <w:lang w:val="en-US"/>
        </w:rPr>
        <w:t>resumo</w:t>
      </w:r>
      <w:r w:rsidRPr="10A06805" w:rsidR="7787B708">
        <w:rPr>
          <w:rFonts w:ascii="Times" w:hAnsi="Times" w:eastAsia="Times" w:cs="Times"/>
          <w:b w:val="1"/>
          <w:bCs w:val="1"/>
          <w:i w:val="1"/>
          <w:iCs w:val="1"/>
          <w:noProof w:val="0"/>
          <w:sz w:val="28"/>
          <w:szCs w:val="28"/>
          <w:lang w:val="en-US"/>
        </w:rPr>
        <w:t xml:space="preserve"> das </w:t>
      </w:r>
      <w:r w:rsidRPr="10A06805" w:rsidR="7787B708">
        <w:rPr>
          <w:rFonts w:ascii="Times" w:hAnsi="Times" w:eastAsia="Times" w:cs="Times"/>
          <w:b w:val="1"/>
          <w:bCs w:val="1"/>
          <w:i w:val="1"/>
          <w:iCs w:val="1"/>
          <w:noProof w:val="0"/>
          <w:sz w:val="28"/>
          <w:szCs w:val="28"/>
          <w:lang w:val="en-US"/>
        </w:rPr>
        <w:t>empresas</w:t>
      </w:r>
      <w:r w:rsidRPr="10A06805" w:rsidR="7787B708">
        <w:rPr>
          <w:rFonts w:ascii="Times" w:hAnsi="Times" w:eastAsia="Times" w:cs="Times"/>
          <w:b w:val="1"/>
          <w:bCs w:val="1"/>
          <w:i w:val="1"/>
          <w:iCs w:val="1"/>
          <w:noProof w:val="0"/>
          <w:sz w:val="28"/>
          <w:szCs w:val="28"/>
          <w:lang w:val="en-US"/>
        </w:rPr>
        <w:t xml:space="preserve"> </w:t>
      </w:r>
      <w:r w:rsidRPr="10A06805" w:rsidR="7787B708">
        <w:rPr>
          <w:rFonts w:ascii="Times" w:hAnsi="Times" w:eastAsia="Times" w:cs="Times"/>
          <w:b w:val="1"/>
          <w:bCs w:val="1"/>
          <w:i w:val="1"/>
          <w:iCs w:val="1"/>
          <w:noProof w:val="0"/>
          <w:sz w:val="28"/>
          <w:szCs w:val="28"/>
          <w:lang w:val="en-US"/>
        </w:rPr>
        <w:t>citadas</w:t>
      </w:r>
      <w:r w:rsidRPr="10A06805" w:rsidR="7787B708">
        <w:rPr>
          <w:rFonts w:ascii="Times" w:hAnsi="Times" w:eastAsia="Times" w:cs="Times"/>
          <w:b w:val="1"/>
          <w:bCs w:val="1"/>
          <w:i w:val="1"/>
          <w:iCs w:val="1"/>
          <w:noProof w:val="0"/>
          <w:sz w:val="28"/>
          <w:szCs w:val="28"/>
          <w:lang w:val="en-US"/>
        </w:rPr>
        <w:t xml:space="preserve"> </w:t>
      </w:r>
      <w:r w:rsidRPr="10A06805" w:rsidR="7787B708">
        <w:rPr>
          <w:rFonts w:ascii="Times" w:hAnsi="Times" w:eastAsia="Times" w:cs="Times"/>
          <w:b w:val="1"/>
          <w:bCs w:val="1"/>
          <w:i w:val="1"/>
          <w:iCs w:val="1"/>
          <w:noProof w:val="0"/>
          <w:sz w:val="28"/>
          <w:szCs w:val="28"/>
          <w:lang w:val="en-US"/>
        </w:rPr>
        <w:t>acima</w:t>
      </w:r>
      <w:r w:rsidRPr="10A06805" w:rsidR="7787B708">
        <w:rPr>
          <w:rFonts w:ascii="Times" w:hAnsi="Times" w:eastAsia="Times" w:cs="Times"/>
          <w:b w:val="1"/>
          <w:bCs w:val="1"/>
          <w:i w:val="1"/>
          <w:iCs w:val="1"/>
          <w:noProof w:val="0"/>
          <w:sz w:val="28"/>
          <w:szCs w:val="28"/>
          <w:lang w:val="en-US"/>
        </w:rPr>
        <w:t>):</w:t>
      </w:r>
    </w:p>
    <w:p w:rsidR="7787B708" w:rsidP="10A06805" w:rsidRDefault="7787B708" w14:paraId="666C2AF7" w14:textId="050C51DE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Times" w:hAnsi="Times" w:eastAsia="Times" w:cs="Times"/>
          <w:noProof w:val="0"/>
          <w:sz w:val="24"/>
          <w:szCs w:val="24"/>
          <w:lang w:val="en-US"/>
        </w:rPr>
      </w:pPr>
      <w:r w:rsidRPr="10A06805" w:rsidR="7787B708">
        <w:rPr>
          <w:rFonts w:ascii="Times" w:hAnsi="Times" w:eastAsia="Times" w:cs="Times"/>
          <w:b w:val="1"/>
          <w:bCs w:val="1"/>
          <w:noProof w:val="0"/>
          <w:sz w:val="24"/>
          <w:szCs w:val="24"/>
          <w:lang w:val="en-US"/>
        </w:rPr>
        <w:t>ABComm</w:t>
      </w:r>
      <w:r w:rsidRPr="10A06805" w:rsidR="7787B708">
        <w:rPr>
          <w:rFonts w:ascii="Times" w:hAnsi="Times" w:eastAsia="Times" w:cs="Times"/>
          <w:b w:val="1"/>
          <w:bCs w:val="1"/>
          <w:noProof w:val="0"/>
          <w:sz w:val="24"/>
          <w:szCs w:val="24"/>
          <w:lang w:val="en-US"/>
        </w:rPr>
        <w:t xml:space="preserve"> (</w:t>
      </w:r>
      <w:r w:rsidRPr="10A06805" w:rsidR="7787B708">
        <w:rPr>
          <w:rFonts w:ascii="Times" w:hAnsi="Times" w:eastAsia="Times" w:cs="Times"/>
          <w:b w:val="1"/>
          <w:bCs w:val="1"/>
          <w:noProof w:val="0"/>
          <w:sz w:val="24"/>
          <w:szCs w:val="24"/>
          <w:lang w:val="en-US"/>
        </w:rPr>
        <w:t>Associação</w:t>
      </w:r>
      <w:r w:rsidRPr="10A06805" w:rsidR="7787B708">
        <w:rPr>
          <w:rFonts w:ascii="Times" w:hAnsi="Times" w:eastAsia="Times" w:cs="Times"/>
          <w:b w:val="1"/>
          <w:bCs w:val="1"/>
          <w:noProof w:val="0"/>
          <w:sz w:val="24"/>
          <w:szCs w:val="24"/>
          <w:lang w:val="en-US"/>
        </w:rPr>
        <w:t xml:space="preserve"> Brasileira de Comércio </w:t>
      </w:r>
      <w:r w:rsidRPr="10A06805" w:rsidR="7787B708">
        <w:rPr>
          <w:rFonts w:ascii="Times" w:hAnsi="Times" w:eastAsia="Times" w:cs="Times"/>
          <w:b w:val="1"/>
          <w:bCs w:val="1"/>
          <w:noProof w:val="0"/>
          <w:sz w:val="24"/>
          <w:szCs w:val="24"/>
          <w:lang w:val="en-US"/>
        </w:rPr>
        <w:t>Eletrônico</w:t>
      </w:r>
      <w:r w:rsidRPr="10A06805" w:rsidR="7787B708">
        <w:rPr>
          <w:rFonts w:ascii="Times" w:hAnsi="Times" w:eastAsia="Times" w:cs="Times"/>
          <w:b w:val="1"/>
          <w:bCs w:val="1"/>
          <w:noProof w:val="0"/>
          <w:sz w:val="24"/>
          <w:szCs w:val="24"/>
          <w:lang w:val="en-US"/>
        </w:rPr>
        <w:t>)</w:t>
      </w:r>
      <w:r w:rsidRPr="10A06805" w:rsidR="7787B708">
        <w:rPr>
          <w:rFonts w:ascii="Times" w:hAnsi="Times" w:eastAsia="Times" w:cs="Times"/>
          <w:noProof w:val="0"/>
          <w:sz w:val="24"/>
          <w:szCs w:val="24"/>
          <w:lang w:val="en-US"/>
        </w:rPr>
        <w:t xml:space="preserve"> → </w:t>
      </w:r>
      <w:r w:rsidRPr="10A06805" w:rsidR="7787B708">
        <w:rPr>
          <w:rFonts w:ascii="Times" w:hAnsi="Times" w:eastAsia="Times" w:cs="Times"/>
          <w:noProof w:val="0"/>
          <w:sz w:val="24"/>
          <w:szCs w:val="24"/>
          <w:lang w:val="en-US"/>
        </w:rPr>
        <w:t>entidade</w:t>
      </w:r>
      <w:r w:rsidRPr="10A06805" w:rsidR="7787B708">
        <w:rPr>
          <w:rFonts w:ascii="Times" w:hAnsi="Times" w:eastAsia="Times" w:cs="Times"/>
          <w:noProof w:val="0"/>
          <w:sz w:val="24"/>
          <w:szCs w:val="24"/>
          <w:lang w:val="en-US"/>
        </w:rPr>
        <w:t xml:space="preserve"> que </w:t>
      </w:r>
      <w:r w:rsidRPr="10A06805" w:rsidR="7787B708">
        <w:rPr>
          <w:rFonts w:ascii="Times" w:hAnsi="Times" w:eastAsia="Times" w:cs="Times"/>
          <w:noProof w:val="0"/>
          <w:sz w:val="24"/>
          <w:szCs w:val="24"/>
          <w:lang w:val="en-US"/>
        </w:rPr>
        <w:t>representa</w:t>
      </w:r>
      <w:r w:rsidRPr="10A06805" w:rsidR="7787B708">
        <w:rPr>
          <w:rFonts w:ascii="Times" w:hAnsi="Times" w:eastAsia="Times" w:cs="Times"/>
          <w:noProof w:val="0"/>
          <w:sz w:val="24"/>
          <w:szCs w:val="24"/>
          <w:lang w:val="en-US"/>
        </w:rPr>
        <w:t xml:space="preserve"> </w:t>
      </w:r>
      <w:r w:rsidRPr="10A06805" w:rsidR="7787B708">
        <w:rPr>
          <w:rFonts w:ascii="Times" w:hAnsi="Times" w:eastAsia="Times" w:cs="Times"/>
          <w:noProof w:val="0"/>
          <w:sz w:val="24"/>
          <w:szCs w:val="24"/>
          <w:lang w:val="en-US"/>
        </w:rPr>
        <w:t>empresas</w:t>
      </w:r>
      <w:r w:rsidRPr="10A06805" w:rsidR="7787B708">
        <w:rPr>
          <w:rFonts w:ascii="Times" w:hAnsi="Times" w:eastAsia="Times" w:cs="Times"/>
          <w:noProof w:val="0"/>
          <w:sz w:val="24"/>
          <w:szCs w:val="24"/>
          <w:lang w:val="en-US"/>
        </w:rPr>
        <w:t xml:space="preserve"> de e-commerce no </w:t>
      </w:r>
      <w:r w:rsidRPr="10A06805" w:rsidR="7787B708">
        <w:rPr>
          <w:rFonts w:ascii="Times" w:hAnsi="Times" w:eastAsia="Times" w:cs="Times"/>
          <w:noProof w:val="0"/>
          <w:sz w:val="24"/>
          <w:szCs w:val="24"/>
          <w:lang w:val="en-US"/>
        </w:rPr>
        <w:t>Brasil</w:t>
      </w:r>
      <w:r w:rsidRPr="10A06805" w:rsidR="7787B708">
        <w:rPr>
          <w:rFonts w:ascii="Times" w:hAnsi="Times" w:eastAsia="Times" w:cs="Times"/>
          <w:noProof w:val="0"/>
          <w:sz w:val="24"/>
          <w:szCs w:val="24"/>
          <w:lang w:val="en-US"/>
        </w:rPr>
        <w:t xml:space="preserve">, publica </w:t>
      </w:r>
      <w:r w:rsidRPr="10A06805" w:rsidR="7787B708">
        <w:rPr>
          <w:rFonts w:ascii="Times" w:hAnsi="Times" w:eastAsia="Times" w:cs="Times"/>
          <w:noProof w:val="0"/>
          <w:sz w:val="24"/>
          <w:szCs w:val="24"/>
          <w:lang w:val="en-US"/>
        </w:rPr>
        <w:t>relatórios</w:t>
      </w:r>
      <w:r w:rsidRPr="10A06805" w:rsidR="7787B708">
        <w:rPr>
          <w:rFonts w:ascii="Times" w:hAnsi="Times" w:eastAsia="Times" w:cs="Times"/>
          <w:noProof w:val="0"/>
          <w:sz w:val="24"/>
          <w:szCs w:val="24"/>
          <w:lang w:val="en-US"/>
        </w:rPr>
        <w:t xml:space="preserve"> </w:t>
      </w:r>
      <w:r w:rsidRPr="10A06805" w:rsidR="7787B708">
        <w:rPr>
          <w:rFonts w:ascii="Times" w:hAnsi="Times" w:eastAsia="Times" w:cs="Times"/>
          <w:noProof w:val="0"/>
          <w:sz w:val="24"/>
          <w:szCs w:val="24"/>
          <w:lang w:val="en-US"/>
        </w:rPr>
        <w:t>sobre</w:t>
      </w:r>
      <w:r w:rsidRPr="10A06805" w:rsidR="7787B708">
        <w:rPr>
          <w:rFonts w:ascii="Times" w:hAnsi="Times" w:eastAsia="Times" w:cs="Times"/>
          <w:noProof w:val="0"/>
          <w:sz w:val="24"/>
          <w:szCs w:val="24"/>
          <w:lang w:val="en-US"/>
        </w:rPr>
        <w:t xml:space="preserve"> o </w:t>
      </w:r>
      <w:r w:rsidRPr="10A06805" w:rsidR="7787B708">
        <w:rPr>
          <w:rFonts w:ascii="Times" w:hAnsi="Times" w:eastAsia="Times" w:cs="Times"/>
          <w:noProof w:val="0"/>
          <w:sz w:val="24"/>
          <w:szCs w:val="24"/>
          <w:lang w:val="en-US"/>
        </w:rPr>
        <w:t>setor</w:t>
      </w:r>
      <w:r w:rsidRPr="10A06805" w:rsidR="7787B708">
        <w:rPr>
          <w:rFonts w:ascii="Times" w:hAnsi="Times" w:eastAsia="Times" w:cs="Times"/>
          <w:noProof w:val="0"/>
          <w:sz w:val="24"/>
          <w:szCs w:val="24"/>
          <w:lang w:val="en-US"/>
        </w:rPr>
        <w:t xml:space="preserve"> e </w:t>
      </w:r>
      <w:r w:rsidRPr="10A06805" w:rsidR="7787B708">
        <w:rPr>
          <w:rFonts w:ascii="Times" w:hAnsi="Times" w:eastAsia="Times" w:cs="Times"/>
          <w:noProof w:val="0"/>
          <w:sz w:val="24"/>
          <w:szCs w:val="24"/>
          <w:lang w:val="en-US"/>
        </w:rPr>
        <w:t>promove</w:t>
      </w:r>
      <w:r w:rsidRPr="10A06805" w:rsidR="7787B708">
        <w:rPr>
          <w:rFonts w:ascii="Times" w:hAnsi="Times" w:eastAsia="Times" w:cs="Times"/>
          <w:noProof w:val="0"/>
          <w:sz w:val="24"/>
          <w:szCs w:val="24"/>
          <w:lang w:val="en-US"/>
        </w:rPr>
        <w:t xml:space="preserve"> </w:t>
      </w:r>
      <w:r w:rsidRPr="10A06805" w:rsidR="7787B708">
        <w:rPr>
          <w:rFonts w:ascii="Times" w:hAnsi="Times" w:eastAsia="Times" w:cs="Times"/>
          <w:noProof w:val="0"/>
          <w:sz w:val="24"/>
          <w:szCs w:val="24"/>
          <w:lang w:val="en-US"/>
        </w:rPr>
        <w:t>eventos</w:t>
      </w:r>
      <w:r w:rsidRPr="10A06805" w:rsidR="7787B708">
        <w:rPr>
          <w:rFonts w:ascii="Times" w:hAnsi="Times" w:eastAsia="Times" w:cs="Times"/>
          <w:noProof w:val="0"/>
          <w:sz w:val="24"/>
          <w:szCs w:val="24"/>
          <w:lang w:val="en-US"/>
        </w:rPr>
        <w:t>.</w:t>
      </w:r>
    </w:p>
    <w:p w:rsidR="7787B708" w:rsidP="10A06805" w:rsidRDefault="7787B708" w14:paraId="007D8FF3" w14:textId="2E385E8C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Times" w:hAnsi="Times" w:eastAsia="Times" w:cs="Times"/>
          <w:noProof w:val="0"/>
          <w:sz w:val="24"/>
          <w:szCs w:val="24"/>
          <w:lang w:val="en-US"/>
        </w:rPr>
      </w:pPr>
      <w:r w:rsidRPr="10A06805" w:rsidR="7787B708">
        <w:rPr>
          <w:rFonts w:ascii="Times" w:hAnsi="Times" w:eastAsia="Times" w:cs="Times"/>
          <w:b w:val="1"/>
          <w:bCs w:val="1"/>
          <w:noProof w:val="0"/>
          <w:sz w:val="24"/>
          <w:szCs w:val="24"/>
          <w:lang w:val="en-US"/>
        </w:rPr>
        <w:t>Ebit/Nielsen</w:t>
      </w:r>
      <w:r w:rsidRPr="10A06805" w:rsidR="7787B708">
        <w:rPr>
          <w:rFonts w:ascii="Times" w:hAnsi="Times" w:eastAsia="Times" w:cs="Times"/>
          <w:noProof w:val="0"/>
          <w:sz w:val="24"/>
          <w:szCs w:val="24"/>
          <w:lang w:val="en-US"/>
        </w:rPr>
        <w:t xml:space="preserve"> → </w:t>
      </w:r>
      <w:r w:rsidRPr="10A06805" w:rsidR="7787B708">
        <w:rPr>
          <w:rFonts w:ascii="Times" w:hAnsi="Times" w:eastAsia="Times" w:cs="Times"/>
          <w:noProof w:val="0"/>
          <w:sz w:val="24"/>
          <w:szCs w:val="24"/>
          <w:lang w:val="en-US"/>
        </w:rPr>
        <w:t>empresa</w:t>
      </w:r>
      <w:r w:rsidRPr="10A06805" w:rsidR="7787B708">
        <w:rPr>
          <w:rFonts w:ascii="Times" w:hAnsi="Times" w:eastAsia="Times" w:cs="Times"/>
          <w:noProof w:val="0"/>
          <w:sz w:val="24"/>
          <w:szCs w:val="24"/>
          <w:lang w:val="en-US"/>
        </w:rPr>
        <w:t xml:space="preserve"> de </w:t>
      </w:r>
      <w:r w:rsidRPr="10A06805" w:rsidR="7787B708">
        <w:rPr>
          <w:rFonts w:ascii="Times" w:hAnsi="Times" w:eastAsia="Times" w:cs="Times"/>
          <w:noProof w:val="0"/>
          <w:sz w:val="24"/>
          <w:szCs w:val="24"/>
          <w:lang w:val="en-US"/>
        </w:rPr>
        <w:t>pesquisas</w:t>
      </w:r>
      <w:r w:rsidRPr="10A06805" w:rsidR="7787B708">
        <w:rPr>
          <w:rFonts w:ascii="Times" w:hAnsi="Times" w:eastAsia="Times" w:cs="Times"/>
          <w:noProof w:val="0"/>
          <w:sz w:val="24"/>
          <w:szCs w:val="24"/>
          <w:lang w:val="en-US"/>
        </w:rPr>
        <w:t xml:space="preserve"> de mercado </w:t>
      </w:r>
      <w:r w:rsidRPr="10A06805" w:rsidR="7787B708">
        <w:rPr>
          <w:rFonts w:ascii="Times" w:hAnsi="Times" w:eastAsia="Times" w:cs="Times"/>
          <w:noProof w:val="0"/>
          <w:sz w:val="24"/>
          <w:szCs w:val="24"/>
          <w:lang w:val="en-US"/>
        </w:rPr>
        <w:t>focada</w:t>
      </w:r>
      <w:r w:rsidRPr="10A06805" w:rsidR="7787B708">
        <w:rPr>
          <w:rFonts w:ascii="Times" w:hAnsi="Times" w:eastAsia="Times" w:cs="Times"/>
          <w:noProof w:val="0"/>
          <w:sz w:val="24"/>
          <w:szCs w:val="24"/>
          <w:lang w:val="en-US"/>
        </w:rPr>
        <w:t xml:space="preserve"> </w:t>
      </w:r>
      <w:r w:rsidRPr="10A06805" w:rsidR="7787B708">
        <w:rPr>
          <w:rFonts w:ascii="Times" w:hAnsi="Times" w:eastAsia="Times" w:cs="Times"/>
          <w:noProof w:val="0"/>
          <w:sz w:val="24"/>
          <w:szCs w:val="24"/>
          <w:lang w:val="en-US"/>
        </w:rPr>
        <w:t>em</w:t>
      </w:r>
      <w:r w:rsidRPr="10A06805" w:rsidR="7787B708">
        <w:rPr>
          <w:rFonts w:ascii="Times" w:hAnsi="Times" w:eastAsia="Times" w:cs="Times"/>
          <w:noProof w:val="0"/>
          <w:sz w:val="24"/>
          <w:szCs w:val="24"/>
          <w:lang w:val="en-US"/>
        </w:rPr>
        <w:t xml:space="preserve"> </w:t>
      </w:r>
      <w:r w:rsidRPr="10A06805" w:rsidR="7787B708">
        <w:rPr>
          <w:rFonts w:ascii="Times" w:hAnsi="Times" w:eastAsia="Times" w:cs="Times"/>
          <w:noProof w:val="0"/>
          <w:sz w:val="24"/>
          <w:szCs w:val="24"/>
          <w:lang w:val="en-US"/>
        </w:rPr>
        <w:t>consumo</w:t>
      </w:r>
      <w:r w:rsidRPr="10A06805" w:rsidR="7787B708">
        <w:rPr>
          <w:rFonts w:ascii="Times" w:hAnsi="Times" w:eastAsia="Times" w:cs="Times"/>
          <w:noProof w:val="0"/>
          <w:sz w:val="24"/>
          <w:szCs w:val="24"/>
          <w:lang w:val="en-US"/>
        </w:rPr>
        <w:t xml:space="preserve"> e e-commerce; </w:t>
      </w:r>
      <w:r w:rsidRPr="10A06805" w:rsidR="7787B708">
        <w:rPr>
          <w:rFonts w:ascii="Times" w:hAnsi="Times" w:eastAsia="Times" w:cs="Times"/>
          <w:noProof w:val="0"/>
          <w:sz w:val="24"/>
          <w:szCs w:val="24"/>
          <w:lang w:val="en-US"/>
        </w:rPr>
        <w:t>produz</w:t>
      </w:r>
      <w:r w:rsidRPr="10A06805" w:rsidR="7787B708">
        <w:rPr>
          <w:rFonts w:ascii="Times" w:hAnsi="Times" w:eastAsia="Times" w:cs="Times"/>
          <w:noProof w:val="0"/>
          <w:sz w:val="24"/>
          <w:szCs w:val="24"/>
          <w:lang w:val="en-US"/>
        </w:rPr>
        <w:t xml:space="preserve"> </w:t>
      </w:r>
      <w:r w:rsidRPr="10A06805" w:rsidR="7787B708">
        <w:rPr>
          <w:rFonts w:ascii="Times" w:hAnsi="Times" w:eastAsia="Times" w:cs="Times"/>
          <w:noProof w:val="0"/>
          <w:sz w:val="24"/>
          <w:szCs w:val="24"/>
          <w:lang w:val="en-US"/>
        </w:rPr>
        <w:t>relatórios</w:t>
      </w:r>
      <w:r w:rsidRPr="10A06805" w:rsidR="7787B708">
        <w:rPr>
          <w:rFonts w:ascii="Times" w:hAnsi="Times" w:eastAsia="Times" w:cs="Times"/>
          <w:noProof w:val="0"/>
          <w:sz w:val="24"/>
          <w:szCs w:val="24"/>
          <w:lang w:val="en-US"/>
        </w:rPr>
        <w:t xml:space="preserve"> </w:t>
      </w:r>
      <w:r w:rsidRPr="10A06805" w:rsidR="7787B708">
        <w:rPr>
          <w:rFonts w:ascii="Times" w:hAnsi="Times" w:eastAsia="Times" w:cs="Times"/>
          <w:noProof w:val="0"/>
          <w:sz w:val="24"/>
          <w:szCs w:val="24"/>
          <w:lang w:val="en-US"/>
        </w:rPr>
        <w:t>sobre</w:t>
      </w:r>
      <w:r w:rsidRPr="10A06805" w:rsidR="7787B708">
        <w:rPr>
          <w:rFonts w:ascii="Times" w:hAnsi="Times" w:eastAsia="Times" w:cs="Times"/>
          <w:noProof w:val="0"/>
          <w:sz w:val="24"/>
          <w:szCs w:val="24"/>
          <w:lang w:val="en-US"/>
        </w:rPr>
        <w:t xml:space="preserve"> </w:t>
      </w:r>
      <w:r w:rsidRPr="10A06805" w:rsidR="7787B708">
        <w:rPr>
          <w:rFonts w:ascii="Times" w:hAnsi="Times" w:eastAsia="Times" w:cs="Times"/>
          <w:noProof w:val="0"/>
          <w:sz w:val="24"/>
          <w:szCs w:val="24"/>
          <w:lang w:val="en-US"/>
        </w:rPr>
        <w:t>comportamento</w:t>
      </w:r>
      <w:r w:rsidRPr="10A06805" w:rsidR="7787B708">
        <w:rPr>
          <w:rFonts w:ascii="Times" w:hAnsi="Times" w:eastAsia="Times" w:cs="Times"/>
          <w:noProof w:val="0"/>
          <w:sz w:val="24"/>
          <w:szCs w:val="24"/>
          <w:lang w:val="en-US"/>
        </w:rPr>
        <w:t xml:space="preserve"> de </w:t>
      </w:r>
      <w:r w:rsidRPr="10A06805" w:rsidR="7787B708">
        <w:rPr>
          <w:rFonts w:ascii="Times" w:hAnsi="Times" w:eastAsia="Times" w:cs="Times"/>
          <w:noProof w:val="0"/>
          <w:sz w:val="24"/>
          <w:szCs w:val="24"/>
          <w:lang w:val="en-US"/>
        </w:rPr>
        <w:t>compra</w:t>
      </w:r>
      <w:r w:rsidRPr="10A06805" w:rsidR="7787B708">
        <w:rPr>
          <w:rFonts w:ascii="Times" w:hAnsi="Times" w:eastAsia="Times" w:cs="Times"/>
          <w:noProof w:val="0"/>
          <w:sz w:val="24"/>
          <w:szCs w:val="24"/>
          <w:lang w:val="en-US"/>
        </w:rPr>
        <w:t xml:space="preserve"> online no </w:t>
      </w:r>
      <w:r w:rsidRPr="10A06805" w:rsidR="7787B708">
        <w:rPr>
          <w:rFonts w:ascii="Times" w:hAnsi="Times" w:eastAsia="Times" w:cs="Times"/>
          <w:noProof w:val="0"/>
          <w:sz w:val="24"/>
          <w:szCs w:val="24"/>
          <w:lang w:val="en-US"/>
        </w:rPr>
        <w:t>Brasil</w:t>
      </w:r>
      <w:r w:rsidRPr="10A06805" w:rsidR="7787B708">
        <w:rPr>
          <w:rFonts w:ascii="Times" w:hAnsi="Times" w:eastAsia="Times" w:cs="Times"/>
          <w:noProof w:val="0"/>
          <w:sz w:val="24"/>
          <w:szCs w:val="24"/>
          <w:lang w:val="en-US"/>
        </w:rPr>
        <w:t>.</w:t>
      </w:r>
    </w:p>
    <w:p w:rsidR="7787B708" w:rsidP="10A06805" w:rsidRDefault="7787B708" w14:paraId="59D68D49" w14:textId="18E7F540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Times" w:hAnsi="Times" w:eastAsia="Times" w:cs="Times"/>
          <w:noProof w:val="0"/>
          <w:sz w:val="24"/>
          <w:szCs w:val="24"/>
          <w:lang w:val="en-US"/>
        </w:rPr>
      </w:pPr>
      <w:r w:rsidRPr="10A06805" w:rsidR="7787B708">
        <w:rPr>
          <w:rFonts w:ascii="Times" w:hAnsi="Times" w:eastAsia="Times" w:cs="Times"/>
          <w:b w:val="1"/>
          <w:bCs w:val="1"/>
          <w:noProof w:val="0"/>
          <w:sz w:val="24"/>
          <w:szCs w:val="24"/>
          <w:lang w:val="en-US"/>
        </w:rPr>
        <w:t>Sebrae</w:t>
      </w:r>
      <w:r w:rsidRPr="10A06805" w:rsidR="7787B708">
        <w:rPr>
          <w:rFonts w:ascii="Times" w:hAnsi="Times" w:eastAsia="Times" w:cs="Times"/>
          <w:b w:val="1"/>
          <w:bCs w:val="1"/>
          <w:noProof w:val="0"/>
          <w:sz w:val="24"/>
          <w:szCs w:val="24"/>
          <w:lang w:val="en-US"/>
        </w:rPr>
        <w:t xml:space="preserve"> (Serviço Brasileiro de </w:t>
      </w:r>
      <w:r w:rsidRPr="10A06805" w:rsidR="7787B708">
        <w:rPr>
          <w:rFonts w:ascii="Times" w:hAnsi="Times" w:eastAsia="Times" w:cs="Times"/>
          <w:b w:val="1"/>
          <w:bCs w:val="1"/>
          <w:noProof w:val="0"/>
          <w:sz w:val="24"/>
          <w:szCs w:val="24"/>
          <w:lang w:val="en-US"/>
        </w:rPr>
        <w:t>Apoio</w:t>
      </w:r>
      <w:r w:rsidRPr="10A06805" w:rsidR="7787B708">
        <w:rPr>
          <w:rFonts w:ascii="Times" w:hAnsi="Times" w:eastAsia="Times" w:cs="Time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10A06805" w:rsidR="7787B708">
        <w:rPr>
          <w:rFonts w:ascii="Times" w:hAnsi="Times" w:eastAsia="Times" w:cs="Times"/>
          <w:b w:val="1"/>
          <w:bCs w:val="1"/>
          <w:noProof w:val="0"/>
          <w:sz w:val="24"/>
          <w:szCs w:val="24"/>
          <w:lang w:val="en-US"/>
        </w:rPr>
        <w:t>às</w:t>
      </w:r>
      <w:r w:rsidRPr="10A06805" w:rsidR="7787B708">
        <w:rPr>
          <w:rFonts w:ascii="Times" w:hAnsi="Times" w:eastAsia="Times" w:cs="Times"/>
          <w:b w:val="1"/>
          <w:bCs w:val="1"/>
          <w:noProof w:val="0"/>
          <w:sz w:val="24"/>
          <w:szCs w:val="24"/>
          <w:lang w:val="en-US"/>
        </w:rPr>
        <w:t xml:space="preserve"> Micro e </w:t>
      </w:r>
      <w:r w:rsidRPr="10A06805" w:rsidR="7787B708">
        <w:rPr>
          <w:rFonts w:ascii="Times" w:hAnsi="Times" w:eastAsia="Times" w:cs="Times"/>
          <w:b w:val="1"/>
          <w:bCs w:val="1"/>
          <w:noProof w:val="0"/>
          <w:sz w:val="24"/>
          <w:szCs w:val="24"/>
          <w:lang w:val="en-US"/>
        </w:rPr>
        <w:t>Pequenas</w:t>
      </w:r>
      <w:r w:rsidRPr="10A06805" w:rsidR="7787B708">
        <w:rPr>
          <w:rFonts w:ascii="Times" w:hAnsi="Times" w:eastAsia="Times" w:cs="Time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10A06805" w:rsidR="7787B708">
        <w:rPr>
          <w:rFonts w:ascii="Times" w:hAnsi="Times" w:eastAsia="Times" w:cs="Times"/>
          <w:b w:val="1"/>
          <w:bCs w:val="1"/>
          <w:noProof w:val="0"/>
          <w:sz w:val="24"/>
          <w:szCs w:val="24"/>
          <w:lang w:val="en-US"/>
        </w:rPr>
        <w:t>Empresas</w:t>
      </w:r>
      <w:r w:rsidRPr="10A06805" w:rsidR="7787B708">
        <w:rPr>
          <w:rFonts w:ascii="Times" w:hAnsi="Times" w:eastAsia="Times" w:cs="Times"/>
          <w:b w:val="1"/>
          <w:bCs w:val="1"/>
          <w:noProof w:val="0"/>
          <w:sz w:val="24"/>
          <w:szCs w:val="24"/>
          <w:lang w:val="en-US"/>
        </w:rPr>
        <w:t>)</w:t>
      </w:r>
      <w:r w:rsidRPr="10A06805" w:rsidR="7787B708">
        <w:rPr>
          <w:rFonts w:ascii="Times" w:hAnsi="Times" w:eastAsia="Times" w:cs="Times"/>
          <w:noProof w:val="0"/>
          <w:sz w:val="24"/>
          <w:szCs w:val="24"/>
          <w:lang w:val="en-US"/>
        </w:rPr>
        <w:t xml:space="preserve"> → </w:t>
      </w:r>
      <w:r w:rsidRPr="10A06805" w:rsidR="7787B708">
        <w:rPr>
          <w:rFonts w:ascii="Times" w:hAnsi="Times" w:eastAsia="Times" w:cs="Times"/>
          <w:noProof w:val="0"/>
          <w:sz w:val="24"/>
          <w:szCs w:val="24"/>
          <w:lang w:val="en-US"/>
        </w:rPr>
        <w:t>órgão</w:t>
      </w:r>
      <w:r w:rsidRPr="10A06805" w:rsidR="7787B708">
        <w:rPr>
          <w:rFonts w:ascii="Times" w:hAnsi="Times" w:eastAsia="Times" w:cs="Times"/>
          <w:noProof w:val="0"/>
          <w:sz w:val="24"/>
          <w:szCs w:val="24"/>
          <w:lang w:val="en-US"/>
        </w:rPr>
        <w:t xml:space="preserve"> que </w:t>
      </w:r>
      <w:r w:rsidRPr="10A06805" w:rsidR="7787B708">
        <w:rPr>
          <w:rFonts w:ascii="Times" w:hAnsi="Times" w:eastAsia="Times" w:cs="Times"/>
          <w:noProof w:val="0"/>
          <w:sz w:val="24"/>
          <w:szCs w:val="24"/>
          <w:lang w:val="en-US"/>
        </w:rPr>
        <w:t>apoia</w:t>
      </w:r>
      <w:r w:rsidRPr="10A06805" w:rsidR="7787B708">
        <w:rPr>
          <w:rFonts w:ascii="Times" w:hAnsi="Times" w:eastAsia="Times" w:cs="Times"/>
          <w:noProof w:val="0"/>
          <w:sz w:val="24"/>
          <w:szCs w:val="24"/>
          <w:lang w:val="en-US"/>
        </w:rPr>
        <w:t xml:space="preserve"> micro e </w:t>
      </w:r>
      <w:r w:rsidRPr="10A06805" w:rsidR="7787B708">
        <w:rPr>
          <w:rFonts w:ascii="Times" w:hAnsi="Times" w:eastAsia="Times" w:cs="Times"/>
          <w:noProof w:val="0"/>
          <w:sz w:val="24"/>
          <w:szCs w:val="24"/>
          <w:lang w:val="en-US"/>
        </w:rPr>
        <w:t>pequenas</w:t>
      </w:r>
      <w:r w:rsidRPr="10A06805" w:rsidR="7787B708">
        <w:rPr>
          <w:rFonts w:ascii="Times" w:hAnsi="Times" w:eastAsia="Times" w:cs="Times"/>
          <w:noProof w:val="0"/>
          <w:sz w:val="24"/>
          <w:szCs w:val="24"/>
          <w:lang w:val="en-US"/>
        </w:rPr>
        <w:t xml:space="preserve"> </w:t>
      </w:r>
      <w:r w:rsidRPr="10A06805" w:rsidR="7787B708">
        <w:rPr>
          <w:rFonts w:ascii="Times" w:hAnsi="Times" w:eastAsia="Times" w:cs="Times"/>
          <w:noProof w:val="0"/>
          <w:sz w:val="24"/>
          <w:szCs w:val="24"/>
          <w:lang w:val="en-US"/>
        </w:rPr>
        <w:t>empresas</w:t>
      </w:r>
      <w:r w:rsidRPr="10A06805" w:rsidR="7787B708">
        <w:rPr>
          <w:rFonts w:ascii="Times" w:hAnsi="Times" w:eastAsia="Times" w:cs="Times"/>
          <w:noProof w:val="0"/>
          <w:sz w:val="24"/>
          <w:szCs w:val="24"/>
          <w:lang w:val="en-US"/>
        </w:rPr>
        <w:t xml:space="preserve"> com </w:t>
      </w:r>
      <w:r w:rsidRPr="10A06805" w:rsidR="7787B708">
        <w:rPr>
          <w:rFonts w:ascii="Times" w:hAnsi="Times" w:eastAsia="Times" w:cs="Times"/>
          <w:noProof w:val="0"/>
          <w:sz w:val="24"/>
          <w:szCs w:val="24"/>
          <w:lang w:val="en-US"/>
        </w:rPr>
        <w:t>capacitação</w:t>
      </w:r>
      <w:r w:rsidRPr="10A06805" w:rsidR="7787B708">
        <w:rPr>
          <w:rFonts w:ascii="Times" w:hAnsi="Times" w:eastAsia="Times" w:cs="Times"/>
          <w:noProof w:val="0"/>
          <w:sz w:val="24"/>
          <w:szCs w:val="24"/>
          <w:lang w:val="en-US"/>
        </w:rPr>
        <w:t xml:space="preserve">, </w:t>
      </w:r>
      <w:r w:rsidRPr="10A06805" w:rsidR="7787B708">
        <w:rPr>
          <w:rFonts w:ascii="Times" w:hAnsi="Times" w:eastAsia="Times" w:cs="Times"/>
          <w:noProof w:val="0"/>
          <w:sz w:val="24"/>
          <w:szCs w:val="24"/>
          <w:lang w:val="en-US"/>
        </w:rPr>
        <w:t>consultorias</w:t>
      </w:r>
      <w:r w:rsidRPr="10A06805" w:rsidR="7787B708">
        <w:rPr>
          <w:rFonts w:ascii="Times" w:hAnsi="Times" w:eastAsia="Times" w:cs="Times"/>
          <w:noProof w:val="0"/>
          <w:sz w:val="24"/>
          <w:szCs w:val="24"/>
          <w:lang w:val="en-US"/>
        </w:rPr>
        <w:t xml:space="preserve">, </w:t>
      </w:r>
      <w:r w:rsidRPr="10A06805" w:rsidR="7787B708">
        <w:rPr>
          <w:rFonts w:ascii="Times" w:hAnsi="Times" w:eastAsia="Times" w:cs="Times"/>
          <w:noProof w:val="0"/>
          <w:sz w:val="24"/>
          <w:szCs w:val="24"/>
          <w:lang w:val="en-US"/>
        </w:rPr>
        <w:t>estudos</w:t>
      </w:r>
      <w:r w:rsidRPr="10A06805" w:rsidR="7787B708">
        <w:rPr>
          <w:rFonts w:ascii="Times" w:hAnsi="Times" w:eastAsia="Times" w:cs="Times"/>
          <w:noProof w:val="0"/>
          <w:sz w:val="24"/>
          <w:szCs w:val="24"/>
          <w:lang w:val="en-US"/>
        </w:rPr>
        <w:t xml:space="preserve"> e dados de mercado.</w:t>
      </w:r>
    </w:p>
    <w:p w:rsidR="7787B708" w:rsidP="10A06805" w:rsidRDefault="7787B708" w14:paraId="16AA736A" w14:textId="7D901B9D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Times" w:hAnsi="Times" w:eastAsia="Times" w:cs="Times"/>
          <w:noProof w:val="0"/>
          <w:sz w:val="24"/>
          <w:szCs w:val="24"/>
          <w:lang w:val="en-US"/>
        </w:rPr>
      </w:pPr>
      <w:r w:rsidRPr="10A06805" w:rsidR="7787B708">
        <w:rPr>
          <w:rFonts w:ascii="Times" w:hAnsi="Times" w:eastAsia="Times" w:cs="Times"/>
          <w:b w:val="1"/>
          <w:bCs w:val="1"/>
          <w:noProof w:val="0"/>
          <w:sz w:val="24"/>
          <w:szCs w:val="24"/>
          <w:lang w:val="en-US"/>
        </w:rPr>
        <w:t>Fecomercio</w:t>
      </w:r>
      <w:r w:rsidRPr="10A06805" w:rsidR="7787B708">
        <w:rPr>
          <w:rFonts w:ascii="Times" w:hAnsi="Times" w:eastAsia="Times" w:cs="Times"/>
          <w:b w:val="1"/>
          <w:bCs w:val="1"/>
          <w:noProof w:val="0"/>
          <w:sz w:val="24"/>
          <w:szCs w:val="24"/>
          <w:lang w:val="en-US"/>
        </w:rPr>
        <w:t xml:space="preserve"> (</w:t>
      </w:r>
      <w:r w:rsidRPr="10A06805" w:rsidR="7787B708">
        <w:rPr>
          <w:rFonts w:ascii="Times" w:hAnsi="Times" w:eastAsia="Times" w:cs="Times"/>
          <w:b w:val="1"/>
          <w:bCs w:val="1"/>
          <w:noProof w:val="0"/>
          <w:sz w:val="24"/>
          <w:szCs w:val="24"/>
          <w:lang w:val="en-US"/>
        </w:rPr>
        <w:t>Federação</w:t>
      </w:r>
      <w:r w:rsidRPr="10A06805" w:rsidR="7787B708">
        <w:rPr>
          <w:rFonts w:ascii="Times" w:hAnsi="Times" w:eastAsia="Times" w:cs="Times"/>
          <w:b w:val="1"/>
          <w:bCs w:val="1"/>
          <w:noProof w:val="0"/>
          <w:sz w:val="24"/>
          <w:szCs w:val="24"/>
          <w:lang w:val="en-US"/>
        </w:rPr>
        <w:t xml:space="preserve"> do Comércio de Bens, Serviços e Turismo)</w:t>
      </w:r>
      <w:r w:rsidRPr="10A06805" w:rsidR="7787B708">
        <w:rPr>
          <w:rFonts w:ascii="Times" w:hAnsi="Times" w:eastAsia="Times" w:cs="Times"/>
          <w:noProof w:val="0"/>
          <w:sz w:val="24"/>
          <w:szCs w:val="24"/>
          <w:lang w:val="en-US"/>
        </w:rPr>
        <w:t xml:space="preserve"> → </w:t>
      </w:r>
      <w:r w:rsidRPr="10A06805" w:rsidR="7787B708">
        <w:rPr>
          <w:rFonts w:ascii="Times" w:hAnsi="Times" w:eastAsia="Times" w:cs="Times"/>
          <w:noProof w:val="0"/>
          <w:sz w:val="24"/>
          <w:szCs w:val="24"/>
          <w:lang w:val="en-US"/>
        </w:rPr>
        <w:t>entidade</w:t>
      </w:r>
      <w:r w:rsidRPr="10A06805" w:rsidR="7787B708">
        <w:rPr>
          <w:rFonts w:ascii="Times" w:hAnsi="Times" w:eastAsia="Times" w:cs="Times"/>
          <w:noProof w:val="0"/>
          <w:sz w:val="24"/>
          <w:szCs w:val="24"/>
          <w:lang w:val="en-US"/>
        </w:rPr>
        <w:t xml:space="preserve"> que </w:t>
      </w:r>
      <w:r w:rsidRPr="10A06805" w:rsidR="7787B708">
        <w:rPr>
          <w:rFonts w:ascii="Times" w:hAnsi="Times" w:eastAsia="Times" w:cs="Times"/>
          <w:noProof w:val="0"/>
          <w:sz w:val="24"/>
          <w:szCs w:val="24"/>
          <w:lang w:val="en-US"/>
        </w:rPr>
        <w:t>representa</w:t>
      </w:r>
      <w:r w:rsidRPr="10A06805" w:rsidR="7787B708">
        <w:rPr>
          <w:rFonts w:ascii="Times" w:hAnsi="Times" w:eastAsia="Times" w:cs="Times"/>
          <w:noProof w:val="0"/>
          <w:sz w:val="24"/>
          <w:szCs w:val="24"/>
          <w:lang w:val="en-US"/>
        </w:rPr>
        <w:t xml:space="preserve"> o </w:t>
      </w:r>
      <w:r w:rsidRPr="10A06805" w:rsidR="7787B708">
        <w:rPr>
          <w:rFonts w:ascii="Times" w:hAnsi="Times" w:eastAsia="Times" w:cs="Times"/>
          <w:noProof w:val="0"/>
          <w:sz w:val="24"/>
          <w:szCs w:val="24"/>
          <w:lang w:val="en-US"/>
        </w:rPr>
        <w:t>setor</w:t>
      </w:r>
      <w:r w:rsidRPr="10A06805" w:rsidR="7787B708">
        <w:rPr>
          <w:rFonts w:ascii="Times" w:hAnsi="Times" w:eastAsia="Times" w:cs="Times"/>
          <w:noProof w:val="0"/>
          <w:sz w:val="24"/>
          <w:szCs w:val="24"/>
          <w:lang w:val="en-US"/>
        </w:rPr>
        <w:t xml:space="preserve"> de </w:t>
      </w:r>
      <w:r w:rsidRPr="10A06805" w:rsidR="7787B708">
        <w:rPr>
          <w:rFonts w:ascii="Times" w:hAnsi="Times" w:eastAsia="Times" w:cs="Times"/>
          <w:noProof w:val="0"/>
          <w:sz w:val="24"/>
          <w:szCs w:val="24"/>
          <w:lang w:val="en-US"/>
        </w:rPr>
        <w:t>comércio</w:t>
      </w:r>
      <w:r w:rsidRPr="10A06805" w:rsidR="7787B708">
        <w:rPr>
          <w:rFonts w:ascii="Times" w:hAnsi="Times" w:eastAsia="Times" w:cs="Times"/>
          <w:noProof w:val="0"/>
          <w:sz w:val="24"/>
          <w:szCs w:val="24"/>
          <w:lang w:val="en-US"/>
        </w:rPr>
        <w:t xml:space="preserve"> e </w:t>
      </w:r>
      <w:r w:rsidRPr="10A06805" w:rsidR="7787B708">
        <w:rPr>
          <w:rFonts w:ascii="Times" w:hAnsi="Times" w:eastAsia="Times" w:cs="Times"/>
          <w:noProof w:val="0"/>
          <w:sz w:val="24"/>
          <w:szCs w:val="24"/>
          <w:lang w:val="en-US"/>
        </w:rPr>
        <w:t>serviços</w:t>
      </w:r>
      <w:r w:rsidRPr="10A06805" w:rsidR="7787B708">
        <w:rPr>
          <w:rFonts w:ascii="Times" w:hAnsi="Times" w:eastAsia="Times" w:cs="Times"/>
          <w:noProof w:val="0"/>
          <w:sz w:val="24"/>
          <w:szCs w:val="24"/>
          <w:lang w:val="en-US"/>
        </w:rPr>
        <w:t xml:space="preserve"> </w:t>
      </w:r>
      <w:r w:rsidRPr="10A06805" w:rsidR="7787B708">
        <w:rPr>
          <w:rFonts w:ascii="Times" w:hAnsi="Times" w:eastAsia="Times" w:cs="Times"/>
          <w:noProof w:val="0"/>
          <w:sz w:val="24"/>
          <w:szCs w:val="24"/>
          <w:lang w:val="en-US"/>
        </w:rPr>
        <w:t>em</w:t>
      </w:r>
      <w:r w:rsidRPr="10A06805" w:rsidR="7787B708">
        <w:rPr>
          <w:rFonts w:ascii="Times" w:hAnsi="Times" w:eastAsia="Times" w:cs="Times"/>
          <w:noProof w:val="0"/>
          <w:sz w:val="24"/>
          <w:szCs w:val="24"/>
          <w:lang w:val="en-US"/>
        </w:rPr>
        <w:t xml:space="preserve"> </w:t>
      </w:r>
      <w:r w:rsidRPr="10A06805" w:rsidR="7787B708">
        <w:rPr>
          <w:rFonts w:ascii="Times" w:hAnsi="Times" w:eastAsia="Times" w:cs="Times"/>
          <w:noProof w:val="0"/>
          <w:sz w:val="24"/>
          <w:szCs w:val="24"/>
          <w:lang w:val="en-US"/>
        </w:rPr>
        <w:t>diversos</w:t>
      </w:r>
      <w:r w:rsidRPr="10A06805" w:rsidR="7787B708">
        <w:rPr>
          <w:rFonts w:ascii="Times" w:hAnsi="Times" w:eastAsia="Times" w:cs="Times"/>
          <w:noProof w:val="0"/>
          <w:sz w:val="24"/>
          <w:szCs w:val="24"/>
          <w:lang w:val="en-US"/>
        </w:rPr>
        <w:t xml:space="preserve"> </w:t>
      </w:r>
      <w:r w:rsidRPr="10A06805" w:rsidR="7787B708">
        <w:rPr>
          <w:rFonts w:ascii="Times" w:hAnsi="Times" w:eastAsia="Times" w:cs="Times"/>
          <w:noProof w:val="0"/>
          <w:sz w:val="24"/>
          <w:szCs w:val="24"/>
          <w:lang w:val="en-US"/>
        </w:rPr>
        <w:t>estados</w:t>
      </w:r>
      <w:r w:rsidRPr="10A06805" w:rsidR="7787B708">
        <w:rPr>
          <w:rFonts w:ascii="Times" w:hAnsi="Times" w:eastAsia="Times" w:cs="Times"/>
          <w:noProof w:val="0"/>
          <w:sz w:val="24"/>
          <w:szCs w:val="24"/>
          <w:lang w:val="en-US"/>
        </w:rPr>
        <w:t xml:space="preserve">, </w:t>
      </w:r>
      <w:r w:rsidRPr="10A06805" w:rsidR="7787B708">
        <w:rPr>
          <w:rFonts w:ascii="Times" w:hAnsi="Times" w:eastAsia="Times" w:cs="Times"/>
          <w:noProof w:val="0"/>
          <w:sz w:val="24"/>
          <w:szCs w:val="24"/>
          <w:lang w:val="en-US"/>
        </w:rPr>
        <w:t>divulga</w:t>
      </w:r>
      <w:r w:rsidRPr="10A06805" w:rsidR="7787B708">
        <w:rPr>
          <w:rFonts w:ascii="Times" w:hAnsi="Times" w:eastAsia="Times" w:cs="Times"/>
          <w:noProof w:val="0"/>
          <w:sz w:val="24"/>
          <w:szCs w:val="24"/>
          <w:lang w:val="en-US"/>
        </w:rPr>
        <w:t xml:space="preserve"> </w:t>
      </w:r>
      <w:r w:rsidRPr="10A06805" w:rsidR="7787B708">
        <w:rPr>
          <w:rFonts w:ascii="Times" w:hAnsi="Times" w:eastAsia="Times" w:cs="Times"/>
          <w:noProof w:val="0"/>
          <w:sz w:val="24"/>
          <w:szCs w:val="24"/>
          <w:lang w:val="en-US"/>
        </w:rPr>
        <w:t>indicadores</w:t>
      </w:r>
      <w:r w:rsidRPr="10A06805" w:rsidR="7787B708">
        <w:rPr>
          <w:rFonts w:ascii="Times" w:hAnsi="Times" w:eastAsia="Times" w:cs="Times"/>
          <w:noProof w:val="0"/>
          <w:sz w:val="24"/>
          <w:szCs w:val="24"/>
          <w:lang w:val="en-US"/>
        </w:rPr>
        <w:t xml:space="preserve"> </w:t>
      </w:r>
      <w:r w:rsidRPr="10A06805" w:rsidR="7787B708">
        <w:rPr>
          <w:rFonts w:ascii="Times" w:hAnsi="Times" w:eastAsia="Times" w:cs="Times"/>
          <w:noProof w:val="0"/>
          <w:sz w:val="24"/>
          <w:szCs w:val="24"/>
          <w:lang w:val="en-US"/>
        </w:rPr>
        <w:t>econômicos</w:t>
      </w:r>
      <w:r w:rsidRPr="10A06805" w:rsidR="7787B708">
        <w:rPr>
          <w:rFonts w:ascii="Times" w:hAnsi="Times" w:eastAsia="Times" w:cs="Times"/>
          <w:noProof w:val="0"/>
          <w:sz w:val="24"/>
          <w:szCs w:val="24"/>
          <w:lang w:val="en-US"/>
        </w:rPr>
        <w:t xml:space="preserve"> e </w:t>
      </w:r>
      <w:r w:rsidRPr="10A06805" w:rsidR="7787B708">
        <w:rPr>
          <w:rFonts w:ascii="Times" w:hAnsi="Times" w:eastAsia="Times" w:cs="Times"/>
          <w:noProof w:val="0"/>
          <w:sz w:val="24"/>
          <w:szCs w:val="24"/>
          <w:lang w:val="en-US"/>
        </w:rPr>
        <w:t>estudos</w:t>
      </w:r>
      <w:r w:rsidRPr="10A06805" w:rsidR="7787B708">
        <w:rPr>
          <w:rFonts w:ascii="Times" w:hAnsi="Times" w:eastAsia="Times" w:cs="Times"/>
          <w:noProof w:val="0"/>
          <w:sz w:val="24"/>
          <w:szCs w:val="24"/>
          <w:lang w:val="en-US"/>
        </w:rPr>
        <w:t xml:space="preserve"> de mercado.</w:t>
      </w:r>
    </w:p>
    <w:p w:rsidR="10A06805" w:rsidP="10A06805" w:rsidRDefault="10A06805" w14:paraId="02E120BB" w14:textId="2ADC9DB5">
      <w:pPr>
        <w:rPr>
          <w:rFonts w:ascii="Times" w:hAnsi="Times" w:cs="Times"/>
          <w:sz w:val="24"/>
          <w:szCs w:val="24"/>
          <w:lang w:val="en-US"/>
        </w:rPr>
      </w:pPr>
    </w:p>
    <w:sectPr>
      <w:pgSz w:w="12240" w:h="15840" w:orient="portrait"/>
      <w:pgMar w:top="1440" w:right="1800" w:bottom="1440" w:left="1800"/>
      <w:cols w:num="1"/>
    </w:sectPr>
  </w:body>
</w:document>
</file>

<file path=word/fontTable.xml><?xml version="1.0" encoding="utf-8"?>
<w:fonts xmlns:w="http://schemas.openxmlformats.org/wordprocessingml/2006/main"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7fe32b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75e2d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a8bd5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bdb89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14="http://schemas.microsoft.com/office/word/2010/wordml" xmlns:w15="http://schemas.microsoft.com/office/word/2012/wordml" xmlns:mc="http://schemas.openxmlformats.org/markup-compatibility/2006" xmlns:w="http://schemas.openxmlformats.org/wordprocessingml/2006/main" mc:Ignorable="w14 w15">
  <w:trackRevisions w:val="false"/>
  <w:defaultTabStop w:val="720"/>
  <w14:docId w14:val="1A1D4652"/>
  <w15:docId w15:val="{DA60BC11-D65A-414F-9236-6AD0AE01B5EB}"/>
  <w:rsids>
    <w:rsidRoot w:val="10A06805"/>
    <w:rsid w:val="10A06805"/>
    <w:rsid w:val="3B8B36B2"/>
    <w:rsid w:val="471EDFC7"/>
    <w:rsid w:val="496231F9"/>
    <w:rsid w:val="4A920149"/>
    <w:rsid w:val="4A920149"/>
    <w:rsid w:val="4C82D5D8"/>
    <w:rsid w:val="4C9E6762"/>
    <w:rsid w:val="54559B22"/>
    <w:rsid w:val="54559B22"/>
    <w:rsid w:val="56D84D02"/>
    <w:rsid w:val="5FAB3456"/>
    <w:rsid w:val="6CA1C96F"/>
    <w:rsid w:val="7787B708"/>
  </w:rsids>
</w:settings>
</file>

<file path=word/styles.xml><?xml version="1.0" encoding="utf-8"?>
<w:styles xmlns:mc="http://schemas.openxmlformats.org/markup-compatibility/2006" xmlns:w="http://schemas.openxmlformats.org/wordprocessingml/2006/main">
  <w:style w:type="paragraph" w:styleId="Heading2">
    <w:uiPriority w:val="9"/>
    <w:name w:val="heading 2"/>
    <w:basedOn w:val="Normal"/>
    <w:next w:val="Normal"/>
    <w:unhideWhenUsed/>
    <w:qFormat/>
    <w:rsid w:val="10A06805"/>
    <w:rPr>
      <w:rFonts w:ascii="Times New Roman" w:hAnsi="Times New Roman" w:eastAsia="" w:cs="" w:asciiTheme="majorAscii" w:hAnsiTheme="majorAscii" w:eastAsiaTheme="majorEastAsia" w:cstheme="majorBidi"/>
      <w:color w:val="365F9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character" w:styleId="Strong">
    <w:uiPriority w:val="22"/>
    <w:name w:val="Strong"/>
    <w:basedOn w:val="DefaultParagraphFont"/>
    <w:qFormat/>
    <w:rsid w:val="10A06805"/>
    <w:rPr>
      <w:b w:val="1"/>
      <w:bCs w:val="1"/>
    </w:rPr>
  </w:style>
  <w:style w:type="character" w:styleId="BookTitle">
    <w:uiPriority w:val="33"/>
    <w:name w:val="Book Title"/>
    <w:basedOn w:val="DefaultParagraphFont"/>
    <w:qFormat/>
    <w:rsid w:val="10A06805"/>
    <w:rPr>
      <w:b w:val="1"/>
      <w:bCs w:val="1"/>
      <w:i w:val="1"/>
      <w:iCs w:val="1"/>
    </w:rPr>
  </w:style>
  <w:style xmlns:w14="http://schemas.microsoft.com/office/word/2010/wordml" xmlns:mc="http://schemas.openxmlformats.org/markup-compatibility/2006" xmlns:w="http://schemas.openxmlformats.org/wordprocessingml/2006/main" w:type="paragraph" w:styleId="Normal" w:default="1" mc:Ignorable="w14">
    <w:name xmlns:w="http://schemas.openxmlformats.org/wordprocessingml/2006/main" w:val="Normal"/>
    <w:uiPriority xmlns:w="http://schemas.openxmlformats.org/wordprocessingml/2006/main" w:val="0"/>
    <w:qFormat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docProps/meta.xml" Id="rId1" /><Relationship Type="http://schemas.openxmlformats.org/officeDocument/2006/relationships/theme" Target="theme/theme1.xml" Id="rId2" /><Relationship Type="http://schemas.openxmlformats.org/officeDocument/2006/relationships/settings" Target="settings.xml" Id="R1bc7982597014cd1" /><Relationship Type="http://schemas.openxmlformats.org/officeDocument/2006/relationships/numbering" Target="numbering.xml" Id="Rced3ec54ad454d0f" /><Relationship Type="http://schemas.openxmlformats.org/officeDocument/2006/relationships/fontTable" Target="fontTable.xml" Id="R50b3c4ccbf7c4b02" /><Relationship Type="http://schemas.openxmlformats.org/officeDocument/2006/relationships/styles" Target="styles.xml" Id="R0c285f14d91b4035" 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python-docx</dc:creator>
  <dc:description>generated by python-docx</dc:description>
  <lastModifiedBy>Rithelly Carvalho</lastModifiedBy>
  <dcterms:modified xsi:type="dcterms:W3CDTF">2025-08-27T18:59:08.7540383Z</dcterms:modified>
</coreProperties>
</file>

<file path=docProps/meta.xml><?xml version="1.0" encoding="utf-8"?>
<meta xmlns="http://schemas.apple.com/cocoa/2006/metadata">
  <generator>CocoaOOXMLWriter/2575.7</generator>
</meta>
</file>