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9CF" w:rsidRDefault="00396BC6">
      <w:bookmarkStart w:id="0" w:name="_GoBack"/>
      <w:bookmarkEnd w:id="0"/>
      <w:r>
        <w:br w:type="page"/>
      </w:r>
    </w:p>
    <w:p w:rsidR="000D29CF" w:rsidRDefault="000D29CF">
      <w:pPr>
        <w:pStyle w:val="FirstParagraph"/>
      </w:pPr>
      <w:bookmarkStart w:id="1" w:name="Xa6d9a303bcac430c1eb4189d15179282f6ebfdf"/>
      <w:bookmarkStart w:id="2" w:name="X22974a0c523294a99c9fa2001d1c580ea717a98"/>
    </w:p>
    <w:p w:rsidR="000D29CF" w:rsidRDefault="000D29CF">
      <w:pPr>
        <w:pStyle w:val="FirstParagraph"/>
      </w:pPr>
      <w:bookmarkStart w:id="3" w:name="vues-de-la-station"/>
      <w:bookmarkEnd w:id="1"/>
    </w:p>
    <w:p w:rsidR="000D29CF" w:rsidRDefault="000D29CF" w:rsidP="00016314">
      <w:bookmarkStart w:id="4" w:name="détails-sur-lopération-de-pêche-réalisée"/>
      <w:bookmarkStart w:id="5" w:name="protocole-de-pêche"/>
      <w:bookmarkEnd w:id="2"/>
      <w:bookmarkEnd w:id="3"/>
      <w:bookmarkEnd w:id="4"/>
      <w:bookmarkEnd w:id="5"/>
    </w:p>
    <w:sectPr w:rsidR="000D29CF" w:rsidSect="00E916D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985" w:right="1077" w:bottom="1418" w:left="1077" w:header="124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0274" w:rsidRDefault="00370274">
      <w:pPr>
        <w:spacing w:after="0"/>
      </w:pPr>
      <w:r>
        <w:separator/>
      </w:r>
    </w:p>
  </w:endnote>
  <w:endnote w:type="continuationSeparator" w:id="0">
    <w:p w:rsidR="00370274" w:rsidRDefault="003702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37027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370274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37027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0274" w:rsidRDefault="00370274">
      <w:pPr>
        <w:spacing w:after="0"/>
      </w:pPr>
      <w:r>
        <w:separator/>
      </w:r>
    </w:p>
  </w:footnote>
  <w:footnote w:type="continuationSeparator" w:id="0">
    <w:p w:rsidR="00370274" w:rsidRDefault="0037027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B484594"/>
    <w:lvl w:ilvl="0">
      <w:numFmt w:val="bullet"/>
      <w:lvlText w:val=" "/>
      <w:lvlJc w:val="left"/>
      <w:pPr>
        <w:ind w:left="9934" w:hanging="480"/>
      </w:pPr>
    </w:lvl>
    <w:lvl w:ilvl="1">
      <w:numFmt w:val="bullet"/>
      <w:lvlText w:val=" "/>
      <w:lvlJc w:val="left"/>
      <w:pPr>
        <w:ind w:left="10654" w:hanging="480"/>
      </w:pPr>
    </w:lvl>
    <w:lvl w:ilvl="2">
      <w:numFmt w:val="bullet"/>
      <w:lvlText w:val=" "/>
      <w:lvlJc w:val="left"/>
      <w:pPr>
        <w:ind w:left="11374" w:hanging="480"/>
      </w:pPr>
    </w:lvl>
    <w:lvl w:ilvl="3">
      <w:numFmt w:val="bullet"/>
      <w:lvlText w:val=" "/>
      <w:lvlJc w:val="left"/>
      <w:pPr>
        <w:ind w:left="12094" w:hanging="480"/>
      </w:pPr>
    </w:lvl>
    <w:lvl w:ilvl="4">
      <w:numFmt w:val="bullet"/>
      <w:lvlText w:val=" "/>
      <w:lvlJc w:val="left"/>
      <w:pPr>
        <w:ind w:left="12814" w:hanging="480"/>
      </w:pPr>
    </w:lvl>
    <w:lvl w:ilvl="5">
      <w:numFmt w:val="bullet"/>
      <w:lvlText w:val=" "/>
      <w:lvlJc w:val="left"/>
      <w:pPr>
        <w:ind w:left="13534" w:hanging="480"/>
      </w:pPr>
    </w:lvl>
    <w:lvl w:ilvl="6">
      <w:numFmt w:val="bullet"/>
      <w:lvlText w:val=" "/>
      <w:lvlJc w:val="left"/>
      <w:pPr>
        <w:ind w:left="14254" w:hanging="480"/>
      </w:pPr>
    </w:lvl>
    <w:lvl w:ilvl="7">
      <w:numFmt w:val="bullet"/>
      <w:lvlText w:val=" "/>
      <w:lvlJc w:val="left"/>
      <w:pPr>
        <w:ind w:left="14974" w:hanging="480"/>
      </w:pPr>
    </w:lvl>
    <w:lvl w:ilvl="8">
      <w:numFmt w:val="bullet"/>
      <w:lvlText w:val=" "/>
      <w:lvlJc w:val="left"/>
      <w:pPr>
        <w:ind w:left="15694" w:hanging="480"/>
      </w:pPr>
    </w:lvl>
  </w:abstractNum>
  <w:abstractNum w:abstractNumId="1" w15:restartNumberingAfterBreak="0">
    <w:nsid w:val="0000A991"/>
    <w:multiLevelType w:val="multilevel"/>
    <w:tmpl w:val="BAB0764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left="720" w:hanging="360"/>
      </w:pPr>
    </w:lvl>
    <w:lvl w:ilvl="1" w:tplc="6B726D34">
      <w:start w:val="1"/>
      <w:numFmt w:val="lowerLetter"/>
      <w:pStyle w:val="Titre2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15782"/>
    <w:multiLevelType w:val="hybridMultilevel"/>
    <w:tmpl w:val="54166716"/>
    <w:lvl w:ilvl="0" w:tplc="55621FB0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5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16314"/>
    <w:rsid w:val="00050401"/>
    <w:rsid w:val="000D29CF"/>
    <w:rsid w:val="00132008"/>
    <w:rsid w:val="001C64E2"/>
    <w:rsid w:val="003673A4"/>
    <w:rsid w:val="00370274"/>
    <w:rsid w:val="00396BC6"/>
    <w:rsid w:val="004466CF"/>
    <w:rsid w:val="004E29B3"/>
    <w:rsid w:val="00553EB0"/>
    <w:rsid w:val="005759B6"/>
    <w:rsid w:val="00590D07"/>
    <w:rsid w:val="006E2840"/>
    <w:rsid w:val="00784D58"/>
    <w:rsid w:val="00863CB8"/>
    <w:rsid w:val="008D6863"/>
    <w:rsid w:val="00910432"/>
    <w:rsid w:val="009132BF"/>
    <w:rsid w:val="00A56365"/>
    <w:rsid w:val="00A817F7"/>
    <w:rsid w:val="00B86B75"/>
    <w:rsid w:val="00BC48D5"/>
    <w:rsid w:val="00C13901"/>
    <w:rsid w:val="00C36279"/>
    <w:rsid w:val="00CF10E1"/>
    <w:rsid w:val="00DC292A"/>
    <w:rsid w:val="00E315A3"/>
    <w:rsid w:val="00E9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1"/>
    </o:shapelayout>
  </w:shapeDefaults>
  <w:decimalSymbol w:val=","/>
  <w:listSeparator w:val=";"/>
  <w15:docId w15:val="{35735F74-A50D-4D59-91ED-75B755C3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35B7D"/>
    <w:pPr>
      <w:jc w:val="both"/>
    </w:pPr>
    <w:rPr>
      <w:rFonts w:ascii="Marianne" w:hAnsi="Marianne"/>
      <w:sz w:val="22"/>
    </w:rPr>
  </w:style>
  <w:style w:type="paragraph" w:styleId="Titre1">
    <w:name w:val="heading 1"/>
    <w:next w:val="Corpsdetexte"/>
    <w:uiPriority w:val="9"/>
    <w:qFormat/>
    <w:rsid w:val="00050401"/>
    <w:pPr>
      <w:keepNext/>
      <w:keepLines/>
      <w:spacing w:before="240" w:after="120"/>
      <w:outlineLvl w:val="0"/>
    </w:pPr>
    <w:rPr>
      <w:rFonts w:ascii="Marianne" w:eastAsiaTheme="majorEastAsia" w:hAnsi="Marianne" w:cstheme="majorBidi"/>
      <w:b/>
      <w:color w:val="345A8A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before="200" w:after="120"/>
      <w:ind w:left="567"/>
      <w:outlineLvl w:val="1"/>
    </w:pPr>
    <w:rPr>
      <w:rFonts w:eastAsiaTheme="majorEastAsia" w:cstheme="majorBidi"/>
      <w:b/>
      <w:bCs/>
      <w:color w:val="4F81BD" w:themeColor="accent1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rsid w:val="00DD50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rsid w:val="006E28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9844E8"/>
    <w:pPr>
      <w:spacing w:before="180" w:after="180"/>
    </w:pPr>
    <w:rPr>
      <w:sz w:val="21"/>
    </w:rPr>
  </w:style>
  <w:style w:type="paragraph" w:customStyle="1" w:styleId="FirstParagraph">
    <w:name w:val="First Paragraph"/>
    <w:basedOn w:val="Corpsdetexte"/>
    <w:next w:val="Corpsdetexte"/>
    <w:qFormat/>
    <w:rsid w:val="009844E8"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qFormat/>
    <w:rsid w:val="004466CF"/>
    <w:pPr>
      <w:keepNext/>
      <w:keepLines/>
      <w:spacing w:before="4080" w:after="240"/>
      <w:jc w:val="right"/>
    </w:pPr>
    <w:rPr>
      <w:rFonts w:eastAsiaTheme="majorEastAsia" w:cstheme="majorBidi"/>
      <w:b/>
      <w:bCs/>
      <w:color w:val="345A8A" w:themeColor="accent1" w:themeShade="B5"/>
      <w:sz w:val="40"/>
      <w:szCs w:val="48"/>
    </w:rPr>
  </w:style>
  <w:style w:type="paragraph" w:styleId="Sous-titre">
    <w:name w:val="Subtitle"/>
    <w:basedOn w:val="Titre"/>
    <w:next w:val="Corpsdetexte"/>
    <w:qFormat/>
    <w:rPr>
      <w:sz w:val="30"/>
      <w:szCs w:val="30"/>
    </w:rPr>
  </w:style>
  <w:style w:type="paragraph" w:customStyle="1" w:styleId="Author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type="paragraph" w:styleId="Date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rsid w:val="00935B7D"/>
    <w:pPr>
      <w:spacing w:before="100" w:after="100"/>
      <w:ind w:left="480" w:right="480"/>
    </w:pPr>
    <w:rPr>
      <w:sz w:val="20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En-tte">
    <w:name w:val="header"/>
    <w:basedOn w:val="Normal"/>
    <w:link w:val="En-tteCar"/>
    <w:uiPriority w:val="99"/>
    <w:unhideWhenUsed/>
    <w:rsid w:val="00935B7D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935B7D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type="paragraph" w:customStyle="1" w:styleId="Style1">
    <w:name w:val="Style1"/>
    <w:basedOn w:val="Titre"/>
    <w:link w:val="Style1Car"/>
    <w:qFormat/>
    <w:rsid w:val="00ED29D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color w:val="auto"/>
      <w:sz w:val="24"/>
    </w:rPr>
  </w:style>
  <w:style w:type="character" w:customStyle="1" w:styleId="TitreCar">
    <w:name w:val="Titre Car"/>
    <w:basedOn w:val="Policepardfaut"/>
    <w:link w:val="Titre"/>
    <w:rsid w:val="004466CF"/>
    <w:rPr>
      <w:rFonts w:ascii="Marianne" w:eastAsiaTheme="majorEastAsia" w:hAnsi="Marianne" w:cstheme="majorBidi"/>
      <w:b/>
      <w:bCs/>
      <w:color w:val="345A8A" w:themeColor="accent1" w:themeShade="B5"/>
      <w:sz w:val="40"/>
      <w:szCs w:val="48"/>
    </w:rPr>
  </w:style>
  <w:style w:type="character" w:customStyle="1" w:styleId="Style1Car">
    <w:name w:val="Style1 Car"/>
    <w:basedOn w:val="TitreCar"/>
    <w:link w:val="Style1"/>
    <w:rsid w:val="00ED29D4"/>
    <w:rPr>
      <w:rFonts w:ascii="Marianne" w:eastAsiaTheme="majorEastAsia" w:hAnsi="Marianne" w:cstheme="majorBidi"/>
      <w:b/>
      <w:bCs/>
      <w:color w:val="345A8A" w:themeColor="accent1" w:themeShade="B5"/>
      <w:sz w:val="36"/>
      <w:szCs w:val="36"/>
    </w:rPr>
  </w:style>
  <w:style w:type="paragraph" w:customStyle="1" w:styleId="Ecoulvisible">
    <w:name w:val="Ecoul_visible"/>
    <w:basedOn w:val="FirstParagraph"/>
    <w:next w:val="FirstParagraph"/>
    <w:link w:val="EcoulvisibleCar"/>
    <w:rsid w:val="0091468E"/>
    <w:rPr>
      <w:color w:val="FE9929"/>
    </w:rPr>
  </w:style>
  <w:style w:type="paragraph" w:customStyle="1" w:styleId="Assec">
    <w:name w:val="Assec"/>
    <w:basedOn w:val="FirstParagraph"/>
    <w:next w:val="FirstParagraph"/>
    <w:link w:val="AssecCar"/>
    <w:rsid w:val="0091468E"/>
    <w:rPr>
      <w:color w:val="D73027"/>
    </w:rPr>
  </w:style>
  <w:style w:type="character" w:customStyle="1" w:styleId="CorpsdetexteCa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type="character" w:customStyle="1" w:styleId="EcoulvisibleCa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type="paragraph" w:customStyle="1" w:styleId="Ecoulement">
    <w:name w:val="Ecoulement"/>
    <w:basedOn w:val="FirstParagraph"/>
    <w:next w:val="FirstParagraph"/>
    <w:link w:val="EcoulementCar"/>
    <w:rsid w:val="0091468E"/>
    <w:rPr>
      <w:color w:val="4575B4"/>
    </w:rPr>
  </w:style>
  <w:style w:type="character" w:customStyle="1" w:styleId="AssecCa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type="character" w:customStyle="1" w:styleId="EcoulementCa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type="character" w:customStyle="1" w:styleId="Assecstyle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type="character" w:customStyle="1" w:styleId="Ecoulementstyle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type="character" w:customStyle="1" w:styleId="Ecoulementnonvisiblestyle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données piscicoles -   CORBIONNE à BRETONCELLES (04115675_041)</vt:lpstr>
    </vt:vector>
  </TitlesOfParts>
  <Company>Office Françaiss de la Biodiversité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Synthèse données piscicoles -   CORBIONNE à BRETONCELLES (04115675_041)</dc:title>
  <dc:creator>Service Régional Connaissance &amp; Services Départementaux, OFB, Direction Régionale Normandie</dc:creator>
  <cp:keywords/>
  <cp:lastModifiedBy>MOURGUES Julia</cp:lastModifiedBy>
  <cp:revision>7</cp:revision>
  <dcterms:created xsi:type="dcterms:W3CDTF">2026-06-29T10:51:00Z</dcterms:created>
  <dcterms:modified xsi:type="dcterms:W3CDTF">2026-06-29T11:38:00Z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 avril 2026</vt:lpwstr>
  </property>
  <property fmtid="{D5CDD505-2E9C-101B-9397-08002B2CF9AE}" pid="3" name="editor_options">
    <vt:lpwstr/>
  </property>
  <property fmtid="{D5CDD505-2E9C-101B-9397-08002B2CF9AE}" pid="4" name="output">
    <vt:lpwstr/>
  </property>
  <property fmtid="{D5CDD505-2E9C-101B-9397-08002B2CF9AE}" pid="5" name="params">
    <vt:lpwstr/>
  </property>
  <property fmtid="{D5CDD505-2E9C-101B-9397-08002B2CF9AE}" pid="6" name="subtitle">
    <vt:lpwstr>Opération n°: 95230 réalisée le 08/09/2025</vt:lpwstr>
  </property>
</Properties>
</file>