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D9775" w14:textId="39F776B2" w:rsidR="008338DB" w:rsidRPr="008338DB" w:rsidRDefault="008338DB" w:rsidP="008338DB">
      <w:pPr>
        <w:pStyle w:val="Ttulo"/>
        <w:rPr>
          <w:rFonts w:ascii="Cooper Black" w:hAnsi="Cooper Black"/>
          <w:color w:val="385623" w:themeColor="accent6" w:themeShade="80"/>
        </w:rPr>
      </w:pPr>
      <w:r w:rsidRPr="008338DB">
        <w:rPr>
          <w:rFonts w:ascii="Cooper Black" w:hAnsi="Cooper Black"/>
          <w:color w:val="385623" w:themeColor="accent6" w:themeShade="80"/>
          <w:highlight w:val="darkGray"/>
        </w:rPr>
        <w:t>NEUMORPHISM</w:t>
      </w:r>
    </w:p>
    <w:p w14:paraId="659170A4" w14:textId="179B2596" w:rsidR="008338DB" w:rsidRDefault="008338DB" w:rsidP="008338DB"/>
    <w:p w14:paraId="283F5F9D" w14:textId="2BC8A19F" w:rsidR="008338DB" w:rsidRPr="008338DB" w:rsidRDefault="008338DB" w:rsidP="008338DB">
      <w:pPr>
        <w:spacing w:before="100" w:beforeAutospacing="1" w:after="100" w:afterAutospacing="1" w:line="240" w:lineRule="auto"/>
        <w:ind w:left="708" w:hanging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Quem ainda usa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neumor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ph</w:t>
      </w:r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ism</w:t>
      </w:r>
      <w:proofErr w:type="spellEnd"/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2243E573" w14:textId="77777777" w:rsidR="008338DB" w:rsidRPr="008338DB" w:rsidRDefault="008338DB" w:rsidP="0083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Apple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em sistemas como iOS e </w:t>
      </w:r>
      <w:proofErr w:type="spellStart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C63755" w14:textId="77777777" w:rsidR="008338DB" w:rsidRPr="008338DB" w:rsidRDefault="008338DB" w:rsidP="0083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Empresas de design e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fintechs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: usam em partes da interface (botões, cards).</w:t>
      </w:r>
    </w:p>
    <w:p w14:paraId="4C458774" w14:textId="77777777" w:rsidR="008338DB" w:rsidRPr="008338DB" w:rsidRDefault="008338DB" w:rsidP="0083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Sites como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Flow</w:t>
      </w:r>
      <w:proofErr w:type="spellEnd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Ninja e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Spotify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aplicam o estilo em detalhes visuais.</w:t>
      </w:r>
    </w:p>
    <w:p w14:paraId="226A433C" w14:textId="77777777" w:rsidR="008338DB" w:rsidRPr="008338DB" w:rsidRDefault="008338DB" w:rsidP="00833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criativos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Dribbble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Behance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exploram o visual por estética.</w:t>
      </w:r>
    </w:p>
    <w:p w14:paraId="61A22352" w14:textId="77777777" w:rsidR="008338DB" w:rsidRPr="008338DB" w:rsidRDefault="008338DB" w:rsidP="0083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67189F">
          <v:rect id="_x0000_i1025" style="width:0;height:1.5pt" o:hralign="center" o:hrstd="t" o:hr="t" fillcolor="#a0a0a0" stroked="f"/>
        </w:pict>
      </w:r>
    </w:p>
    <w:p w14:paraId="2431E86B" w14:textId="77777777" w:rsidR="008338DB" w:rsidRPr="008338DB" w:rsidRDefault="008338DB" w:rsidP="0083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tendência continuará nos próximos anos?</w:t>
      </w:r>
    </w:p>
    <w:p w14:paraId="29AE0C5E" w14:textId="77777777" w:rsidR="008338DB" w:rsidRPr="008338DB" w:rsidRDefault="008338DB" w:rsidP="0083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Sim, mas com limitações.</w:t>
      </w:r>
    </w:p>
    <w:p w14:paraId="151D2E2B" w14:textId="77777777" w:rsidR="008338DB" w:rsidRPr="008338DB" w:rsidRDefault="008338DB" w:rsidP="0083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usada de forma </w:t>
      </w: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pontual e decorativa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como base de todo o design.</w:t>
      </w:r>
    </w:p>
    <w:p w14:paraId="1B80EE0E" w14:textId="77777777" w:rsidR="008338DB" w:rsidRPr="008338DB" w:rsidRDefault="008338DB" w:rsidP="0083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Aplicada em </w:t>
      </w: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landing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pages</w:t>
      </w:r>
      <w:proofErr w:type="spellEnd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apps modernos e produtos premium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395F09" w14:textId="77777777" w:rsidR="008338DB" w:rsidRPr="008338DB" w:rsidRDefault="008338DB" w:rsidP="00833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Evolui junto a outros estilos como </w:t>
      </w: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flat design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glassmorphism</w:t>
      </w:r>
      <w:proofErr w:type="spellEnd"/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FFAED6" w14:textId="77777777" w:rsidR="008338DB" w:rsidRPr="008338DB" w:rsidRDefault="008338DB" w:rsidP="00833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284DD9">
          <v:rect id="_x0000_i1026" style="width:0;height:1.5pt" o:hralign="center" o:hrstd="t" o:hr="t" fillcolor="#a0a0a0" stroked="f"/>
        </w:pict>
      </w:r>
    </w:p>
    <w:p w14:paraId="0EE34E64" w14:textId="77777777" w:rsidR="008338DB" w:rsidRPr="008338DB" w:rsidRDefault="008338DB" w:rsidP="00833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não será amplamente usada?</w:t>
      </w:r>
    </w:p>
    <w:p w14:paraId="4143158A" w14:textId="77777777" w:rsidR="008338DB" w:rsidRPr="008338DB" w:rsidRDefault="008338DB" w:rsidP="0083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Problemas de acessibilidade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>: baixo contraste dificulta leitura.</w:t>
      </w:r>
    </w:p>
    <w:p w14:paraId="459E2659" w14:textId="77777777" w:rsidR="008338DB" w:rsidRPr="008338DB" w:rsidRDefault="008338DB" w:rsidP="0083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usabilidade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interfaces complexas.</w:t>
      </w:r>
    </w:p>
    <w:p w14:paraId="5F320EA7" w14:textId="77777777" w:rsidR="008338DB" w:rsidRPr="008338DB" w:rsidRDefault="008338DB" w:rsidP="0083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Difícil escalabilidade</w:t>
      </w: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manutenção.</w:t>
      </w:r>
    </w:p>
    <w:p w14:paraId="5F56C488" w14:textId="77777777" w:rsidR="008338DB" w:rsidRDefault="008338DB" w:rsidP="00833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Preferência atual por designs mais </w:t>
      </w:r>
      <w:r w:rsidRPr="008338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claros, acessíveis e funcionais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5C8DD2E" w14:textId="5D18F832" w:rsidR="008338DB" w:rsidRDefault="008338DB" w:rsidP="0083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338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DB7E1D">
          <v:rect id="_x0000_i1029" style="width:0;height:1.5pt" o:hralign="center" o:hrstd="t" o:hr="t" fillcolor="#a0a0a0" stroked="f"/>
        </w:pict>
      </w:r>
    </w:p>
    <w:p w14:paraId="21F68FDA" w14:textId="0E4D348B" w:rsidR="008338DB" w:rsidRPr="008338DB" w:rsidRDefault="008338DB" w:rsidP="00833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t>Neumor</w:t>
      </w:r>
      <w:r>
        <w:t>ph</w:t>
      </w:r>
      <w:r>
        <w:t>ism</w:t>
      </w:r>
      <w:proofErr w:type="spellEnd"/>
      <w:r>
        <w:t xml:space="preserve"> </w:t>
      </w:r>
      <w:r>
        <w:rPr>
          <w:rStyle w:val="Forte"/>
        </w:rPr>
        <w:t>não acabou</w:t>
      </w:r>
      <w:r>
        <w:t xml:space="preserve">, mas será usado </w:t>
      </w:r>
      <w:r>
        <w:rPr>
          <w:rStyle w:val="Forte"/>
        </w:rPr>
        <w:t>com moderação</w:t>
      </w:r>
      <w:r>
        <w:t xml:space="preserve"> e </w:t>
      </w:r>
      <w:r>
        <w:rPr>
          <w:rStyle w:val="Forte"/>
        </w:rPr>
        <w:t>combinado a outros estilos</w:t>
      </w:r>
      <w:r>
        <w:t xml:space="preserve">. Não é adequado para todos os projetos — apenas onde o foco for </w:t>
      </w:r>
      <w:r>
        <w:rPr>
          <w:rStyle w:val="Forte"/>
        </w:rPr>
        <w:t>estética suave e moderna</w:t>
      </w:r>
      <w:r>
        <w:t>.</w:t>
      </w:r>
    </w:p>
    <w:sectPr w:rsidR="008338DB" w:rsidRPr="008338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209A6"/>
    <w:multiLevelType w:val="multilevel"/>
    <w:tmpl w:val="CCD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C67EF"/>
    <w:multiLevelType w:val="multilevel"/>
    <w:tmpl w:val="FEC8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3AF7"/>
    <w:multiLevelType w:val="multilevel"/>
    <w:tmpl w:val="8FFA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DB"/>
    <w:rsid w:val="0083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1F72"/>
  <w15:chartTrackingRefBased/>
  <w15:docId w15:val="{D0831967-85D1-4DCB-9E2E-44B40183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38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833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8338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8338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338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154</Words>
  <Characters>835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Paiva Braga</dc:creator>
  <cp:keywords/>
  <dc:description/>
  <cp:lastModifiedBy>Julia Paiva Braga</cp:lastModifiedBy>
  <cp:revision>1</cp:revision>
  <dcterms:created xsi:type="dcterms:W3CDTF">2025-08-12T23:26:00Z</dcterms:created>
  <dcterms:modified xsi:type="dcterms:W3CDTF">2025-08-13T00:13:00Z</dcterms:modified>
</cp:coreProperties>
</file>