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F69FC" w14:textId="77777777" w:rsidR="005074C7" w:rsidRPr="005074C7" w:rsidRDefault="005074C7" w:rsidP="005074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074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Tendência: </w:t>
      </w:r>
      <w:proofErr w:type="spellStart"/>
      <w:r w:rsidRPr="005074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Glassmorphism</w:t>
      </w:r>
      <w:proofErr w:type="spellEnd"/>
    </w:p>
    <w:p w14:paraId="7B71C18F" w14:textId="77777777" w:rsidR="005074C7" w:rsidRPr="005074C7" w:rsidRDefault="005074C7" w:rsidP="005074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074C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Empresas que utilizam</w:t>
      </w:r>
    </w:p>
    <w:p w14:paraId="561B830F" w14:textId="77777777" w:rsidR="005074C7" w:rsidRPr="005074C7" w:rsidRDefault="005074C7" w:rsidP="00507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74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Apple</w:t>
      </w:r>
      <w:r w:rsidRPr="005074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partes do </w:t>
      </w:r>
      <w:proofErr w:type="spellStart"/>
      <w:r w:rsidRPr="005074C7">
        <w:rPr>
          <w:rFonts w:ascii="Times New Roman" w:eastAsia="Times New Roman" w:hAnsi="Times New Roman" w:cs="Times New Roman"/>
          <w:sz w:val="24"/>
          <w:szCs w:val="24"/>
          <w:lang w:eastAsia="pt-BR"/>
        </w:rPr>
        <w:t>macOS</w:t>
      </w:r>
      <w:proofErr w:type="spellEnd"/>
      <w:r w:rsidRPr="005074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usam efeitos de transparência e </w:t>
      </w:r>
      <w:proofErr w:type="spellStart"/>
      <w:r w:rsidRPr="005074C7">
        <w:rPr>
          <w:rFonts w:ascii="Times New Roman" w:eastAsia="Times New Roman" w:hAnsi="Times New Roman" w:cs="Times New Roman"/>
          <w:sz w:val="24"/>
          <w:szCs w:val="24"/>
          <w:lang w:eastAsia="pt-BR"/>
        </w:rPr>
        <w:t>blur</w:t>
      </w:r>
      <w:proofErr w:type="spellEnd"/>
      <w:r w:rsidRPr="005074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design.</w:t>
      </w:r>
    </w:p>
    <w:p w14:paraId="787FB6E1" w14:textId="77777777" w:rsidR="005074C7" w:rsidRPr="005074C7" w:rsidRDefault="005074C7" w:rsidP="00507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74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Microsoft</w:t>
      </w:r>
      <w:r w:rsidRPr="005074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Windows 11 incorpora efeitos semelhantes em menus e janelas.</w:t>
      </w:r>
    </w:p>
    <w:p w14:paraId="5697CD2C" w14:textId="77777777" w:rsidR="005074C7" w:rsidRPr="005074C7" w:rsidRDefault="005074C7" w:rsidP="00507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74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Aplicativos web modernos</w:t>
      </w:r>
      <w:r w:rsidRPr="005074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sites de portfólio e dashboards utilizam o efeito de vidro translúcido.</w:t>
      </w:r>
    </w:p>
    <w:p w14:paraId="18A6FF82" w14:textId="77777777" w:rsidR="005074C7" w:rsidRPr="005074C7" w:rsidRDefault="005074C7" w:rsidP="005074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074C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Análise</w:t>
      </w:r>
    </w:p>
    <w:p w14:paraId="59A4CEA1" w14:textId="77777777" w:rsidR="005074C7" w:rsidRPr="005074C7" w:rsidRDefault="005074C7" w:rsidP="00507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74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5074C7">
        <w:rPr>
          <w:rFonts w:ascii="Times New Roman" w:eastAsia="Times New Roman" w:hAnsi="Times New Roman" w:cs="Times New Roman"/>
          <w:sz w:val="24"/>
          <w:szCs w:val="24"/>
          <w:lang w:eastAsia="pt-BR"/>
        </w:rPr>
        <w:t>Glassmorphism</w:t>
      </w:r>
      <w:proofErr w:type="spellEnd"/>
      <w:r w:rsidRPr="005074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caracteriza por elementos semitransparentes, fundos borrados e cores suaves. Ele proporciona:</w:t>
      </w:r>
    </w:p>
    <w:p w14:paraId="2297DD5E" w14:textId="77777777" w:rsidR="005074C7" w:rsidRPr="005074C7" w:rsidRDefault="005074C7" w:rsidP="005074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74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Sensação de profundidade</w:t>
      </w:r>
      <w:r w:rsidRPr="005074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hierarquia visual.</w:t>
      </w:r>
    </w:p>
    <w:p w14:paraId="371421B0" w14:textId="77777777" w:rsidR="005074C7" w:rsidRPr="005074C7" w:rsidRDefault="005074C7" w:rsidP="005074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74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Estética futurista e moderna</w:t>
      </w:r>
      <w:r w:rsidRPr="005074C7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chama atenção do usuário.</w:t>
      </w:r>
    </w:p>
    <w:p w14:paraId="1A5D1BCE" w14:textId="77777777" w:rsidR="005074C7" w:rsidRPr="005074C7" w:rsidRDefault="005074C7" w:rsidP="005074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74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Flexibilidade</w:t>
      </w:r>
      <w:r w:rsidRPr="005074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interfaces minimalistas e interativas.</w:t>
      </w:r>
    </w:p>
    <w:p w14:paraId="01007087" w14:textId="77777777" w:rsidR="005074C7" w:rsidRPr="005074C7" w:rsidRDefault="005074C7" w:rsidP="005074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074C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Justificativa de Continuidade</w:t>
      </w:r>
    </w:p>
    <w:p w14:paraId="08E9917C" w14:textId="77777777" w:rsidR="005074C7" w:rsidRPr="005074C7" w:rsidRDefault="005074C7" w:rsidP="00507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074C7">
        <w:rPr>
          <w:rFonts w:ascii="Times New Roman" w:eastAsia="Times New Roman" w:hAnsi="Times New Roman" w:cs="Times New Roman"/>
          <w:sz w:val="24"/>
          <w:szCs w:val="24"/>
          <w:lang w:eastAsia="pt-BR"/>
        </w:rPr>
        <w:t>Glassmorphism</w:t>
      </w:r>
      <w:proofErr w:type="spellEnd"/>
      <w:r w:rsidRPr="005074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074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provavelmente continuará em uso</w:t>
      </w:r>
      <w:r w:rsidRPr="005074C7">
        <w:rPr>
          <w:rFonts w:ascii="Times New Roman" w:eastAsia="Times New Roman" w:hAnsi="Times New Roman" w:cs="Times New Roman"/>
          <w:sz w:val="24"/>
          <w:szCs w:val="24"/>
          <w:lang w:eastAsia="pt-BR"/>
        </w:rPr>
        <w:t>, especialmente em interfaces digitais sofisticadas, dashboards e apps premium. Porém, pode ser limitado em contextos com acessibilidade restrita, pois contrastes baixos podem dificultar a leitura.</w:t>
      </w:r>
    </w:p>
    <w:p w14:paraId="02B1B19D" w14:textId="77777777" w:rsidR="00FF34B7" w:rsidRDefault="00FF34B7"/>
    <w:sectPr w:rsidR="00FF3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66E71"/>
    <w:multiLevelType w:val="multilevel"/>
    <w:tmpl w:val="7EEA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312622"/>
    <w:multiLevelType w:val="multilevel"/>
    <w:tmpl w:val="1B56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C7"/>
    <w:rsid w:val="005074C7"/>
    <w:rsid w:val="00A55B9F"/>
    <w:rsid w:val="00D24852"/>
    <w:rsid w:val="00FF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E2F86"/>
  <w15:chartTrackingRefBased/>
  <w15:docId w15:val="{364090E3-D8F3-4322-9456-F519E1D6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74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074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74C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74C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7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074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725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Paiva Braga</dc:creator>
  <cp:keywords/>
  <dc:description/>
  <cp:lastModifiedBy>Julia Paiva Braga</cp:lastModifiedBy>
  <cp:revision>1</cp:revision>
  <dcterms:created xsi:type="dcterms:W3CDTF">2025-08-26T23:11:00Z</dcterms:created>
  <dcterms:modified xsi:type="dcterms:W3CDTF">2025-08-26T23:12:00Z</dcterms:modified>
</cp:coreProperties>
</file>