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компетенций модератора ММ</w:t>
      </w:r>
    </w:p>
    <w:p>
      <w:r>
        <w:t>Исходный файл: ЮЗБ. 5.txt</w:t>
      </w:r>
    </w:p>
    <w:p>
      <w:r>
        <w:t>Дата проверки: 2026-02-20 15:21:16</w:t>
      </w:r>
    </w:p>
    <w:p/>
    <w:p>
      <w:pPr>
        <w:pStyle w:val="Heading3"/>
      </w:pPr>
      <w:r>
        <w:t>1. Стиль модератора:</w:t>
      </w:r>
    </w:p>
    <w:p>
      <w:r>
        <w:t>Сильные стороны: - Модератор активно вовлекает участников в процесс обсуждения, использует вопросы и уточнения для стимулирования обсуждения. - Модератор демонстрирует знание темы и умение направлять обсуждение в конструктивное русло, помогая участникам находить решения и формулировать выводы. - Поддерживается позитивная атмосфера, используется юмор и неформальные обращения, что способствует открытости участников.</w:t>
      </w:r>
    </w:p>
    <w:p>
      <w:r>
        <w:t>Рекомендации для улучшения: - Придавать большее значение активному слушанию. В предоставленном тексте заметны моменты, когда модератор не перефразирует и не резюмирует ответы участников, что могло бы усилить вовлеченность. - Снизить количество слов-паразитов и неформальных выражений, которые могут снижать восприятие серьезности обсуждения и экспертности модератора. - Чаще использовать открытые вопросы и техники коучинга, чтобы участники могли самостоятельно находить решения и делиться опытом.</w:t>
      </w:r>
    </w:p>
    <w:p>
      <w:r>
        <w:t>Альтернативные фразы: - Фраза из текста: «Ну, у нас с вами история, когда мы переключимся немножко с рабочих вопросов кейсов, которые вы решаете с клиентами на обучение, да, на теоретическую часть». - Альтернатива (поддерживающий стиль): «Как мы можем использовать наш опыт и знания для более эффективного решения кейсов клиентов, которые вы обсуждаете?»</w:t>
      </w:r>
    </w:p>
    <w:p>
      <w:pPr>
        <w:pStyle w:val="Heading3"/>
      </w:pPr>
      <w:r>
        <w:t>2. Динамика группы:</w:t>
      </w:r>
    </w:p>
    <w:p>
      <w:r>
        <w:t>Сильные стороны: - Модератор поддерживает позитивное эмоциональное настроение, используя юмор и поддерживающие комментарии. - Участники активно делятся кейсами и мнениями, демонстрируя вовлеченность и интерес к обсуждению.</w:t>
      </w:r>
    </w:p>
    <w:p>
      <w:r>
        <w:t>Рекомендации для улучшения: - Уделять больше внимания балансу участия участников, чтобы каждый имел возможность высказаться. - Организовать более структурированное обсуждение, чтобы не упускать важные моменты и не терять фокус.</w:t>
      </w:r>
    </w:p>
    <w:p>
      <w:r>
        <w:t>Альтернативные фразы: - Фраза из текста: «Ну, не говори, я просто сравниваю 2 года назад, по это когда у нас были только вопросы, вопросы, мы не могли вообще интернет предложить советы с европой». - Альтернатива (коучинговый стиль): «Давайте подумаем, как мы можем использовать наш текущий опыт и ресурсы, чтобы предложить клиентам новые решения и возможности для сотрудничества?»</w:t>
      </w:r>
    </w:p>
    <w:p>
      <w:pPr>
        <w:pStyle w:val="Heading3"/>
      </w:pPr>
      <w:r>
        <w:t>3. Эмоциональное настроение группы:</w:t>
      </w:r>
    </w:p>
    <w:p>
      <w:r>
        <w:t>Преобладающая эмоция: Позитивная, дружелюбная атмосфера с элементами юмора и неформального общения.</w:t>
      </w:r>
    </w:p>
    <w:p>
      <w:r>
        <w:t>Признаки разногласий или фрустрации: Не наблюдаются.</w:t>
      </w:r>
    </w:p>
    <w:p>
      <w:r>
        <w:t>Рекомендации для улучшения: - Продолжать поддерживать позитивный настрой, одновременно избегая излишнего фамильярного стиля, который может снижать серьезность обсуждения. - В случае возникновения конфликтных ситуаций использовать техники деэскалации и фасилитации.</w:t>
      </w:r>
    </w:p>
    <w:p>
      <w:pPr>
        <w:pStyle w:val="Heading3"/>
      </w:pPr>
      <w:r>
        <w:t>Ключевые дальнейшие шаги развития для ведущего мастермайнда:</w:t>
      </w:r>
    </w:p>
    <w:p>
      <w:r>
        <w:t>1. Повысить уровень активного слушания и перефразирования ответов участников. 2. Использовать открытые вопросы и техники коучинга для стимулирования самостоятельного мышления участников. 3. Улучшить структуру и организацию обсуждения, обеспечивая сбалансированное участие всех участников.</w:t>
      </w:r>
    </w:p>
    <w:p>
      <w:r>
        <w:t>Рекомендованные курсы для развития навыков коучинга и модерации: - Развитие талантов: Коучинг как инструмент руководителя — https://hr.sberbank.ru/platform/catalog/fc4756d5-12d8-44bd-be4d-567319cba1bf - Обучение взрослых: секреты успеха — https://hr.sberbank.ru/platform/catalog/2b93ff77-6d6f-4157-8b34-468dc91c081e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