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компетенций модератора ММ</w:t>
      </w:r>
    </w:p>
    <w:p>
      <w:r>
        <w:t>Исходный файл: ЮЗБ_Кровякова_С_Н_8619_ММ_0_ЗПП_Чат_встречи_2026_02_13_115526.txt</w:t>
      </w:r>
    </w:p>
    <w:p>
      <w:r>
        <w:t>Дата проверки: 2026-02-16 11:17:34</w:t>
      </w:r>
    </w:p>
    <w:p/>
    <w:p>
      <w:pPr>
        <w:pStyle w:val="Heading2"/>
      </w:pPr>
      <w:r>
        <w:t>Проявления компетенций модератора</w:t>
      </w:r>
    </w:p>
    <w:p>
      <w:pPr>
        <w:pStyle w:val="Heading3"/>
      </w:pPr>
      <w:r>
        <w:t>1. Стиль модератора</w:t>
      </w:r>
    </w:p>
    <w:p>
      <w:r>
        <w:t>Сильные стороны: - Модератор проявляет навыки активного слушания, активно вовлекая участников в обсуждение, задавая уточняющие вопросы и поддерживая позитивный тон беседы. - Четко формулирует цели и задачи встречи, обозначая, что участники должны улучшить результаты по зарплатным проектам через понимание реальной пользы и вариантов предложений клиентам. - В рамках организационных моментов подчеркивает важность соблюдения тайминга, что свидетельствует о структурированном подходе.</w:t>
      </w:r>
    </w:p>
    <w:p>
      <w:r>
        <w:t>Рекомендации: - В некоторых моментах модератор использует фразы с повторениями («угу», «ну», «да»), что может снизить убедительность и структурированность речи. Рекомендуется более четко формулировать вопросы и утверждения. - При разъяснении сложных моментов можно использовать перефразирование для лучшего восприятия участниками.</w:t>
      </w:r>
    </w:p>
    <w:p>
      <w:r>
        <w:t>Примеры директивных проявлений и их альтернативы: | Директивное проявление | Альтернативный подход (поддерживающий или коучинговый стиль) | | --- | --- | | «Я предлагаю познакомиться.» | «Давайте начнем с того, чтобы немного познакомиться друг с другом, это поможет нам лучше понять друг друга и эффективно работать вместе.» | | «Мне хотелось бы, чтобы каждый назвал 3 самых сильных качества.» | «Поделитесь, пожалуйста, какие 3 качества помогают вам наиболее эффективно справляться с задачами в вашей работе?» | | «Давайте с кого начнём?» | «Кто готов первым поделиться своими мыслями или историями?» |</w:t>
      </w:r>
    </w:p>
    <w:p>
      <w:pPr>
        <w:pStyle w:val="Heading3"/>
      </w:pPr>
      <w:r>
        <w:t>2. Динамика группы</w:t>
      </w:r>
    </w:p>
    <w:p>
      <w:r>
        <w:t>Сильные стороны: - Модератор поддерживает высокий уровень вовлеченности участников, создавая условия для активного обмена опытом и идеями. - Вопросы формулируются так, чтобы стимулировать дискуссию и обмен мнениями.</w:t>
      </w:r>
    </w:p>
    <w:p>
      <w:r>
        <w:t>Рекомендации: - Важно, чтобы модератор не только задавал вопросы, но и активно поддерживал участников, помогая им раскрыться и делиться своими историями. - Следует чаще использовать методы коучинга, такие как открытые вопросы и обратная связь, чтобы углубить обсуждение и стимулировать творческий подход.</w:t>
      </w:r>
    </w:p>
    <w:p>
      <w:pPr>
        <w:pStyle w:val="Heading3"/>
      </w:pPr>
      <w:r>
        <w:t>3. Эмоциональное настроение группы</w:t>
      </w:r>
    </w:p>
    <w:p>
      <w:r>
        <w:t>Оценка: - Общее эмоциональное настроение участников позитивное и конструктивное. В ходе обсуждения нет признаков конфликтов или напряжений, участники активно делятся своими кейсами и идеями, поддерживая друг друга. - Все участники выражают удовлетворенность встречей и отмечают, что она помогла им освежить знания и получить новые инсайты.</w:t>
      </w:r>
    </w:p>
    <w:p>
      <w:r>
        <w:t>---</w:t>
      </w:r>
    </w:p>
    <w:p>
      <w:pPr>
        <w:pStyle w:val="Heading2"/>
      </w:pPr>
      <w:r>
        <w:t>Стиль коммуникации руководителя</w:t>
      </w:r>
    </w:p>
    <w:p>
      <w:r>
        <w:t>Преобладающий стиль: Стиль коммуникации модератора можно охарактеризовать как поддерживающий и коучинговый. В нем преобладают элементы наставничества, поддержки и стимулирования участников к самостоятельному поиску решений.</w:t>
      </w:r>
    </w:p>
    <w:p>
      <w:r>
        <w:t>Вывод: Модератор активно использует подход коучинга, задавая открытые вопросы и помогая участникам раскрывать свои мысли и идеи. В некоторых моментах присутствует директивность, но она минимальна и направлена на поддержание структуры и динамики встречи.</w:t>
      </w:r>
    </w:p>
    <w:p>
      <w:r>
        <w:t>---</w:t>
      </w:r>
    </w:p>
    <w:p>
      <w:pPr>
        <w:pStyle w:val="Heading2"/>
      </w:pPr>
      <w:r>
        <w:t>Рекомендации для дальнейшего развития модератора</w:t>
      </w:r>
    </w:p>
    <w:p>
      <w:r>
        <w:t>1. Прохождение курсов по коучингу и развитию талантов: - «Развитие талантов: Коучинг как инструмент руководителя» — https://hr.sberbank.ru/platform/catalog/fc4756d5-12d8-44bd-be4d-567319cba1bf 2. Повышение квалификации в области обучения взрослых: - «Обучение взрослых: секреты успеха» — https://hr.sberbank.ru/platform/catalog/2b93ff77-6d6f-4157-8b34-468dc91c081e 3. Практика активного слушания и перефразирования: - Вести беседы, используя перефразирование и резюмирование, чтобы показать, что модератор внимательно слушает и понимает участников.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